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54932" w14:textId="77777777" w:rsidR="007A1C03" w:rsidRPr="008D13A9" w:rsidRDefault="007A1C03" w:rsidP="007A1C03">
      <w:pPr>
        <w:autoSpaceDE w:val="0"/>
        <w:contextualSpacing/>
        <w:jc w:val="center"/>
        <w:rPr>
          <w:rFonts w:ascii="Calibri" w:hAnsi="Calibri" w:cs="Calibri"/>
          <w:b/>
          <w:bCs/>
          <w:sz w:val="32"/>
          <w:szCs w:val="32"/>
        </w:rPr>
      </w:pPr>
    </w:p>
    <w:p w14:paraId="55A5C925" w14:textId="77777777" w:rsidR="00976273" w:rsidRPr="007A057E" w:rsidRDefault="007255A3" w:rsidP="007255A3">
      <w:pPr>
        <w:jc w:val="center"/>
        <w:rPr>
          <w:rFonts w:ascii="Calibri" w:hAnsi="Calibri" w:cs="Arial"/>
          <w:sz w:val="32"/>
          <w:szCs w:val="32"/>
        </w:rPr>
      </w:pPr>
      <w:r w:rsidRPr="007A057E">
        <w:rPr>
          <w:rFonts w:ascii="Calibri" w:hAnsi="Calibri" w:cs="Arial"/>
          <w:sz w:val="32"/>
          <w:szCs w:val="32"/>
        </w:rPr>
        <w:t>RPDS.01.03.03-IP.01-02-183/16</w:t>
      </w:r>
    </w:p>
    <w:p w14:paraId="5422834E" w14:textId="77777777" w:rsidR="007255A3" w:rsidRPr="007255A3" w:rsidRDefault="007255A3" w:rsidP="007255A3">
      <w:pPr>
        <w:jc w:val="center"/>
        <w:rPr>
          <w:sz w:val="32"/>
          <w:szCs w:val="32"/>
        </w:rPr>
      </w:pPr>
    </w:p>
    <w:p w14:paraId="4B1432A2" w14:textId="77777777" w:rsidR="00976273" w:rsidRPr="00BD3189" w:rsidRDefault="00FC2160" w:rsidP="00FC2160">
      <w:pPr>
        <w:jc w:val="center"/>
        <w:rPr>
          <w:sz w:val="32"/>
          <w:szCs w:val="32"/>
        </w:rPr>
      </w:pPr>
      <w:r w:rsidRPr="00BD3189">
        <w:rPr>
          <w:sz w:val="32"/>
          <w:szCs w:val="32"/>
        </w:rPr>
        <w:t>Instytucja Ogłaszająca Konkurs</w:t>
      </w:r>
    </w:p>
    <w:p w14:paraId="60E74EE3" w14:textId="77777777" w:rsidR="00E776B5" w:rsidRPr="00BD3189" w:rsidRDefault="00E776B5" w:rsidP="00FC2160">
      <w:pPr>
        <w:jc w:val="center"/>
        <w:rPr>
          <w:sz w:val="32"/>
          <w:szCs w:val="32"/>
        </w:rPr>
      </w:pPr>
    </w:p>
    <w:p w14:paraId="24CA32BB" w14:textId="77777777" w:rsidR="00976273" w:rsidRPr="00BD3189" w:rsidRDefault="007255A3" w:rsidP="00976273">
      <w:pPr>
        <w:widowControl w:val="0"/>
        <w:spacing w:line="360" w:lineRule="auto"/>
        <w:jc w:val="center"/>
        <w:rPr>
          <w:rFonts w:eastAsia="Times New Roman" w:cs="Times New Roman"/>
          <w:b/>
          <w:snapToGrid w:val="0"/>
          <w:u w:val="single"/>
          <w:lang w:eastAsia="pl-P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72002B">
        <w:rPr>
          <w:rFonts w:cs="Arial"/>
        </w:rPr>
        <w:t>Dolnośląska Instytucja Pośrednicząca</w:t>
      </w:r>
      <w:bookmarkEnd w:id="0"/>
      <w:bookmarkEnd w:id="1"/>
      <w:bookmarkEnd w:id="2"/>
      <w:bookmarkEnd w:id="3"/>
      <w:bookmarkEnd w:id="4"/>
      <w:bookmarkEnd w:id="5"/>
      <w:bookmarkEnd w:id="6"/>
      <w:r w:rsidRPr="0072002B">
        <w:rPr>
          <w:rFonts w:cs="Arial"/>
        </w:rPr>
        <w:t xml:space="preserve">/ Miasto Jelenia Góra </w:t>
      </w:r>
      <w:r w:rsidRPr="0072002B">
        <w:t>pełniąca funkcję Instytucji Pośredniczącej</w:t>
      </w:r>
      <w:r w:rsidRPr="00BD3189">
        <w:rPr>
          <w:rFonts w:eastAsia="Times New Roman" w:cs="Times New Roman"/>
          <w:b/>
          <w:snapToGrid w:val="0"/>
          <w:u w:val="single"/>
          <w:lang w:eastAsia="pl-PL"/>
        </w:rPr>
        <w:t xml:space="preserve"> </w:t>
      </w:r>
      <w:r w:rsidR="00976273" w:rsidRPr="00BD3189">
        <w:rPr>
          <w:rFonts w:eastAsia="Times New Roman" w:cs="Times New Roman"/>
          <w:b/>
          <w:snapToGrid w:val="0"/>
          <w:u w:val="single"/>
          <w:lang w:eastAsia="pl-PL"/>
        </w:rPr>
        <w:t>REGULAMIN KONKURSU</w:t>
      </w:r>
    </w:p>
    <w:p w14:paraId="7C0908B8" w14:textId="77777777" w:rsidR="00976273" w:rsidRPr="00BD3189" w:rsidRDefault="00976273" w:rsidP="00976273">
      <w:pPr>
        <w:widowControl w:val="0"/>
        <w:spacing w:after="0" w:line="360" w:lineRule="auto"/>
        <w:jc w:val="center"/>
        <w:rPr>
          <w:rFonts w:eastAsia="Times New Roman" w:cs="Times New Roman"/>
          <w:b/>
          <w:snapToGrid w:val="0"/>
          <w:lang w:eastAsia="pl-PL"/>
        </w:rPr>
      </w:pPr>
      <w:r w:rsidRPr="00BD3189">
        <w:rPr>
          <w:rFonts w:eastAsia="Times New Roman" w:cs="Times New Roman"/>
          <w:b/>
          <w:snapToGrid w:val="0"/>
          <w:lang w:eastAsia="pl-PL"/>
        </w:rPr>
        <w:t xml:space="preserve">w ramach </w:t>
      </w:r>
    </w:p>
    <w:p w14:paraId="01A0846B" w14:textId="77777777" w:rsidR="006D6553" w:rsidRPr="00BD3189" w:rsidRDefault="00976273" w:rsidP="006D6553">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BD3189">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06049CDF" w14:textId="77777777" w:rsidR="00976273" w:rsidRPr="00BD3189" w:rsidRDefault="00976273" w:rsidP="006D6553">
      <w:pPr>
        <w:jc w:val="center"/>
        <w:rPr>
          <w:rFonts w:cs="Arial"/>
          <w:b/>
        </w:rPr>
      </w:pPr>
      <w:r w:rsidRPr="00BD3189">
        <w:rPr>
          <w:rFonts w:cs="Arial"/>
          <w:b/>
        </w:rPr>
        <w:t xml:space="preserve">Województwa Dolnośląskiego </w:t>
      </w:r>
      <w:r w:rsidRPr="00BD3189">
        <w:rPr>
          <w:b/>
        </w:rPr>
        <w:t>2014</w:t>
      </w:r>
      <w:r w:rsidR="005353B9" w:rsidRPr="00BD3189">
        <w:rPr>
          <w:b/>
        </w:rPr>
        <w:t>-</w:t>
      </w:r>
      <w:r w:rsidRPr="00BD3189">
        <w:rPr>
          <w:b/>
        </w:rPr>
        <w:t>20</w:t>
      </w:r>
      <w:bookmarkEnd w:id="15"/>
      <w:bookmarkEnd w:id="16"/>
      <w:bookmarkEnd w:id="17"/>
      <w:bookmarkEnd w:id="18"/>
      <w:bookmarkEnd w:id="19"/>
      <w:bookmarkEnd w:id="20"/>
      <w:bookmarkEnd w:id="21"/>
      <w:bookmarkEnd w:id="22"/>
      <w:r w:rsidRPr="00BD3189">
        <w:rPr>
          <w:b/>
        </w:rPr>
        <w:t>20</w:t>
      </w:r>
    </w:p>
    <w:p w14:paraId="7A02B9A0" w14:textId="77777777" w:rsidR="006E7EF1" w:rsidRPr="00BD3189" w:rsidRDefault="006E7EF1" w:rsidP="00976273">
      <w:pPr>
        <w:jc w:val="center"/>
        <w:rPr>
          <w:rFonts w:cs="Arial"/>
          <w:b/>
        </w:rPr>
      </w:pPr>
    </w:p>
    <w:p w14:paraId="559837AD" w14:textId="77777777" w:rsidR="00060178" w:rsidRPr="008D13A9" w:rsidRDefault="00060178" w:rsidP="00060178">
      <w:pPr>
        <w:jc w:val="center"/>
        <w:rPr>
          <w:rFonts w:cs="Arial"/>
          <w:b/>
        </w:rPr>
      </w:pPr>
      <w:r w:rsidRPr="008D13A9">
        <w:rPr>
          <w:rFonts w:cs="Arial"/>
          <w:b/>
        </w:rPr>
        <w:t>Oś priorytetowa 1</w:t>
      </w:r>
    </w:p>
    <w:p w14:paraId="4B9CCEE0" w14:textId="77777777" w:rsidR="00060178" w:rsidRPr="00A908BA" w:rsidRDefault="00060178" w:rsidP="00060178">
      <w:pPr>
        <w:jc w:val="center"/>
        <w:rPr>
          <w:rFonts w:cs="Arial"/>
          <w:b/>
        </w:rPr>
      </w:pPr>
      <w:r w:rsidRPr="008D13A9">
        <w:rPr>
          <w:rFonts w:cs="Arial"/>
          <w:b/>
        </w:rPr>
        <w:t>Przedsiębiorstwa i innowacje</w:t>
      </w:r>
    </w:p>
    <w:p w14:paraId="59B937D9" w14:textId="77777777" w:rsidR="00060178" w:rsidRPr="008D13A9" w:rsidRDefault="00060178" w:rsidP="00060178">
      <w:pPr>
        <w:jc w:val="center"/>
        <w:rPr>
          <w:b/>
        </w:rPr>
      </w:pP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r w:rsidRPr="008D13A9">
        <w:rPr>
          <w:b/>
        </w:rPr>
        <w:t>Działanie 1.</w:t>
      </w:r>
      <w:bookmarkEnd w:id="23"/>
      <w:bookmarkEnd w:id="24"/>
      <w:bookmarkEnd w:id="25"/>
      <w:bookmarkEnd w:id="26"/>
      <w:bookmarkEnd w:id="27"/>
      <w:bookmarkEnd w:id="28"/>
      <w:bookmarkEnd w:id="29"/>
      <w:bookmarkEnd w:id="30"/>
      <w:r>
        <w:rPr>
          <w:b/>
        </w:rPr>
        <w:t>3</w:t>
      </w:r>
    </w:p>
    <w:p w14:paraId="31A05CD2" w14:textId="77777777" w:rsidR="00060178" w:rsidRPr="00A908BA" w:rsidRDefault="00060178" w:rsidP="00060178">
      <w:pPr>
        <w:jc w:val="center"/>
        <w:rPr>
          <w:u w:val="single"/>
        </w:rPr>
      </w:pPr>
      <w:r w:rsidRPr="00A908BA">
        <w:rPr>
          <w:rFonts w:cs="Arial"/>
        </w:rPr>
        <w:t>Rozwój przedsiębiorczości</w:t>
      </w:r>
    </w:p>
    <w:p w14:paraId="7015A7B9" w14:textId="77777777" w:rsidR="00060178" w:rsidRDefault="00060178" w:rsidP="00060178">
      <w:pPr>
        <w:widowControl w:val="0"/>
        <w:spacing w:after="0" w:line="360" w:lineRule="auto"/>
        <w:jc w:val="center"/>
        <w:rPr>
          <w:b/>
        </w:rPr>
      </w:pPr>
      <w:r w:rsidRPr="008D13A9">
        <w:rPr>
          <w:b/>
        </w:rPr>
        <w:t>Poddziałanie 1.</w:t>
      </w:r>
      <w:r>
        <w:rPr>
          <w:b/>
        </w:rPr>
        <w:t>3.</w:t>
      </w:r>
      <w:r w:rsidR="00DF65AE">
        <w:rPr>
          <w:b/>
        </w:rPr>
        <w:t>3</w:t>
      </w:r>
    </w:p>
    <w:p w14:paraId="09D05055" w14:textId="77777777" w:rsidR="00060178" w:rsidRPr="008D13A9" w:rsidRDefault="00060178" w:rsidP="00060178">
      <w:pPr>
        <w:widowControl w:val="0"/>
        <w:spacing w:after="0" w:line="360" w:lineRule="auto"/>
        <w:jc w:val="center"/>
        <w:rPr>
          <w:b/>
        </w:rPr>
      </w:pPr>
      <w:bookmarkStart w:id="31" w:name="OLE_LINK1"/>
      <w:r w:rsidRPr="00833777">
        <w:rPr>
          <w:rFonts w:cs="Arial"/>
        </w:rPr>
        <w:t xml:space="preserve">Rozwój przedsiębiorczości – </w:t>
      </w:r>
      <w:r w:rsidR="00AC16ED">
        <w:rPr>
          <w:rFonts w:cs="Arial"/>
        </w:rPr>
        <w:t xml:space="preserve">ZIT </w:t>
      </w:r>
      <w:r w:rsidR="00DF65AE">
        <w:rPr>
          <w:rFonts w:cs="Arial"/>
        </w:rPr>
        <w:t>AJ</w:t>
      </w:r>
    </w:p>
    <w:bookmarkEnd w:id="31"/>
    <w:p w14:paraId="17A6848E" w14:textId="77777777" w:rsidR="00060178" w:rsidRDefault="00060178" w:rsidP="00060178">
      <w:pPr>
        <w:widowControl w:val="0"/>
        <w:spacing w:after="0" w:line="360" w:lineRule="auto"/>
        <w:jc w:val="center"/>
        <w:rPr>
          <w:b/>
        </w:rPr>
      </w:pPr>
      <w:r w:rsidRPr="008D13A9">
        <w:rPr>
          <w:rFonts w:cs="Arial"/>
          <w:b/>
        </w:rPr>
        <w:t xml:space="preserve">Schemat </w:t>
      </w:r>
      <w:r w:rsidRPr="008D13A9">
        <w:rPr>
          <w:b/>
        </w:rPr>
        <w:t>1.</w:t>
      </w:r>
      <w:r>
        <w:rPr>
          <w:b/>
        </w:rPr>
        <w:t>3</w:t>
      </w:r>
      <w:r w:rsidRPr="008D13A9">
        <w:rPr>
          <w:b/>
        </w:rPr>
        <w:t xml:space="preserve"> </w:t>
      </w:r>
      <w:r>
        <w:rPr>
          <w:b/>
        </w:rPr>
        <w:t>C.2</w:t>
      </w:r>
    </w:p>
    <w:p w14:paraId="6A37ED7C" w14:textId="77777777" w:rsidR="0099473B" w:rsidRPr="0099473B" w:rsidRDefault="0099473B" w:rsidP="0099473B">
      <w:pPr>
        <w:widowControl w:val="0"/>
        <w:spacing w:after="0" w:line="360" w:lineRule="auto"/>
        <w:jc w:val="center"/>
        <w:rPr>
          <w:b/>
        </w:rPr>
      </w:pPr>
      <w:r w:rsidRPr="0099473B">
        <w:rPr>
          <w:b/>
          <w:u w:val="single"/>
        </w:rPr>
        <w:t>Doradztwo dla MSP – projekty grantowe IOB</w:t>
      </w:r>
    </w:p>
    <w:p w14:paraId="7E9EAD32" w14:textId="77777777" w:rsidR="00060178" w:rsidRPr="008D13A9" w:rsidRDefault="00060178" w:rsidP="00060178">
      <w:pPr>
        <w:widowControl w:val="0"/>
        <w:spacing w:after="0" w:line="360" w:lineRule="auto"/>
        <w:jc w:val="center"/>
        <w:rPr>
          <w:b/>
        </w:rPr>
      </w:pPr>
    </w:p>
    <w:p w14:paraId="286760BC" w14:textId="77777777" w:rsidR="006E7EF1" w:rsidRPr="00BD3189" w:rsidRDefault="006E7EF1" w:rsidP="00976273">
      <w:pPr>
        <w:widowControl w:val="0"/>
        <w:spacing w:after="0" w:line="360" w:lineRule="auto"/>
        <w:jc w:val="center"/>
        <w:rPr>
          <w:rFonts w:cs="Arial"/>
        </w:rPr>
      </w:pPr>
    </w:p>
    <w:p w14:paraId="20F6D2A8" w14:textId="77777777" w:rsidR="00724F6A" w:rsidRPr="00BD3189" w:rsidRDefault="00724F6A" w:rsidP="006E7EF1">
      <w:pPr>
        <w:widowControl w:val="0"/>
        <w:spacing w:after="0" w:line="360" w:lineRule="auto"/>
        <w:rPr>
          <w:rFonts w:cs="Arial"/>
        </w:rPr>
      </w:pPr>
    </w:p>
    <w:p w14:paraId="37FC4003" w14:textId="77777777" w:rsidR="00E34337" w:rsidRDefault="00E34337" w:rsidP="006E7EF1">
      <w:pPr>
        <w:widowControl w:val="0"/>
        <w:spacing w:after="0" w:line="360" w:lineRule="auto"/>
        <w:rPr>
          <w:rFonts w:cs="Arial"/>
        </w:rPr>
      </w:pPr>
    </w:p>
    <w:p w14:paraId="633089C8" w14:textId="77777777" w:rsidR="00060178" w:rsidRDefault="00060178" w:rsidP="006E7EF1">
      <w:pPr>
        <w:widowControl w:val="0"/>
        <w:spacing w:after="0" w:line="360" w:lineRule="auto"/>
        <w:rPr>
          <w:rFonts w:cs="Arial"/>
        </w:rPr>
      </w:pPr>
    </w:p>
    <w:p w14:paraId="58229D90" w14:textId="77777777" w:rsidR="00060178" w:rsidRDefault="00060178" w:rsidP="006E7EF1">
      <w:pPr>
        <w:widowControl w:val="0"/>
        <w:spacing w:after="0" w:line="360" w:lineRule="auto"/>
        <w:rPr>
          <w:rFonts w:cs="Arial"/>
        </w:rPr>
      </w:pPr>
    </w:p>
    <w:p w14:paraId="43038A55" w14:textId="77777777" w:rsidR="00060178" w:rsidRDefault="00060178" w:rsidP="006E7EF1">
      <w:pPr>
        <w:widowControl w:val="0"/>
        <w:spacing w:after="0" w:line="360" w:lineRule="auto"/>
        <w:rPr>
          <w:rFonts w:cs="Arial"/>
        </w:rPr>
      </w:pPr>
    </w:p>
    <w:p w14:paraId="79DEC3BB" w14:textId="77777777" w:rsidR="00060178" w:rsidRDefault="00060178" w:rsidP="006E7EF1">
      <w:pPr>
        <w:widowControl w:val="0"/>
        <w:spacing w:after="0" w:line="360" w:lineRule="auto"/>
        <w:rPr>
          <w:rFonts w:cs="Arial"/>
        </w:rPr>
      </w:pPr>
    </w:p>
    <w:p w14:paraId="7207C981" w14:textId="77777777" w:rsidR="00060178" w:rsidRDefault="00060178" w:rsidP="006E7EF1">
      <w:pPr>
        <w:widowControl w:val="0"/>
        <w:spacing w:after="0" w:line="360" w:lineRule="auto"/>
        <w:rPr>
          <w:rFonts w:cs="Arial"/>
        </w:rPr>
      </w:pPr>
    </w:p>
    <w:p w14:paraId="2FCA3B59" w14:textId="77777777" w:rsidR="00F105F4" w:rsidRPr="00BD3189" w:rsidRDefault="00F105F4" w:rsidP="006E7EF1">
      <w:pPr>
        <w:widowControl w:val="0"/>
        <w:spacing w:after="0" w:line="360" w:lineRule="auto"/>
        <w:rPr>
          <w:rFonts w:cs="Arial"/>
        </w:rPr>
      </w:pPr>
    </w:p>
    <w:p w14:paraId="7C5384F1" w14:textId="77777777" w:rsidR="006E7EF1" w:rsidRPr="00BD3189" w:rsidRDefault="00E03F48" w:rsidP="00E34337">
      <w:pPr>
        <w:widowControl w:val="0"/>
        <w:spacing w:after="0" w:line="360" w:lineRule="auto"/>
        <w:jc w:val="center"/>
        <w:rPr>
          <w:rFonts w:cs="Arial"/>
        </w:rPr>
      </w:pPr>
      <w:r>
        <w:rPr>
          <w:rFonts w:cs="Arial"/>
        </w:rPr>
        <w:t>październik</w:t>
      </w:r>
      <w:r w:rsidR="005C59F1" w:rsidRPr="00BD3189">
        <w:rPr>
          <w:rFonts w:cs="Arial"/>
        </w:rPr>
        <w:t xml:space="preserve"> </w:t>
      </w:r>
      <w:r w:rsidR="006E7EF1" w:rsidRPr="00BD3189">
        <w:rPr>
          <w:rFonts w:cs="Arial"/>
        </w:rPr>
        <w:t>201</w:t>
      </w:r>
      <w:r w:rsidR="00A908BA" w:rsidRPr="00BD3189">
        <w:rPr>
          <w:rFonts w:cs="Arial"/>
        </w:rPr>
        <w:t>6</w:t>
      </w:r>
      <w:r w:rsidR="00E0054A" w:rsidRPr="00BD3189">
        <w:rPr>
          <w:rFonts w:cs="Arial"/>
        </w:rPr>
        <w:t xml:space="preserve"> </w:t>
      </w:r>
      <w:r w:rsidR="005C59F1" w:rsidRPr="00BD3189">
        <w:rPr>
          <w:rFonts w:cs="Arial"/>
        </w:rPr>
        <w:t>r.</w:t>
      </w:r>
    </w:p>
    <w:p w14:paraId="2B2019EC" w14:textId="77777777" w:rsidR="006E7EF1" w:rsidRPr="00BD3189" w:rsidRDefault="006E7EF1" w:rsidP="006E7EF1">
      <w:pPr>
        <w:widowControl w:val="0"/>
        <w:spacing w:after="0" w:line="360" w:lineRule="auto"/>
        <w:rPr>
          <w:rFonts w:cs="Arial"/>
        </w:rPr>
      </w:pPr>
    </w:p>
    <w:p w14:paraId="098F3CB1" w14:textId="77777777" w:rsidR="00724F6A" w:rsidRPr="00BD3189" w:rsidRDefault="00724F6A" w:rsidP="006E7EF1">
      <w:pPr>
        <w:widowControl w:val="0"/>
        <w:spacing w:after="0" w:line="360" w:lineRule="auto"/>
        <w:rPr>
          <w:rFonts w:cs="Arial"/>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11"/>
        <w:gridCol w:w="2084"/>
        <w:gridCol w:w="7655"/>
      </w:tblGrid>
      <w:tr w:rsidR="002F7D83" w:rsidRPr="00BD3189" w14:paraId="2EADC1E2" w14:textId="77777777" w:rsidTr="00B321E5">
        <w:tc>
          <w:tcPr>
            <w:tcW w:w="611" w:type="dxa"/>
            <w:shd w:val="clear" w:color="auto" w:fill="auto"/>
          </w:tcPr>
          <w:p w14:paraId="5718107D" w14:textId="77777777" w:rsidR="002F7D83" w:rsidRPr="00BD3189" w:rsidRDefault="00D51CF8" w:rsidP="00041363">
            <w:pPr>
              <w:autoSpaceDE w:val="0"/>
              <w:autoSpaceDN w:val="0"/>
              <w:adjustRightInd w:val="0"/>
              <w:spacing w:after="0" w:line="276" w:lineRule="auto"/>
              <w:ind w:left="113"/>
              <w:rPr>
                <w:b/>
                <w:sz w:val="24"/>
                <w:szCs w:val="24"/>
              </w:rPr>
            </w:pPr>
            <w:r w:rsidRPr="00BD3189">
              <w:rPr>
                <w:b/>
                <w:sz w:val="24"/>
                <w:szCs w:val="24"/>
              </w:rPr>
              <w:t>1</w:t>
            </w:r>
          </w:p>
        </w:tc>
        <w:tc>
          <w:tcPr>
            <w:tcW w:w="2084" w:type="dxa"/>
            <w:shd w:val="clear" w:color="auto" w:fill="auto"/>
          </w:tcPr>
          <w:p w14:paraId="513D8278" w14:textId="77777777" w:rsidR="002F7D83" w:rsidRPr="00BD3189" w:rsidRDefault="002F7D83" w:rsidP="00041363">
            <w:pPr>
              <w:autoSpaceDE w:val="0"/>
              <w:autoSpaceDN w:val="0"/>
              <w:adjustRightInd w:val="0"/>
              <w:spacing w:after="0" w:line="276" w:lineRule="auto"/>
              <w:rPr>
                <w:b/>
                <w:sz w:val="24"/>
                <w:szCs w:val="24"/>
              </w:rPr>
            </w:pPr>
            <w:r w:rsidRPr="00BD3189">
              <w:rPr>
                <w:b/>
                <w:sz w:val="24"/>
                <w:szCs w:val="24"/>
              </w:rPr>
              <w:t xml:space="preserve">Podstawa prawna </w:t>
            </w:r>
          </w:p>
          <w:p w14:paraId="3FC3277C" w14:textId="77777777" w:rsidR="002F7D83" w:rsidRPr="00BD3189" w:rsidRDefault="002F7D83" w:rsidP="00041363">
            <w:pPr>
              <w:autoSpaceDE w:val="0"/>
              <w:autoSpaceDN w:val="0"/>
              <w:adjustRightInd w:val="0"/>
              <w:spacing w:after="0" w:line="276" w:lineRule="auto"/>
              <w:rPr>
                <w:b/>
                <w:sz w:val="24"/>
                <w:szCs w:val="24"/>
              </w:rPr>
            </w:pPr>
          </w:p>
          <w:p w14:paraId="3CCE9D7C" w14:textId="77777777" w:rsidR="002F7D83" w:rsidRPr="00BD3189" w:rsidRDefault="002F7D83" w:rsidP="00041363">
            <w:pPr>
              <w:autoSpaceDE w:val="0"/>
              <w:autoSpaceDN w:val="0"/>
              <w:adjustRightInd w:val="0"/>
              <w:spacing w:after="0" w:line="276" w:lineRule="auto"/>
              <w:rPr>
                <w:b/>
                <w:sz w:val="24"/>
                <w:szCs w:val="24"/>
              </w:rPr>
            </w:pPr>
          </w:p>
          <w:p w14:paraId="5D7C64ED" w14:textId="77777777" w:rsidR="002F7D83" w:rsidRPr="00BD3189" w:rsidRDefault="002F7D83" w:rsidP="00041363">
            <w:pPr>
              <w:autoSpaceDE w:val="0"/>
              <w:autoSpaceDN w:val="0"/>
              <w:adjustRightInd w:val="0"/>
              <w:spacing w:after="0" w:line="276" w:lineRule="auto"/>
              <w:rPr>
                <w:b/>
                <w:sz w:val="24"/>
                <w:szCs w:val="24"/>
              </w:rPr>
            </w:pPr>
          </w:p>
          <w:p w14:paraId="0838D1DC" w14:textId="77777777" w:rsidR="002F7D83" w:rsidRPr="00BD3189" w:rsidRDefault="002F7D83" w:rsidP="00041363">
            <w:pPr>
              <w:autoSpaceDE w:val="0"/>
              <w:autoSpaceDN w:val="0"/>
              <w:adjustRightInd w:val="0"/>
              <w:spacing w:after="0" w:line="276" w:lineRule="auto"/>
              <w:rPr>
                <w:b/>
                <w:sz w:val="24"/>
                <w:szCs w:val="24"/>
              </w:rPr>
            </w:pPr>
          </w:p>
          <w:p w14:paraId="06D79EC5" w14:textId="77777777" w:rsidR="002F7D83" w:rsidRPr="00BD3189" w:rsidRDefault="002F7D83" w:rsidP="00041363">
            <w:pPr>
              <w:autoSpaceDE w:val="0"/>
              <w:autoSpaceDN w:val="0"/>
              <w:adjustRightInd w:val="0"/>
              <w:spacing w:after="0" w:line="276" w:lineRule="auto"/>
              <w:rPr>
                <w:b/>
                <w:sz w:val="24"/>
                <w:szCs w:val="24"/>
              </w:rPr>
            </w:pPr>
          </w:p>
          <w:p w14:paraId="18F2A7BD" w14:textId="77777777" w:rsidR="002F7D83" w:rsidRPr="00BD3189" w:rsidRDefault="002F7D83" w:rsidP="00041363">
            <w:pPr>
              <w:autoSpaceDE w:val="0"/>
              <w:autoSpaceDN w:val="0"/>
              <w:adjustRightInd w:val="0"/>
              <w:spacing w:after="0" w:line="276" w:lineRule="auto"/>
              <w:rPr>
                <w:b/>
                <w:sz w:val="24"/>
                <w:szCs w:val="24"/>
              </w:rPr>
            </w:pPr>
          </w:p>
          <w:p w14:paraId="3019ABAB" w14:textId="77777777" w:rsidR="002F7D83" w:rsidRPr="00BD3189" w:rsidRDefault="002F7D83" w:rsidP="00041363">
            <w:pPr>
              <w:autoSpaceDE w:val="0"/>
              <w:autoSpaceDN w:val="0"/>
              <w:adjustRightInd w:val="0"/>
              <w:spacing w:after="0" w:line="276" w:lineRule="auto"/>
              <w:rPr>
                <w:b/>
                <w:sz w:val="24"/>
                <w:szCs w:val="24"/>
              </w:rPr>
            </w:pPr>
          </w:p>
          <w:p w14:paraId="63DB86D3" w14:textId="77777777" w:rsidR="002F7D83" w:rsidRPr="00BD3189" w:rsidRDefault="002F7D83" w:rsidP="00041363">
            <w:pPr>
              <w:autoSpaceDE w:val="0"/>
              <w:autoSpaceDN w:val="0"/>
              <w:adjustRightInd w:val="0"/>
              <w:spacing w:after="0" w:line="276" w:lineRule="auto"/>
              <w:rPr>
                <w:b/>
                <w:sz w:val="24"/>
                <w:szCs w:val="24"/>
              </w:rPr>
            </w:pPr>
          </w:p>
          <w:p w14:paraId="77D04655" w14:textId="77777777" w:rsidR="002F7D83" w:rsidRPr="00BD3189" w:rsidRDefault="002F7D83" w:rsidP="00041363">
            <w:pPr>
              <w:autoSpaceDE w:val="0"/>
              <w:autoSpaceDN w:val="0"/>
              <w:adjustRightInd w:val="0"/>
              <w:spacing w:after="0" w:line="276" w:lineRule="auto"/>
              <w:rPr>
                <w:b/>
                <w:sz w:val="24"/>
                <w:szCs w:val="24"/>
              </w:rPr>
            </w:pPr>
          </w:p>
          <w:p w14:paraId="0C272A7C" w14:textId="77777777" w:rsidR="002F7D83" w:rsidRPr="00BD3189" w:rsidRDefault="002F7D83" w:rsidP="00041363">
            <w:pPr>
              <w:autoSpaceDE w:val="0"/>
              <w:autoSpaceDN w:val="0"/>
              <w:adjustRightInd w:val="0"/>
              <w:spacing w:after="0" w:line="276" w:lineRule="auto"/>
              <w:rPr>
                <w:b/>
                <w:sz w:val="24"/>
                <w:szCs w:val="24"/>
              </w:rPr>
            </w:pPr>
          </w:p>
        </w:tc>
        <w:tc>
          <w:tcPr>
            <w:tcW w:w="7655" w:type="dxa"/>
            <w:shd w:val="clear" w:color="auto" w:fill="auto"/>
            <w:vAlign w:val="center"/>
          </w:tcPr>
          <w:p w14:paraId="55959769" w14:textId="77777777" w:rsidR="00D263E5" w:rsidRPr="00BD3189" w:rsidRDefault="00D263E5" w:rsidP="00041363">
            <w:pPr>
              <w:autoSpaceDE w:val="0"/>
              <w:autoSpaceDN w:val="0"/>
              <w:adjustRightInd w:val="0"/>
              <w:spacing w:after="0" w:line="276" w:lineRule="auto"/>
              <w:jc w:val="both"/>
              <w:rPr>
                <w:sz w:val="24"/>
                <w:szCs w:val="24"/>
              </w:rPr>
            </w:pPr>
            <w:r w:rsidRPr="00BD3189">
              <w:rPr>
                <w:sz w:val="24"/>
                <w:szCs w:val="24"/>
              </w:rPr>
              <w:t>W ramach niniejszego konkursu zastosowanie mają w szczególności:</w:t>
            </w:r>
          </w:p>
          <w:p w14:paraId="66DE721B" w14:textId="77777777" w:rsidR="00D263E5" w:rsidRPr="00BD3189" w:rsidRDefault="00D263E5"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sz w:val="24"/>
                <w:szCs w:val="24"/>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r.), zwane „</w:t>
            </w:r>
            <w:r w:rsidRPr="00BD3189">
              <w:rPr>
                <w:rFonts w:eastAsia="Times New Roman"/>
                <w:b/>
                <w:sz w:val="24"/>
                <w:szCs w:val="24"/>
                <w:lang w:eastAsia="pl-PL"/>
              </w:rPr>
              <w:t>rozporządzeniem EFRR</w:t>
            </w:r>
            <w:r w:rsidRPr="00BD3189">
              <w:rPr>
                <w:rFonts w:eastAsia="Times New Roman"/>
                <w:sz w:val="24"/>
                <w:szCs w:val="24"/>
                <w:lang w:eastAsia="pl-PL"/>
              </w:rPr>
              <w:t>”;</w:t>
            </w:r>
          </w:p>
          <w:p w14:paraId="7ECC6346" w14:textId="77777777" w:rsidR="00D263E5" w:rsidRPr="00BD3189" w:rsidRDefault="00D263E5"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sz w:val="24"/>
                <w:szCs w:val="24"/>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 r.), zwane „</w:t>
            </w:r>
            <w:r w:rsidRPr="00BD3189">
              <w:rPr>
                <w:rFonts w:eastAsia="Times New Roman"/>
                <w:b/>
                <w:sz w:val="24"/>
                <w:szCs w:val="24"/>
                <w:lang w:eastAsia="pl-PL"/>
              </w:rPr>
              <w:t>rozporządzeniem ogólnym”</w:t>
            </w:r>
            <w:r w:rsidRPr="00BD3189">
              <w:rPr>
                <w:rFonts w:eastAsia="Times New Roman"/>
                <w:sz w:val="24"/>
                <w:szCs w:val="24"/>
                <w:lang w:eastAsia="pl-PL"/>
              </w:rPr>
              <w:t xml:space="preserve">; </w:t>
            </w:r>
          </w:p>
          <w:p w14:paraId="02098319" w14:textId="77777777" w:rsidR="00D263E5" w:rsidRPr="00BD3189" w:rsidRDefault="00D263E5"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sz w:val="24"/>
                <w:szCs w:val="24"/>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138/5 z 13.5.2014 r.), zwane „</w:t>
            </w:r>
            <w:r w:rsidRPr="00BD3189">
              <w:rPr>
                <w:rFonts w:eastAsia="Times New Roman"/>
                <w:b/>
                <w:sz w:val="24"/>
                <w:szCs w:val="24"/>
                <w:lang w:eastAsia="pl-PL"/>
              </w:rPr>
              <w:t>rozporządzeniem delegowanym Komisji (UE)”</w:t>
            </w:r>
            <w:r w:rsidRPr="00BD3189">
              <w:rPr>
                <w:rFonts w:eastAsia="Times New Roman"/>
                <w:sz w:val="24"/>
                <w:szCs w:val="24"/>
                <w:lang w:eastAsia="pl-PL"/>
              </w:rPr>
              <w:t xml:space="preserve">; </w:t>
            </w:r>
          </w:p>
          <w:p w14:paraId="41F70390" w14:textId="77777777" w:rsidR="00E34337" w:rsidRPr="00BD3189" w:rsidRDefault="00E34337"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sz w:val="24"/>
                <w:szCs w:val="24"/>
              </w:rPr>
              <w:t>rozporządzenie Komisji (UE) Nr 651/2014 z dnia 17 czerwca 2014 r. uznającym niektóre rodzaje pomocy za zgodne z rynkiem wewnętrznym w zastosowaniu art. 107 i 108 Traktatu (Dz. Urz. UE L 187 z 26.06.2014, str. 1)</w:t>
            </w:r>
            <w:r w:rsidRPr="00BD3189">
              <w:rPr>
                <w:rFonts w:eastAsia="Times New Roman"/>
                <w:sz w:val="24"/>
                <w:szCs w:val="24"/>
                <w:lang w:eastAsia="pl-PL"/>
              </w:rPr>
              <w:t>, zwane</w:t>
            </w:r>
            <w:r w:rsidR="00074680" w:rsidRPr="00BD3189">
              <w:rPr>
                <w:rFonts w:eastAsia="Times New Roman"/>
                <w:sz w:val="24"/>
                <w:szCs w:val="24"/>
                <w:lang w:eastAsia="pl-PL"/>
              </w:rPr>
              <w:t xml:space="preserve"> </w:t>
            </w:r>
            <w:r w:rsidRPr="00BD3189">
              <w:rPr>
                <w:b/>
                <w:sz w:val="24"/>
                <w:szCs w:val="24"/>
              </w:rPr>
              <w:t>„rozporządzeniem 651/2014”;</w:t>
            </w:r>
          </w:p>
          <w:p w14:paraId="7BD12B34" w14:textId="77777777" w:rsidR="00CE6E91" w:rsidRDefault="00FC1E0A"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rFonts w:eastAsia="Times New Roman" w:cs="Arial"/>
                <w:sz w:val="24"/>
                <w:szCs w:val="24"/>
                <w:lang w:eastAsia="pl-PL"/>
              </w:rPr>
              <w:t>rozporządzenie Komisji (UE) nr 1407/2013 z dnia 18 grudnia 2013 r. w sprawie stosowania</w:t>
            </w:r>
          </w:p>
          <w:p w14:paraId="3C508EF8" w14:textId="22735D0F" w:rsidR="00FC1E0A" w:rsidRPr="00BD3189" w:rsidRDefault="00FC1E0A"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rFonts w:eastAsia="Times New Roman" w:cs="Arial"/>
                <w:sz w:val="24"/>
                <w:szCs w:val="24"/>
                <w:lang w:eastAsia="pl-PL"/>
              </w:rPr>
              <w:t xml:space="preserve"> art. 107 i 108 Traktatu do pomocy de </w:t>
            </w:r>
            <w:proofErr w:type="spellStart"/>
            <w:r w:rsidRPr="00BD3189">
              <w:rPr>
                <w:rFonts w:eastAsia="Times New Roman" w:cs="Arial"/>
                <w:sz w:val="24"/>
                <w:szCs w:val="24"/>
                <w:lang w:eastAsia="pl-PL"/>
              </w:rPr>
              <w:t>minimis</w:t>
            </w:r>
            <w:proofErr w:type="spellEnd"/>
            <w:r w:rsidRPr="00BD3189">
              <w:rPr>
                <w:rFonts w:eastAsia="Times New Roman" w:cs="Arial"/>
                <w:sz w:val="24"/>
                <w:szCs w:val="24"/>
                <w:lang w:eastAsia="pl-PL"/>
              </w:rPr>
              <w:t xml:space="preserve"> (Dz. Urz. UE L 352 z 24.12.2013)</w:t>
            </w:r>
            <w:r w:rsidR="008E4DF7" w:rsidRPr="00BD3189">
              <w:rPr>
                <w:rFonts w:eastAsia="Times New Roman" w:cs="Arial"/>
                <w:sz w:val="24"/>
                <w:szCs w:val="24"/>
                <w:lang w:eastAsia="pl-PL"/>
              </w:rPr>
              <w:t xml:space="preserve"> zwane </w:t>
            </w:r>
            <w:r w:rsidR="008E4DF7" w:rsidRPr="00BD3189">
              <w:rPr>
                <w:rFonts w:eastAsia="Times New Roman" w:cs="Arial"/>
                <w:b/>
                <w:sz w:val="24"/>
                <w:szCs w:val="24"/>
                <w:lang w:eastAsia="pl-PL"/>
              </w:rPr>
              <w:t>„rozporządzeniem 1407/2013”</w:t>
            </w:r>
            <w:r w:rsidRPr="00BD3189">
              <w:rPr>
                <w:rFonts w:eastAsia="Times New Roman" w:cs="Arial"/>
                <w:sz w:val="24"/>
                <w:szCs w:val="24"/>
                <w:lang w:eastAsia="pl-PL"/>
              </w:rPr>
              <w:t>;</w:t>
            </w:r>
          </w:p>
          <w:p w14:paraId="7989A0E6" w14:textId="77777777" w:rsidR="008E4DF7" w:rsidRPr="00BD3189" w:rsidRDefault="008E4DF7"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rFonts w:eastAsia="Times New Roman" w:cs="Arial"/>
                <w:sz w:val="24"/>
                <w:szCs w:val="24"/>
                <w:lang w:eastAsia="pl-PL"/>
              </w:rPr>
              <w:lastRenderedPageBreak/>
              <w:t xml:space="preserve">ustawa z dnia 11 lipca 2014 r. o zasadach realizacji programów w zakresie polityki spójności finansowanych w perspektywie finansowej 2014-2020 (tekst jedn. Dz. U. z 2016 r., poz. 2017) wraz z aktami wykonawczymi, </w:t>
            </w:r>
            <w:r w:rsidRPr="00BD3189">
              <w:rPr>
                <w:rFonts w:eastAsia="Times New Roman"/>
                <w:sz w:val="24"/>
                <w:szCs w:val="24"/>
                <w:lang w:eastAsia="pl-PL"/>
              </w:rPr>
              <w:t xml:space="preserve">zwana </w:t>
            </w:r>
            <w:r w:rsidRPr="00BD3189">
              <w:rPr>
                <w:rFonts w:eastAsia="Times New Roman" w:cs="Arial"/>
                <w:b/>
                <w:sz w:val="24"/>
                <w:szCs w:val="24"/>
                <w:lang w:eastAsia="pl-PL"/>
              </w:rPr>
              <w:t>”ustawą wdrożeniową”</w:t>
            </w:r>
            <w:r w:rsidRPr="00BD3189">
              <w:rPr>
                <w:rFonts w:eastAsia="Times New Roman" w:cs="Arial"/>
                <w:sz w:val="24"/>
                <w:szCs w:val="24"/>
                <w:lang w:eastAsia="pl-PL"/>
              </w:rPr>
              <w:t>;</w:t>
            </w:r>
          </w:p>
          <w:p w14:paraId="2FEE8B78" w14:textId="77777777" w:rsidR="00BB74AF" w:rsidRPr="00BD3189" w:rsidRDefault="00BB74AF"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cs="Arial"/>
                <w:sz w:val="24"/>
                <w:szCs w:val="24"/>
                <w:lang w:eastAsia="pl-PL"/>
              </w:rPr>
              <w:t>ustawa z dnia 29 stycznia 2004 r. Prawo zamówień publicznych (tekst jedn. Dz. U. z 2015 r., poz. 2164) wraz z aktami wykonawczymi</w:t>
            </w:r>
            <w:r w:rsidR="008E4DF7" w:rsidRPr="00BD3189">
              <w:rPr>
                <w:rFonts w:eastAsia="Times New Roman" w:cs="Arial"/>
                <w:sz w:val="24"/>
                <w:szCs w:val="24"/>
                <w:lang w:eastAsia="pl-PL"/>
              </w:rPr>
              <w:t xml:space="preserve"> zwana</w:t>
            </w:r>
            <w:r w:rsidRPr="00BD3189">
              <w:rPr>
                <w:rFonts w:eastAsia="Times New Roman" w:cs="Arial"/>
                <w:sz w:val="24"/>
                <w:szCs w:val="24"/>
                <w:lang w:eastAsia="pl-PL"/>
              </w:rPr>
              <w:t xml:space="preserve">; </w:t>
            </w:r>
          </w:p>
          <w:p w14:paraId="6D69546E" w14:textId="77777777" w:rsidR="00BB74AF" w:rsidRPr="00BD3189" w:rsidRDefault="00BB74AF" w:rsidP="00364333">
            <w:pPr>
              <w:numPr>
                <w:ilvl w:val="0"/>
                <w:numId w:val="2"/>
              </w:numPr>
              <w:autoSpaceDE w:val="0"/>
              <w:autoSpaceDN w:val="0"/>
              <w:adjustRightInd w:val="0"/>
              <w:spacing w:after="0" w:line="276" w:lineRule="auto"/>
              <w:jc w:val="both"/>
              <w:rPr>
                <w:rFonts w:eastAsia="Times New Roman"/>
                <w:sz w:val="24"/>
                <w:szCs w:val="24"/>
                <w:lang w:eastAsia="pl-PL"/>
              </w:rPr>
            </w:pPr>
            <w:r w:rsidRPr="00BD3189">
              <w:rPr>
                <w:rFonts w:eastAsia="Times New Roman"/>
                <w:sz w:val="24"/>
                <w:szCs w:val="24"/>
                <w:lang w:eastAsia="pl-PL"/>
              </w:rPr>
              <w:t>ustawa z dnia 27 sierpnia 2009 r. o finansach publicznych (tekst jedn. Dz. U. z 2013 r., poz. 885 z </w:t>
            </w:r>
            <w:proofErr w:type="spellStart"/>
            <w:r w:rsidRPr="00BD3189">
              <w:rPr>
                <w:rFonts w:eastAsia="Times New Roman"/>
                <w:sz w:val="24"/>
                <w:szCs w:val="24"/>
                <w:lang w:eastAsia="pl-PL"/>
              </w:rPr>
              <w:t>późn</w:t>
            </w:r>
            <w:proofErr w:type="spellEnd"/>
            <w:r w:rsidRPr="00BD3189">
              <w:rPr>
                <w:rFonts w:eastAsia="Times New Roman"/>
                <w:sz w:val="24"/>
                <w:szCs w:val="24"/>
                <w:lang w:eastAsia="pl-PL"/>
              </w:rPr>
              <w:t>. zm.) wraz z aktami wykonawczymi;</w:t>
            </w:r>
          </w:p>
          <w:p w14:paraId="7CD8F7FE" w14:textId="77777777" w:rsidR="00BB74AF" w:rsidRPr="00BD3189" w:rsidRDefault="00BB74AF" w:rsidP="00364333">
            <w:pPr>
              <w:numPr>
                <w:ilvl w:val="0"/>
                <w:numId w:val="2"/>
              </w:numPr>
              <w:autoSpaceDE w:val="0"/>
              <w:autoSpaceDN w:val="0"/>
              <w:adjustRightInd w:val="0"/>
              <w:spacing w:after="0" w:line="276" w:lineRule="auto"/>
              <w:jc w:val="both"/>
              <w:rPr>
                <w:rFonts w:eastAsia="Times New Roman" w:cs="Arial"/>
                <w:sz w:val="24"/>
                <w:szCs w:val="24"/>
                <w:lang w:eastAsia="pl-PL"/>
              </w:rPr>
            </w:pPr>
            <w:r w:rsidRPr="00BD3189">
              <w:rPr>
                <w:rFonts w:eastAsia="Times New Roman"/>
                <w:sz w:val="24"/>
                <w:szCs w:val="24"/>
                <w:lang w:eastAsia="pl-PL"/>
              </w:rPr>
              <w:t xml:space="preserve">ustawa z dnia 29 września 1994 r. o rachunkowości (tekst jedn. Dz. U. z </w:t>
            </w:r>
            <w:r w:rsidR="00D41F49">
              <w:rPr>
                <w:rFonts w:eastAsia="Times New Roman"/>
                <w:sz w:val="24"/>
                <w:szCs w:val="24"/>
                <w:lang w:eastAsia="pl-PL"/>
              </w:rPr>
              <w:t xml:space="preserve">2016 </w:t>
            </w:r>
            <w:r w:rsidRPr="00BD3189">
              <w:rPr>
                <w:rFonts w:eastAsia="Times New Roman"/>
                <w:sz w:val="24"/>
                <w:szCs w:val="24"/>
                <w:lang w:eastAsia="pl-PL"/>
              </w:rPr>
              <w:t xml:space="preserve"> r., poz. </w:t>
            </w:r>
            <w:r w:rsidR="00D41F49">
              <w:rPr>
                <w:rFonts w:eastAsia="Times New Roman"/>
                <w:sz w:val="24"/>
                <w:szCs w:val="24"/>
                <w:lang w:eastAsia="pl-PL"/>
              </w:rPr>
              <w:t xml:space="preserve">1047 </w:t>
            </w:r>
            <w:r w:rsidRPr="00BD3189">
              <w:rPr>
                <w:rFonts w:eastAsia="Times New Roman"/>
                <w:sz w:val="24"/>
                <w:szCs w:val="24"/>
                <w:lang w:eastAsia="pl-PL"/>
              </w:rPr>
              <w:t>) wraz z aktami wykonawczymi;</w:t>
            </w:r>
          </w:p>
          <w:p w14:paraId="2AAECB2D" w14:textId="77777777" w:rsidR="00BB74AF"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 xml:space="preserve">ustawa z dnia 30 kwietnia 2004 r. o postępowaniu w sprawach dotyczących pomocy publicznej (tekst jedn. Dz. U. z 2007 r. Nr 59 poz. 404, z </w:t>
            </w:r>
            <w:proofErr w:type="spellStart"/>
            <w:r w:rsidRPr="00BD3189">
              <w:rPr>
                <w:rFonts w:eastAsia="Times New Roman"/>
                <w:sz w:val="24"/>
                <w:szCs w:val="24"/>
                <w:lang w:eastAsia="pl-PL"/>
              </w:rPr>
              <w:t>późn</w:t>
            </w:r>
            <w:proofErr w:type="spellEnd"/>
            <w:r w:rsidRPr="00BD3189">
              <w:rPr>
                <w:rFonts w:eastAsia="Times New Roman"/>
                <w:sz w:val="24"/>
                <w:szCs w:val="24"/>
                <w:lang w:eastAsia="pl-PL"/>
              </w:rPr>
              <w:t>. zm.)</w:t>
            </w:r>
            <w:r w:rsidR="00C91FCD" w:rsidRPr="00BD3189">
              <w:rPr>
                <w:rFonts w:eastAsia="Times New Roman"/>
                <w:sz w:val="24"/>
                <w:szCs w:val="24"/>
                <w:lang w:eastAsia="pl-PL"/>
              </w:rPr>
              <w:t xml:space="preserve"> zwane </w:t>
            </w:r>
            <w:r w:rsidR="00C91FCD" w:rsidRPr="00BD3189">
              <w:rPr>
                <w:rFonts w:eastAsia="Times New Roman"/>
                <w:b/>
                <w:sz w:val="24"/>
                <w:szCs w:val="24"/>
                <w:lang w:eastAsia="pl-PL"/>
              </w:rPr>
              <w:t>„ustaw</w:t>
            </w:r>
            <w:r w:rsidR="00D41F49">
              <w:rPr>
                <w:rFonts w:eastAsia="Times New Roman"/>
                <w:b/>
                <w:sz w:val="24"/>
                <w:szCs w:val="24"/>
                <w:lang w:eastAsia="pl-PL"/>
              </w:rPr>
              <w:t>ą</w:t>
            </w:r>
            <w:r w:rsidR="00C91FCD" w:rsidRPr="00BD3189">
              <w:rPr>
                <w:rFonts w:eastAsia="Times New Roman"/>
                <w:b/>
                <w:sz w:val="24"/>
                <w:szCs w:val="24"/>
                <w:lang w:eastAsia="pl-PL"/>
              </w:rPr>
              <w:t xml:space="preserve"> o pomocy publicznej”</w:t>
            </w:r>
            <w:r w:rsidRPr="00BD3189">
              <w:rPr>
                <w:rFonts w:eastAsia="Times New Roman"/>
                <w:b/>
                <w:sz w:val="24"/>
                <w:szCs w:val="24"/>
                <w:lang w:eastAsia="pl-PL"/>
              </w:rPr>
              <w:t>;</w:t>
            </w:r>
            <w:r w:rsidRPr="00BD3189">
              <w:rPr>
                <w:rFonts w:eastAsia="Times New Roman"/>
                <w:sz w:val="24"/>
                <w:szCs w:val="24"/>
                <w:lang w:eastAsia="pl-PL"/>
              </w:rPr>
              <w:t xml:space="preserve"> </w:t>
            </w:r>
          </w:p>
          <w:p w14:paraId="0EB55996" w14:textId="77777777" w:rsidR="00BB74AF"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ustawa z dnia 17 lutego 2005 r. o informatyzacji działalności podmiotów realizujących zadania publiczne (tekst jedn. Dz. U. z 2014 r. poz. 1114</w:t>
            </w:r>
            <w:r w:rsidR="009E45D8" w:rsidRPr="00BD3189">
              <w:rPr>
                <w:rFonts w:eastAsia="Times New Roman"/>
                <w:sz w:val="24"/>
                <w:szCs w:val="24"/>
                <w:lang w:eastAsia="pl-PL"/>
              </w:rPr>
              <w:t xml:space="preserve"> z </w:t>
            </w:r>
            <w:proofErr w:type="spellStart"/>
            <w:r w:rsidR="009E45D8" w:rsidRPr="00BD3189">
              <w:rPr>
                <w:rFonts w:eastAsia="Times New Roman"/>
                <w:sz w:val="24"/>
                <w:szCs w:val="24"/>
                <w:lang w:eastAsia="pl-PL"/>
              </w:rPr>
              <w:t>późn</w:t>
            </w:r>
            <w:proofErr w:type="spellEnd"/>
            <w:r w:rsidR="009E45D8" w:rsidRPr="00BD3189">
              <w:rPr>
                <w:rFonts w:eastAsia="Times New Roman"/>
                <w:sz w:val="24"/>
                <w:szCs w:val="24"/>
                <w:lang w:eastAsia="pl-PL"/>
              </w:rPr>
              <w:t>. zm.</w:t>
            </w:r>
            <w:r w:rsidRPr="00BD3189">
              <w:rPr>
                <w:rFonts w:eastAsia="Times New Roman"/>
                <w:sz w:val="24"/>
                <w:szCs w:val="24"/>
                <w:lang w:eastAsia="pl-PL"/>
              </w:rPr>
              <w:t>);</w:t>
            </w:r>
          </w:p>
          <w:p w14:paraId="5E3A99F8" w14:textId="77777777" w:rsidR="008E4DF7" w:rsidRPr="00BD3189" w:rsidRDefault="008E4DF7" w:rsidP="00364333">
            <w:pPr>
              <w:pStyle w:val="Default"/>
              <w:numPr>
                <w:ilvl w:val="0"/>
                <w:numId w:val="2"/>
              </w:numPr>
              <w:spacing w:line="276" w:lineRule="auto"/>
              <w:jc w:val="both"/>
              <w:rPr>
                <w:rFonts w:asciiTheme="minorHAnsi" w:hAnsiTheme="minorHAnsi"/>
                <w:color w:val="auto"/>
              </w:rPr>
            </w:pPr>
            <w:r w:rsidRPr="00BD3189">
              <w:rPr>
                <w:rFonts w:asciiTheme="minorHAnsi" w:hAnsiTheme="minorHAnsi"/>
                <w:color w:val="auto"/>
              </w:rPr>
              <w:t xml:space="preserve">rozporządzenie Ministra Infrastruktury i Rozwoju z dnia 19 marca 2015 r. w sprawie udzielania pomocy de </w:t>
            </w:r>
            <w:proofErr w:type="spellStart"/>
            <w:r w:rsidRPr="00BD3189">
              <w:rPr>
                <w:rFonts w:asciiTheme="minorHAnsi" w:hAnsiTheme="minorHAnsi"/>
                <w:color w:val="auto"/>
              </w:rPr>
              <w:t>minimis</w:t>
            </w:r>
            <w:proofErr w:type="spellEnd"/>
            <w:r w:rsidRPr="00BD3189">
              <w:rPr>
                <w:rFonts w:asciiTheme="minorHAnsi" w:hAnsiTheme="minorHAnsi"/>
                <w:color w:val="auto"/>
              </w:rPr>
              <w:t xml:space="preserve"> w ramach regionalnych programów operacyjnych na lata 2014-2020 (Dz. U. z 2015 r. poz. 488)</w:t>
            </w:r>
            <w:r w:rsidRPr="00BD3189">
              <w:rPr>
                <w:rFonts w:asciiTheme="minorHAnsi" w:hAnsiTheme="minorHAnsi" w:cstheme="minorBidi"/>
                <w:color w:val="auto"/>
              </w:rPr>
              <w:t xml:space="preserve"> </w:t>
            </w:r>
            <w:r w:rsidRPr="00BD3189">
              <w:rPr>
                <w:rFonts w:asciiTheme="minorHAnsi" w:hAnsiTheme="minorHAnsi"/>
                <w:color w:val="auto"/>
              </w:rPr>
              <w:t xml:space="preserve">zwane </w:t>
            </w:r>
            <w:r w:rsidRPr="00BD3189">
              <w:rPr>
                <w:rFonts w:asciiTheme="minorHAnsi" w:hAnsiTheme="minorHAnsi"/>
                <w:b/>
                <w:color w:val="auto"/>
              </w:rPr>
              <w:t xml:space="preserve">„rozporządzeniem de </w:t>
            </w:r>
            <w:proofErr w:type="spellStart"/>
            <w:r w:rsidRPr="00BD3189">
              <w:rPr>
                <w:rFonts w:asciiTheme="minorHAnsi" w:hAnsiTheme="minorHAnsi"/>
                <w:b/>
                <w:color w:val="auto"/>
              </w:rPr>
              <w:t>minimis</w:t>
            </w:r>
            <w:proofErr w:type="spellEnd"/>
            <w:r w:rsidRPr="00BD3189">
              <w:rPr>
                <w:rFonts w:asciiTheme="minorHAnsi" w:hAnsiTheme="minorHAnsi"/>
                <w:b/>
                <w:color w:val="auto"/>
              </w:rPr>
              <w:t>”</w:t>
            </w:r>
            <w:r w:rsidRPr="00BD3189">
              <w:rPr>
                <w:rFonts w:asciiTheme="minorHAnsi" w:hAnsiTheme="minorHAnsi"/>
                <w:color w:val="auto"/>
              </w:rPr>
              <w:t>;</w:t>
            </w:r>
          </w:p>
          <w:p w14:paraId="0931AE11" w14:textId="77777777" w:rsidR="006A5548" w:rsidRPr="006A5548" w:rsidRDefault="00507811" w:rsidP="00364333">
            <w:pPr>
              <w:numPr>
                <w:ilvl w:val="0"/>
                <w:numId w:val="2"/>
              </w:numPr>
              <w:autoSpaceDE w:val="0"/>
              <w:autoSpaceDN w:val="0"/>
              <w:adjustRightInd w:val="0"/>
              <w:spacing w:after="0" w:line="276" w:lineRule="auto"/>
              <w:jc w:val="both"/>
              <w:rPr>
                <w:sz w:val="24"/>
                <w:szCs w:val="24"/>
              </w:rPr>
            </w:pPr>
            <w:r w:rsidRPr="006475EC">
              <w:t xml:space="preserve">rozporządzenia Ministra Infrastruktury i Rozwoju z dnia 3 września 2015 r. w sprawie udzielania pomocy </w:t>
            </w:r>
            <w:proofErr w:type="spellStart"/>
            <w:r w:rsidRPr="006475EC">
              <w:t>mikroprzedsiębiorcom</w:t>
            </w:r>
            <w:proofErr w:type="spellEnd"/>
            <w:r w:rsidRPr="006475EC">
              <w:t>, małym i średnim przedsiębiorcom na usługi doradcze oraz udział w targach w ramach regionalnych programów operacyjnych na lata 2014-2020 (Dz.U. 2015 poz. 1417)</w:t>
            </w:r>
            <w:r w:rsidR="006A5548" w:rsidRPr="00507811">
              <w:rPr>
                <w:sz w:val="24"/>
                <w:szCs w:val="24"/>
              </w:rPr>
              <w:t>;</w:t>
            </w:r>
          </w:p>
          <w:p w14:paraId="51EF7607" w14:textId="77777777" w:rsidR="00BB74AF"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Regionalny Program Operacyjny Województwa Dolnośląskiego 2014-2020 zatwierdzony przez Komisję Europejską decyzją z dn</w:t>
            </w:r>
            <w:r w:rsidR="008E4DF7" w:rsidRPr="00BD3189">
              <w:rPr>
                <w:rFonts w:eastAsia="Times New Roman"/>
                <w:sz w:val="24"/>
                <w:szCs w:val="24"/>
                <w:lang w:eastAsia="pl-PL"/>
              </w:rPr>
              <w:t xml:space="preserve">ia 18 grudnia 2014 r., zwanym </w:t>
            </w:r>
            <w:r w:rsidR="008E4DF7" w:rsidRPr="00BD3189">
              <w:rPr>
                <w:rFonts w:eastAsia="Times New Roman"/>
                <w:b/>
                <w:sz w:val="24"/>
                <w:szCs w:val="24"/>
                <w:lang w:eastAsia="pl-PL"/>
              </w:rPr>
              <w:t>„</w:t>
            </w:r>
            <w:r w:rsidRPr="00BD3189">
              <w:rPr>
                <w:rFonts w:eastAsia="Times New Roman"/>
                <w:b/>
                <w:sz w:val="24"/>
                <w:szCs w:val="24"/>
                <w:lang w:eastAsia="pl-PL"/>
              </w:rPr>
              <w:t>RPO WD”</w:t>
            </w:r>
            <w:r w:rsidRPr="00BD3189">
              <w:rPr>
                <w:rFonts w:eastAsia="Times New Roman"/>
                <w:sz w:val="24"/>
                <w:szCs w:val="24"/>
                <w:lang w:eastAsia="pl-PL"/>
              </w:rPr>
              <w:t>;</w:t>
            </w:r>
          </w:p>
          <w:p w14:paraId="6A8FB8B1" w14:textId="28799FA7" w:rsidR="00BB74AF" w:rsidRPr="00BD3189" w:rsidRDefault="00326E11" w:rsidP="00364333">
            <w:pPr>
              <w:numPr>
                <w:ilvl w:val="0"/>
                <w:numId w:val="2"/>
              </w:numPr>
              <w:autoSpaceDE w:val="0"/>
              <w:autoSpaceDN w:val="0"/>
              <w:adjustRightInd w:val="0"/>
              <w:spacing w:after="0" w:line="276" w:lineRule="auto"/>
              <w:jc w:val="both"/>
              <w:rPr>
                <w:sz w:val="24"/>
                <w:szCs w:val="24"/>
              </w:rPr>
            </w:pPr>
            <w:r>
              <w:rPr>
                <w:rFonts w:eastAsia="Times New Roman"/>
                <w:sz w:val="24"/>
                <w:szCs w:val="24"/>
                <w:lang w:eastAsia="pl-PL"/>
              </w:rPr>
              <w:t>z</w:t>
            </w:r>
            <w:r w:rsidR="000D7B4E">
              <w:rPr>
                <w:rFonts w:eastAsia="Times New Roman"/>
                <w:sz w:val="24"/>
                <w:szCs w:val="24"/>
                <w:lang w:eastAsia="pl-PL"/>
              </w:rPr>
              <w:t xml:space="preserve">aakceptowany </w:t>
            </w:r>
            <w:r>
              <w:rPr>
                <w:rFonts w:eastAsia="Times New Roman"/>
                <w:sz w:val="24"/>
                <w:szCs w:val="24"/>
                <w:lang w:eastAsia="pl-PL"/>
              </w:rPr>
              <w:t xml:space="preserve">6 października </w:t>
            </w:r>
            <w:r w:rsidR="00BB74AF" w:rsidRPr="00E73666">
              <w:rPr>
                <w:rFonts w:eastAsia="Times New Roman"/>
                <w:sz w:val="24"/>
                <w:szCs w:val="24"/>
                <w:lang w:eastAsia="pl-PL"/>
              </w:rPr>
              <w:t>2016 r.</w:t>
            </w:r>
            <w:r w:rsidR="00BB74AF" w:rsidRPr="00BD3189">
              <w:rPr>
                <w:rFonts w:eastAsia="Times New Roman"/>
                <w:sz w:val="24"/>
                <w:szCs w:val="24"/>
                <w:lang w:eastAsia="pl-PL"/>
              </w:rPr>
              <w:t xml:space="preserve"> przez Zarząd Województwa Dolnośląskiego Szczegółowy Opis Osi Priorytetowych Regionalnego Programu Operacyjnego Województwa Dolnośląskiego na lata 2014-2020, zwany </w:t>
            </w:r>
            <w:r w:rsidR="00BB74AF" w:rsidRPr="00BD3189">
              <w:rPr>
                <w:rFonts w:eastAsia="Times New Roman"/>
                <w:b/>
                <w:sz w:val="24"/>
                <w:szCs w:val="24"/>
                <w:lang w:eastAsia="pl-PL"/>
              </w:rPr>
              <w:t>„SZOOP RPO WD”</w:t>
            </w:r>
            <w:r w:rsidR="00BB74AF" w:rsidRPr="00BD3189">
              <w:rPr>
                <w:rFonts w:eastAsia="Times New Roman"/>
                <w:sz w:val="24"/>
                <w:szCs w:val="24"/>
                <w:lang w:eastAsia="pl-PL"/>
              </w:rPr>
              <w:t>;</w:t>
            </w:r>
          </w:p>
          <w:p w14:paraId="26AD4973" w14:textId="766BC3A4" w:rsidR="002F7D83" w:rsidRPr="00BD3189" w:rsidRDefault="00BB74AF" w:rsidP="00364333">
            <w:pPr>
              <w:numPr>
                <w:ilvl w:val="0"/>
                <w:numId w:val="2"/>
              </w:numPr>
              <w:autoSpaceDE w:val="0"/>
              <w:autoSpaceDN w:val="0"/>
              <w:adjustRightInd w:val="0"/>
              <w:spacing w:after="0" w:line="276" w:lineRule="auto"/>
              <w:jc w:val="both"/>
              <w:rPr>
                <w:sz w:val="24"/>
                <w:szCs w:val="24"/>
              </w:rPr>
            </w:pPr>
            <w:r w:rsidRPr="00BD3189">
              <w:rPr>
                <w:rFonts w:eastAsia="Times New Roman"/>
                <w:sz w:val="24"/>
                <w:szCs w:val="24"/>
                <w:lang w:eastAsia="pl-PL"/>
              </w:rPr>
              <w:t>wytyczne, o których mowa w art. 5 ust. 1 oraz art. 7 ust. 1 ustawy wdrożenio</w:t>
            </w:r>
            <w:r w:rsidR="00175C8A">
              <w:rPr>
                <w:rFonts w:eastAsia="Times New Roman"/>
                <w:sz w:val="24"/>
                <w:szCs w:val="24"/>
                <w:lang w:eastAsia="pl-PL"/>
              </w:rPr>
              <w:t>wej,</w:t>
            </w:r>
          </w:p>
          <w:p w14:paraId="60E790E0" w14:textId="77777777" w:rsidR="008E4DF7" w:rsidRPr="00175C8A" w:rsidRDefault="008E4DF7" w:rsidP="005442EA">
            <w:pPr>
              <w:numPr>
                <w:ilvl w:val="0"/>
                <w:numId w:val="2"/>
              </w:numPr>
              <w:autoSpaceDE w:val="0"/>
              <w:autoSpaceDN w:val="0"/>
              <w:adjustRightInd w:val="0"/>
              <w:spacing w:after="0" w:line="276" w:lineRule="auto"/>
              <w:jc w:val="both"/>
              <w:rPr>
                <w:sz w:val="24"/>
                <w:szCs w:val="24"/>
              </w:rPr>
            </w:pPr>
            <w:r w:rsidRPr="00175C8A">
              <w:rPr>
                <w:sz w:val="24"/>
                <w:szCs w:val="24"/>
              </w:rPr>
              <w:t xml:space="preserve">Wytyczne Instytucji Zarządzającej Regionalnym Programem Operacyjnym Województwa Dolnośląskiego 2014-2020 do realizacji projektów grantowych w ramach działania </w:t>
            </w:r>
            <w:r w:rsidR="00BA1A8E" w:rsidRPr="00175C8A">
              <w:rPr>
                <w:sz w:val="24"/>
                <w:szCs w:val="24"/>
              </w:rPr>
              <w:t>1.3</w:t>
            </w:r>
            <w:r w:rsidRPr="00175C8A">
              <w:rPr>
                <w:sz w:val="24"/>
                <w:szCs w:val="24"/>
              </w:rPr>
              <w:t xml:space="preserve"> </w:t>
            </w:r>
            <w:r w:rsidR="005442EA" w:rsidRPr="00175C8A">
              <w:rPr>
                <w:sz w:val="24"/>
                <w:szCs w:val="24"/>
              </w:rPr>
              <w:t>Rozwój przedsiębiorczości</w:t>
            </w:r>
            <w:r w:rsidRPr="00175C8A">
              <w:rPr>
                <w:sz w:val="24"/>
                <w:szCs w:val="24"/>
              </w:rPr>
              <w:t xml:space="preserve"> Regionalnego Programu Operacyjnego Województwa Dolnośląskiego 2014-2020,</w:t>
            </w:r>
            <w:r w:rsidR="005442EA" w:rsidRPr="00175C8A">
              <w:rPr>
                <w:sz w:val="24"/>
                <w:szCs w:val="24"/>
              </w:rPr>
              <w:t xml:space="preserve"> schemat 1.3.C.2 Doradztwo dla MŚP – projekty grantowe IOB</w:t>
            </w:r>
            <w:r w:rsidRPr="00175C8A">
              <w:rPr>
                <w:sz w:val="24"/>
                <w:szCs w:val="24"/>
              </w:rPr>
              <w:t xml:space="preserve"> zwane </w:t>
            </w:r>
            <w:r w:rsidRPr="00175C8A">
              <w:rPr>
                <w:sz w:val="24"/>
                <w:szCs w:val="24"/>
                <w:u w:val="single"/>
              </w:rPr>
              <w:t>„</w:t>
            </w:r>
            <w:r w:rsidR="00AF160A" w:rsidRPr="00175C8A">
              <w:rPr>
                <w:sz w:val="24"/>
                <w:szCs w:val="24"/>
                <w:u w:val="single"/>
              </w:rPr>
              <w:t xml:space="preserve">wytycznymi grantowymi do działania </w:t>
            </w:r>
            <w:r w:rsidR="00E03F48" w:rsidRPr="00175C8A">
              <w:rPr>
                <w:sz w:val="24"/>
                <w:szCs w:val="24"/>
                <w:u w:val="single"/>
              </w:rPr>
              <w:t>1.3</w:t>
            </w:r>
            <w:r w:rsidR="00AF160A" w:rsidRPr="00175C8A">
              <w:rPr>
                <w:sz w:val="24"/>
                <w:szCs w:val="24"/>
                <w:u w:val="single"/>
              </w:rPr>
              <w:t>”</w:t>
            </w:r>
            <w:r w:rsidR="00AF160A" w:rsidRPr="00175C8A">
              <w:rPr>
                <w:sz w:val="24"/>
                <w:szCs w:val="24"/>
              </w:rPr>
              <w:t>.</w:t>
            </w:r>
          </w:p>
        </w:tc>
      </w:tr>
      <w:tr w:rsidR="002F7D83" w:rsidRPr="00BD3189" w14:paraId="3FA6AB18" w14:textId="77777777" w:rsidTr="00B321E5">
        <w:tc>
          <w:tcPr>
            <w:tcW w:w="611" w:type="dxa"/>
            <w:shd w:val="clear" w:color="auto" w:fill="auto"/>
          </w:tcPr>
          <w:p w14:paraId="5AF3D324" w14:textId="77777777" w:rsidR="002F7D83" w:rsidRPr="00BD3189" w:rsidRDefault="00D51CF8" w:rsidP="00041363">
            <w:pPr>
              <w:autoSpaceDE w:val="0"/>
              <w:autoSpaceDN w:val="0"/>
              <w:adjustRightInd w:val="0"/>
              <w:spacing w:after="0" w:line="276" w:lineRule="auto"/>
              <w:ind w:left="113"/>
              <w:rPr>
                <w:b/>
                <w:sz w:val="24"/>
                <w:szCs w:val="24"/>
              </w:rPr>
            </w:pPr>
            <w:r w:rsidRPr="00BD3189">
              <w:rPr>
                <w:b/>
                <w:sz w:val="24"/>
                <w:szCs w:val="24"/>
              </w:rPr>
              <w:lastRenderedPageBreak/>
              <w:t>2</w:t>
            </w:r>
          </w:p>
        </w:tc>
        <w:tc>
          <w:tcPr>
            <w:tcW w:w="2084" w:type="dxa"/>
            <w:shd w:val="clear" w:color="auto" w:fill="auto"/>
          </w:tcPr>
          <w:p w14:paraId="56F7F653" w14:textId="77777777" w:rsidR="002F7D83" w:rsidRPr="00BD3189" w:rsidRDefault="002F7D83" w:rsidP="00041363">
            <w:pPr>
              <w:autoSpaceDE w:val="0"/>
              <w:autoSpaceDN w:val="0"/>
              <w:adjustRightInd w:val="0"/>
              <w:spacing w:after="0" w:line="276" w:lineRule="auto"/>
              <w:rPr>
                <w:b/>
                <w:sz w:val="24"/>
                <w:szCs w:val="24"/>
              </w:rPr>
            </w:pPr>
            <w:r w:rsidRPr="00BD3189">
              <w:rPr>
                <w:b/>
                <w:sz w:val="24"/>
                <w:szCs w:val="24"/>
              </w:rPr>
              <w:t>Postanowienia ogólne</w:t>
            </w:r>
          </w:p>
        </w:tc>
        <w:tc>
          <w:tcPr>
            <w:tcW w:w="7655" w:type="dxa"/>
            <w:shd w:val="clear" w:color="auto" w:fill="auto"/>
          </w:tcPr>
          <w:p w14:paraId="01B1BDBA" w14:textId="77777777" w:rsidR="00D263E5" w:rsidRPr="00C650E9" w:rsidRDefault="00D263E5" w:rsidP="00C74050">
            <w:pPr>
              <w:pStyle w:val="Akapitzlist"/>
              <w:numPr>
                <w:ilvl w:val="0"/>
                <w:numId w:val="19"/>
              </w:numPr>
            </w:pPr>
            <w:r w:rsidRPr="00C650E9">
              <w:t xml:space="preserve">Celem konkursu </w:t>
            </w:r>
            <w:r w:rsidR="00F42186" w:rsidRPr="00C650E9">
              <w:t>j</w:t>
            </w:r>
            <w:r w:rsidRPr="00C650E9">
              <w:t>est wyłonienie projektów, które w największym stopniu przyczynią się do osiągnięcia cel</w:t>
            </w:r>
            <w:r w:rsidR="00E34337" w:rsidRPr="00C650E9">
              <w:t xml:space="preserve">ów RPO WD oraz celów Działania </w:t>
            </w:r>
            <w:r w:rsidR="00E03F48">
              <w:t>1</w:t>
            </w:r>
            <w:r w:rsidR="00AF160A" w:rsidRPr="00C650E9">
              <w:t>.</w:t>
            </w:r>
            <w:r w:rsidR="00E03F48">
              <w:t>3</w:t>
            </w:r>
            <w:r w:rsidR="00E34337" w:rsidRPr="00C650E9">
              <w:t xml:space="preserve"> określonych w</w:t>
            </w:r>
            <w:r w:rsidR="005D2BD5" w:rsidRPr="00C650E9">
              <w:t xml:space="preserve"> </w:t>
            </w:r>
            <w:r w:rsidR="00E34337" w:rsidRPr="00C650E9">
              <w:t xml:space="preserve">SZOOP </w:t>
            </w:r>
            <w:r w:rsidR="00F42186" w:rsidRPr="00C650E9">
              <w:t xml:space="preserve">RPO WD, </w:t>
            </w:r>
            <w:r w:rsidR="00E34337" w:rsidRPr="00C650E9">
              <w:t xml:space="preserve">do których należy w </w:t>
            </w:r>
            <w:r w:rsidRPr="00C650E9">
              <w:t xml:space="preserve">szczególności </w:t>
            </w:r>
            <w:r w:rsidR="00E03F48">
              <w:t>ulepszenie warunków dla rozwoju MŚP</w:t>
            </w:r>
            <w:r w:rsidR="00AF160A" w:rsidRPr="00C650E9">
              <w:t>.</w:t>
            </w:r>
          </w:p>
          <w:p w14:paraId="1AC82772" w14:textId="77777777" w:rsidR="006474C9" w:rsidRPr="00C650E9" w:rsidRDefault="006474C9" w:rsidP="00C74050">
            <w:pPr>
              <w:pStyle w:val="Akapitzlist"/>
              <w:numPr>
                <w:ilvl w:val="0"/>
                <w:numId w:val="19"/>
              </w:numPr>
            </w:pPr>
            <w:r w:rsidRPr="00C650E9">
              <w:t>Wszystkie terminy realizacji czynności określonych w niniejszym Regulaminie, jeśli nie wskazano inaczej, wyrażone są w dniach kalendarzowych.</w:t>
            </w:r>
          </w:p>
          <w:p w14:paraId="0B9DED9A" w14:textId="77777777" w:rsidR="006474C9" w:rsidRPr="00C650E9" w:rsidRDefault="006474C9" w:rsidP="00C74050">
            <w:pPr>
              <w:pStyle w:val="Akapitzlist"/>
              <w:numPr>
                <w:ilvl w:val="0"/>
                <w:numId w:val="19"/>
              </w:numPr>
            </w:pPr>
            <w:r w:rsidRPr="00C650E9">
              <w:t xml:space="preserve">W sprawach nieuregulowanych w niniejszym Regulaminie zastosowanie mają odpowiednie zasady wynikające z </w:t>
            </w:r>
            <w:r w:rsidR="00AF160A" w:rsidRPr="00C650E9">
              <w:t xml:space="preserve">odpowiednich przepisów prawa unijnego i krajowego </w:t>
            </w:r>
            <w:r w:rsidR="005D3703" w:rsidRPr="00C650E9">
              <w:t xml:space="preserve">a także </w:t>
            </w:r>
            <w:r w:rsidR="00AF160A" w:rsidRPr="00C650E9">
              <w:t>RPO WD</w:t>
            </w:r>
            <w:r w:rsidR="005D3703" w:rsidRPr="00C650E9">
              <w:t xml:space="preserve"> oraz</w:t>
            </w:r>
            <w:r w:rsidRPr="00C650E9">
              <w:t xml:space="preserve"> SZOOP RPO WD.</w:t>
            </w:r>
          </w:p>
          <w:p w14:paraId="44B0E55E" w14:textId="77777777" w:rsidR="006474C9" w:rsidRPr="00C650E9" w:rsidRDefault="006474C9" w:rsidP="00C74050">
            <w:pPr>
              <w:pStyle w:val="Akapitzlist"/>
              <w:numPr>
                <w:ilvl w:val="0"/>
                <w:numId w:val="19"/>
              </w:numPr>
            </w:pPr>
            <w:r w:rsidRPr="00C650E9">
              <w:t xml:space="preserve">W przypadku niezgodności pomiędzy przepisami prawa a niniejszym Regulaminem, stosuje się obowiązujące przepisy prawa. </w:t>
            </w:r>
          </w:p>
          <w:p w14:paraId="515C185F" w14:textId="77777777" w:rsidR="00A573A3" w:rsidRPr="00A573A3" w:rsidRDefault="006474C9" w:rsidP="00C74050">
            <w:pPr>
              <w:pStyle w:val="Akapitzlist"/>
              <w:numPr>
                <w:ilvl w:val="0"/>
                <w:numId w:val="19"/>
              </w:numPr>
            </w:pPr>
            <w:r w:rsidRPr="00C650E9">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doręczeń i sposobu obliczania terminów.</w:t>
            </w:r>
          </w:p>
          <w:p w14:paraId="551FCA74" w14:textId="77777777" w:rsidR="002F7D83" w:rsidRPr="00DC2681" w:rsidRDefault="002F7D83" w:rsidP="00041363">
            <w:pPr>
              <w:autoSpaceDE w:val="0"/>
              <w:autoSpaceDN w:val="0"/>
              <w:adjustRightInd w:val="0"/>
              <w:spacing w:after="0" w:line="276" w:lineRule="auto"/>
              <w:jc w:val="both"/>
              <w:rPr>
                <w:sz w:val="20"/>
                <w:szCs w:val="20"/>
              </w:rPr>
            </w:pPr>
          </w:p>
        </w:tc>
      </w:tr>
      <w:tr w:rsidR="002F7D83" w:rsidRPr="00BD3189" w14:paraId="7C178F82" w14:textId="77777777" w:rsidTr="00B321E5">
        <w:tc>
          <w:tcPr>
            <w:tcW w:w="611" w:type="dxa"/>
            <w:shd w:val="clear" w:color="auto" w:fill="auto"/>
          </w:tcPr>
          <w:p w14:paraId="77FE8138" w14:textId="77777777" w:rsidR="002F7D83" w:rsidRPr="00BD3189" w:rsidRDefault="00DB709D" w:rsidP="00041363">
            <w:pPr>
              <w:autoSpaceDE w:val="0"/>
              <w:autoSpaceDN w:val="0"/>
              <w:adjustRightInd w:val="0"/>
              <w:spacing w:after="0" w:line="276" w:lineRule="auto"/>
              <w:ind w:left="113"/>
              <w:rPr>
                <w:b/>
                <w:sz w:val="24"/>
                <w:szCs w:val="24"/>
              </w:rPr>
            </w:pPr>
            <w:r w:rsidRPr="00BD3189">
              <w:rPr>
                <w:b/>
                <w:sz w:val="24"/>
                <w:szCs w:val="24"/>
              </w:rPr>
              <w:t>3</w:t>
            </w:r>
          </w:p>
        </w:tc>
        <w:tc>
          <w:tcPr>
            <w:tcW w:w="2084" w:type="dxa"/>
            <w:shd w:val="clear" w:color="auto" w:fill="auto"/>
          </w:tcPr>
          <w:p w14:paraId="79B048D0" w14:textId="77777777" w:rsidR="002F7D83" w:rsidRPr="00BD3189" w:rsidRDefault="002F7D83" w:rsidP="00041363">
            <w:pPr>
              <w:autoSpaceDE w:val="0"/>
              <w:autoSpaceDN w:val="0"/>
              <w:adjustRightInd w:val="0"/>
              <w:spacing w:after="0" w:line="276" w:lineRule="auto"/>
              <w:rPr>
                <w:b/>
                <w:sz w:val="24"/>
                <w:szCs w:val="24"/>
              </w:rPr>
            </w:pPr>
            <w:r w:rsidRPr="00BD3189">
              <w:rPr>
                <w:b/>
                <w:sz w:val="24"/>
                <w:szCs w:val="24"/>
              </w:rPr>
              <w:t xml:space="preserve">Pełna nazwa i adres </w:t>
            </w:r>
            <w:r w:rsidR="006612C7" w:rsidRPr="00BD3189">
              <w:rPr>
                <w:b/>
                <w:sz w:val="24"/>
                <w:szCs w:val="24"/>
              </w:rPr>
              <w:t>Instytucji Ogłaszającej Konkurs</w:t>
            </w:r>
          </w:p>
        </w:tc>
        <w:tc>
          <w:tcPr>
            <w:tcW w:w="7655" w:type="dxa"/>
            <w:shd w:val="clear" w:color="auto" w:fill="auto"/>
            <w:vAlign w:val="center"/>
          </w:tcPr>
          <w:p w14:paraId="7AE63CFC" w14:textId="77777777" w:rsidR="007255A3" w:rsidRPr="00A573A3" w:rsidRDefault="007255A3" w:rsidP="00DC53BD">
            <w:pPr>
              <w:spacing w:after="0" w:line="276" w:lineRule="auto"/>
              <w:jc w:val="both"/>
              <w:rPr>
                <w:sz w:val="24"/>
              </w:rPr>
            </w:pPr>
            <w:r w:rsidRPr="00A573A3">
              <w:rPr>
                <w:rFonts w:cs="Calibri"/>
                <w:sz w:val="24"/>
              </w:rPr>
              <w:t xml:space="preserve">Instytucją Organizującą Konkurs (IOK) jest: </w:t>
            </w:r>
            <w:r w:rsidRPr="00A573A3">
              <w:rPr>
                <w:rFonts w:cs="Calibri"/>
                <w:b/>
                <w:sz w:val="24"/>
              </w:rPr>
              <w:t>DIP</w:t>
            </w:r>
            <w:r w:rsidRPr="00A573A3">
              <w:rPr>
                <w:rFonts w:cs="Calibri"/>
                <w:sz w:val="24"/>
              </w:rPr>
              <w:t xml:space="preserve"> - </w:t>
            </w:r>
            <w:r w:rsidRPr="00A573A3">
              <w:rPr>
                <w:rFonts w:cs="Arial"/>
                <w:b/>
                <w:sz w:val="24"/>
              </w:rPr>
              <w:t xml:space="preserve">Dolnośląska Instytucja Pośrednicząca </w:t>
            </w:r>
            <w:r w:rsidRPr="00A573A3">
              <w:rPr>
                <w:sz w:val="24"/>
              </w:rPr>
              <w:t xml:space="preserve">ul. Strzegomska 2-4, 53-611 Wrocław oraz </w:t>
            </w:r>
            <w:r w:rsidRPr="00A573A3">
              <w:rPr>
                <w:b/>
                <w:sz w:val="24"/>
              </w:rPr>
              <w:t>Miasto Jelenia Góra</w:t>
            </w:r>
            <w:r w:rsidRPr="00A573A3">
              <w:rPr>
                <w:sz w:val="24"/>
              </w:rPr>
              <w:t xml:space="preserve">, któremu zostało powierzone zarządzanie Zintegrowanymi Inwestycjami Terytorialnymi Aglomeracji Jeleniogórskiej </w:t>
            </w:r>
            <w:r w:rsidRPr="00A573A3">
              <w:rPr>
                <w:rFonts w:ascii="Calibri" w:hAnsi="Calibri"/>
                <w:sz w:val="24"/>
              </w:rPr>
              <w:t>ul. Okrzei 10, 58-500 Jelenia Góra.</w:t>
            </w:r>
          </w:p>
          <w:p w14:paraId="6DBE7F43" w14:textId="77777777" w:rsidR="007255A3" w:rsidRPr="00A573A3" w:rsidRDefault="007255A3" w:rsidP="00041363">
            <w:pPr>
              <w:spacing w:after="0" w:line="276" w:lineRule="auto"/>
              <w:jc w:val="both"/>
              <w:rPr>
                <w:sz w:val="24"/>
              </w:rPr>
            </w:pPr>
          </w:p>
          <w:p w14:paraId="402526F3" w14:textId="77777777" w:rsidR="00557374" w:rsidRPr="00A573A3" w:rsidRDefault="00557374" w:rsidP="00A64E56">
            <w:pPr>
              <w:spacing w:after="0" w:line="276" w:lineRule="auto"/>
              <w:jc w:val="both"/>
              <w:rPr>
                <w:sz w:val="24"/>
              </w:rPr>
            </w:pPr>
            <w:r w:rsidRPr="00A573A3">
              <w:rPr>
                <w:rFonts w:cs="Arial"/>
                <w:sz w:val="24"/>
              </w:rPr>
              <w:t xml:space="preserve">Wdrażanie </w:t>
            </w:r>
            <w:r w:rsidR="00A64E56" w:rsidRPr="00A573A3">
              <w:rPr>
                <w:rFonts w:cs="Arial"/>
                <w:sz w:val="24"/>
              </w:rPr>
              <w:t>Działania 1.3</w:t>
            </w:r>
            <w:r w:rsidR="005D3703" w:rsidRPr="00A573A3">
              <w:rPr>
                <w:rFonts w:cs="Arial"/>
                <w:sz w:val="24"/>
              </w:rPr>
              <w:t xml:space="preserve"> RPO WD, </w:t>
            </w:r>
            <w:r w:rsidR="00FE49E7" w:rsidRPr="00A573A3">
              <w:rPr>
                <w:sz w:val="24"/>
              </w:rPr>
              <w:t xml:space="preserve">Schematu </w:t>
            </w:r>
            <w:r w:rsidR="00A64E56" w:rsidRPr="00A573A3">
              <w:rPr>
                <w:sz w:val="24"/>
              </w:rPr>
              <w:t>1.3</w:t>
            </w:r>
            <w:r w:rsidR="005D3703" w:rsidRPr="00A573A3">
              <w:rPr>
                <w:sz w:val="24"/>
              </w:rPr>
              <w:t>.C</w:t>
            </w:r>
            <w:r w:rsidR="00A64E56" w:rsidRPr="00A573A3">
              <w:rPr>
                <w:sz w:val="24"/>
              </w:rPr>
              <w:t>.2</w:t>
            </w:r>
            <w:r w:rsidRPr="00A573A3">
              <w:rPr>
                <w:rFonts w:cs="Arial"/>
                <w:sz w:val="24"/>
              </w:rPr>
              <w:t xml:space="preserve"> zostało powierzone instytucji pośredniczącej, którą zgodnie z porozumieniem zawartym z Instytucją Zarządzającą RPO WD, jest Dolnośląska Instytucja Pośrednicząca (zwana dalej DIP)</w:t>
            </w:r>
            <w:r w:rsidR="003D5834" w:rsidRPr="00A573A3">
              <w:rPr>
                <w:sz w:val="24"/>
              </w:rPr>
              <w:t>.</w:t>
            </w:r>
          </w:p>
          <w:p w14:paraId="6C540A9F" w14:textId="77777777" w:rsidR="00DC53BD" w:rsidRPr="00A573A3" w:rsidRDefault="00DC53BD" w:rsidP="00A64E56">
            <w:pPr>
              <w:spacing w:after="0" w:line="276" w:lineRule="auto"/>
              <w:jc w:val="both"/>
              <w:rPr>
                <w:sz w:val="24"/>
              </w:rPr>
            </w:pPr>
          </w:p>
          <w:p w14:paraId="6F286780" w14:textId="77777777" w:rsidR="00DC53BD" w:rsidRPr="00BD3189" w:rsidRDefault="00DC53BD" w:rsidP="00A64E56">
            <w:pPr>
              <w:spacing w:after="0" w:line="276" w:lineRule="auto"/>
              <w:jc w:val="both"/>
              <w:rPr>
                <w:sz w:val="24"/>
                <w:szCs w:val="24"/>
              </w:rPr>
            </w:pPr>
            <w:r w:rsidRPr="00A573A3">
              <w:rPr>
                <w:sz w:val="24"/>
              </w:rPr>
              <w:t xml:space="preserve">Porozumienie  zawarte pomiędzy DIP a Miastem Jelenia Góra pełniącą funkcję lidera Zintegrowanych Inwestycji Terytorialnych Aglomeracji Jeleniogórskiej (zwane dalej: </w:t>
            </w:r>
            <w:r w:rsidRPr="00A573A3">
              <w:rPr>
                <w:b/>
                <w:sz w:val="24"/>
              </w:rPr>
              <w:t>ZIT AJ</w:t>
            </w:r>
            <w:r w:rsidRPr="00A573A3">
              <w:rPr>
                <w:sz w:val="24"/>
              </w:rPr>
              <w:t>) i pełniącą funkcję Instytucji Pośredniczącej, w ramach instrumentu Zintegrowane Inwestycje Terytorialne RPO WD reguluje zasady współpracy (prawa i obowiązki) w ramach ww. Działania.</w:t>
            </w:r>
          </w:p>
        </w:tc>
      </w:tr>
      <w:tr w:rsidR="002F7D83" w:rsidRPr="00BD3189" w14:paraId="1FD0FF64" w14:textId="77777777" w:rsidTr="00B321E5">
        <w:tc>
          <w:tcPr>
            <w:tcW w:w="611" w:type="dxa"/>
            <w:shd w:val="clear" w:color="auto" w:fill="auto"/>
          </w:tcPr>
          <w:p w14:paraId="2EE971BA" w14:textId="77777777" w:rsidR="002F7D83" w:rsidRPr="00BD3189" w:rsidRDefault="00DB709D" w:rsidP="00041363">
            <w:pPr>
              <w:autoSpaceDE w:val="0"/>
              <w:autoSpaceDN w:val="0"/>
              <w:adjustRightInd w:val="0"/>
              <w:spacing w:after="0" w:line="276" w:lineRule="auto"/>
              <w:ind w:left="113"/>
              <w:rPr>
                <w:b/>
                <w:sz w:val="24"/>
                <w:szCs w:val="24"/>
              </w:rPr>
            </w:pPr>
            <w:r w:rsidRPr="00BD3189">
              <w:rPr>
                <w:b/>
                <w:sz w:val="24"/>
                <w:szCs w:val="24"/>
              </w:rPr>
              <w:t>4</w:t>
            </w:r>
          </w:p>
        </w:tc>
        <w:tc>
          <w:tcPr>
            <w:tcW w:w="2084" w:type="dxa"/>
            <w:shd w:val="clear" w:color="auto" w:fill="auto"/>
          </w:tcPr>
          <w:p w14:paraId="4CBCBE04" w14:textId="77777777" w:rsidR="002F7D83" w:rsidRPr="00BD3189" w:rsidRDefault="002F7D83" w:rsidP="00041363">
            <w:pPr>
              <w:autoSpaceDE w:val="0"/>
              <w:autoSpaceDN w:val="0"/>
              <w:adjustRightInd w:val="0"/>
              <w:spacing w:after="0" w:line="276" w:lineRule="auto"/>
              <w:rPr>
                <w:b/>
                <w:sz w:val="24"/>
                <w:szCs w:val="24"/>
              </w:rPr>
            </w:pPr>
            <w:r w:rsidRPr="00BD3189">
              <w:rPr>
                <w:b/>
                <w:sz w:val="24"/>
                <w:szCs w:val="24"/>
              </w:rPr>
              <w:t xml:space="preserve">Przedmiot konkursu, w tym typy projektów </w:t>
            </w:r>
            <w:r w:rsidRPr="00BD3189">
              <w:rPr>
                <w:b/>
                <w:sz w:val="24"/>
                <w:szCs w:val="24"/>
              </w:rPr>
              <w:lastRenderedPageBreak/>
              <w:t>podlegających dofin</w:t>
            </w:r>
            <w:r w:rsidR="00D51CF8" w:rsidRPr="00BD3189">
              <w:rPr>
                <w:b/>
                <w:sz w:val="24"/>
                <w:szCs w:val="24"/>
              </w:rPr>
              <w:t>ansowaniu</w:t>
            </w:r>
          </w:p>
        </w:tc>
        <w:tc>
          <w:tcPr>
            <w:tcW w:w="7655" w:type="dxa"/>
            <w:shd w:val="clear" w:color="auto" w:fill="auto"/>
            <w:vAlign w:val="center"/>
          </w:tcPr>
          <w:p w14:paraId="39C8E5DC" w14:textId="77777777" w:rsidR="00175C8A" w:rsidRDefault="00175C8A" w:rsidP="00175C8A">
            <w:pPr>
              <w:spacing w:after="0" w:line="276" w:lineRule="auto"/>
              <w:ind w:left="53"/>
              <w:contextualSpacing/>
              <w:jc w:val="both"/>
              <w:rPr>
                <w:rFonts w:ascii="Calibri" w:eastAsia="Calibri" w:hAnsi="Calibri"/>
                <w:sz w:val="24"/>
                <w:szCs w:val="24"/>
              </w:rPr>
            </w:pPr>
            <w:r w:rsidRPr="00BD3189">
              <w:rPr>
                <w:sz w:val="24"/>
                <w:szCs w:val="24"/>
              </w:rPr>
              <w:lastRenderedPageBreak/>
              <w:t xml:space="preserve">Przedmiotem konkursu jest udzielenie dofinansowania na realizację projektów grantowych </w:t>
            </w:r>
            <w:r>
              <w:rPr>
                <w:sz w:val="24"/>
                <w:szCs w:val="24"/>
              </w:rPr>
              <w:t>(zgodnie z</w:t>
            </w:r>
            <w:r w:rsidRPr="00BD3189">
              <w:rPr>
                <w:sz w:val="24"/>
                <w:szCs w:val="24"/>
              </w:rPr>
              <w:t xml:space="preserve"> art. 35 ust. 2 ustawy wdrożeniowej</w:t>
            </w:r>
            <w:r>
              <w:rPr>
                <w:sz w:val="24"/>
                <w:szCs w:val="24"/>
              </w:rPr>
              <w:t xml:space="preserve">), których celem będzie wsparcie </w:t>
            </w:r>
            <w:r w:rsidRPr="009B4121">
              <w:rPr>
                <w:rFonts w:ascii="Calibri" w:eastAsia="Calibri" w:hAnsi="Calibri"/>
                <w:sz w:val="24"/>
                <w:szCs w:val="24"/>
              </w:rPr>
              <w:t>MSP</w:t>
            </w:r>
            <w:r>
              <w:rPr>
                <w:rFonts w:ascii="Calibri" w:eastAsia="Calibri" w:hAnsi="Calibri"/>
                <w:sz w:val="24"/>
                <w:szCs w:val="24"/>
              </w:rPr>
              <w:t>,</w:t>
            </w:r>
            <w:r w:rsidRPr="009B4121">
              <w:rPr>
                <w:rFonts w:ascii="Calibri" w:eastAsia="Calibri" w:hAnsi="Calibri"/>
                <w:sz w:val="24"/>
                <w:szCs w:val="24"/>
              </w:rPr>
              <w:t xml:space="preserve"> w tym MSP znajdujących się we </w:t>
            </w:r>
            <w:r w:rsidRPr="009B4121">
              <w:rPr>
                <w:rFonts w:ascii="Calibri" w:eastAsia="Calibri" w:hAnsi="Calibri"/>
                <w:sz w:val="24"/>
                <w:szCs w:val="24"/>
              </w:rPr>
              <w:lastRenderedPageBreak/>
              <w:t>wczesnej fazie rozwoju (do 24 miesięcy),</w:t>
            </w:r>
            <w:r w:rsidRPr="009B4121">
              <w:rPr>
                <w:sz w:val="24"/>
                <w:szCs w:val="24"/>
              </w:rPr>
              <w:t xml:space="preserve"> </w:t>
            </w:r>
            <w:r>
              <w:rPr>
                <w:sz w:val="24"/>
                <w:szCs w:val="24"/>
              </w:rPr>
              <w:t>w zakresie</w:t>
            </w:r>
            <w:r w:rsidRPr="009B4121">
              <w:rPr>
                <w:sz w:val="24"/>
                <w:szCs w:val="24"/>
              </w:rPr>
              <w:t xml:space="preserve"> </w:t>
            </w:r>
            <w:r>
              <w:rPr>
                <w:rFonts w:ascii="Calibri" w:eastAsia="Calibri" w:hAnsi="Calibri"/>
                <w:sz w:val="24"/>
                <w:szCs w:val="24"/>
              </w:rPr>
              <w:t xml:space="preserve">usług doradczych świadczonych przez Instytucje Otoczenia Biznesu. </w:t>
            </w:r>
          </w:p>
          <w:p w14:paraId="6B27041B" w14:textId="77777777" w:rsidR="00175C8A" w:rsidRDefault="00175C8A" w:rsidP="00175C8A">
            <w:pPr>
              <w:spacing w:after="0" w:line="276" w:lineRule="auto"/>
              <w:ind w:left="53"/>
              <w:contextualSpacing/>
              <w:jc w:val="both"/>
              <w:rPr>
                <w:rFonts w:ascii="Calibri" w:eastAsia="Calibri" w:hAnsi="Calibri"/>
                <w:sz w:val="24"/>
                <w:szCs w:val="24"/>
              </w:rPr>
            </w:pPr>
          </w:p>
          <w:p w14:paraId="52D5822F" w14:textId="77777777" w:rsidR="00175C8A" w:rsidRPr="0078692E" w:rsidRDefault="00175C8A" w:rsidP="00175C8A">
            <w:pPr>
              <w:spacing w:after="0" w:line="276" w:lineRule="auto"/>
              <w:ind w:left="53"/>
              <w:contextualSpacing/>
              <w:jc w:val="both"/>
              <w:rPr>
                <w:b/>
                <w:sz w:val="24"/>
                <w:szCs w:val="24"/>
              </w:rPr>
            </w:pPr>
            <w:r>
              <w:rPr>
                <w:rFonts w:ascii="Calibri" w:eastAsia="Calibri" w:hAnsi="Calibri"/>
                <w:sz w:val="24"/>
                <w:szCs w:val="24"/>
              </w:rPr>
              <w:t xml:space="preserve">Zastosowanie formuły projektów grantowych pozwoli wykorzystać doświadczenie podmiotów uprawnionych do pełnienia funkcji </w:t>
            </w:r>
            <w:proofErr w:type="spellStart"/>
            <w:r>
              <w:rPr>
                <w:rFonts w:ascii="Calibri" w:eastAsia="Calibri" w:hAnsi="Calibri"/>
                <w:sz w:val="24"/>
                <w:szCs w:val="24"/>
              </w:rPr>
              <w:t>grantodawców</w:t>
            </w:r>
            <w:proofErr w:type="spellEnd"/>
            <w:r>
              <w:rPr>
                <w:rFonts w:ascii="Calibri" w:eastAsia="Calibri" w:hAnsi="Calibri"/>
                <w:sz w:val="24"/>
                <w:szCs w:val="24"/>
              </w:rPr>
              <w:t xml:space="preserve"> i ma </w:t>
            </w:r>
            <w:r w:rsidRPr="00A12AAC">
              <w:rPr>
                <w:sz w:val="24"/>
                <w:szCs w:val="24"/>
              </w:rPr>
              <w:t xml:space="preserve">prowadzić do wzmocnienia MŚP i ułatwienia ich rozwoju poprzez </w:t>
            </w:r>
            <w:r>
              <w:rPr>
                <w:sz w:val="24"/>
                <w:szCs w:val="24"/>
              </w:rPr>
              <w:t xml:space="preserve">ukierunkowanie wsparcia i celowe </w:t>
            </w:r>
            <w:r w:rsidRPr="00A12AAC">
              <w:rPr>
                <w:sz w:val="24"/>
                <w:szCs w:val="24"/>
              </w:rPr>
              <w:t>dostarczenie środków finansowych na skorzystanie z usług doradczych.</w:t>
            </w:r>
          </w:p>
          <w:p w14:paraId="63F02102" w14:textId="77777777" w:rsidR="00175C8A" w:rsidRPr="00F35A4A" w:rsidRDefault="00175C8A" w:rsidP="00175C8A">
            <w:pPr>
              <w:spacing w:after="0" w:line="276" w:lineRule="auto"/>
              <w:contextualSpacing/>
              <w:rPr>
                <w:sz w:val="24"/>
                <w:szCs w:val="24"/>
              </w:rPr>
            </w:pPr>
          </w:p>
          <w:p w14:paraId="0E2F4510" w14:textId="77777777" w:rsidR="00175C8A" w:rsidRDefault="00175C8A" w:rsidP="00175C8A">
            <w:pPr>
              <w:spacing w:after="0" w:line="276" w:lineRule="auto"/>
              <w:contextualSpacing/>
              <w:jc w:val="both"/>
              <w:rPr>
                <w:sz w:val="24"/>
                <w:szCs w:val="24"/>
              </w:rPr>
            </w:pPr>
            <w:r w:rsidRPr="001B29FF">
              <w:rPr>
                <w:b/>
                <w:sz w:val="24"/>
                <w:szCs w:val="24"/>
              </w:rPr>
              <w:t xml:space="preserve">Przedmiotem wsparcia </w:t>
            </w:r>
            <w:r>
              <w:rPr>
                <w:b/>
                <w:sz w:val="24"/>
                <w:szCs w:val="24"/>
              </w:rPr>
              <w:t xml:space="preserve">w formie grantu </w:t>
            </w:r>
            <w:r w:rsidRPr="001B29FF">
              <w:rPr>
                <w:b/>
                <w:sz w:val="24"/>
                <w:szCs w:val="24"/>
              </w:rPr>
              <w:t>ma być usługa doradcza</w:t>
            </w:r>
            <w:r w:rsidRPr="001B29FF">
              <w:rPr>
                <w:sz w:val="24"/>
                <w:szCs w:val="24"/>
              </w:rPr>
              <w:t xml:space="preserve"> definiowana zgodnie z rozporządzeniem Ministra Infrastruktury i Rozwoju z dnia 3 września 2015 r. w sprawie udzielania pomocy </w:t>
            </w:r>
            <w:proofErr w:type="spellStart"/>
            <w:r w:rsidRPr="001B29FF">
              <w:rPr>
                <w:sz w:val="24"/>
                <w:szCs w:val="24"/>
              </w:rPr>
              <w:t>mikroprzedsiębiorcom</w:t>
            </w:r>
            <w:proofErr w:type="spellEnd"/>
            <w:r w:rsidRPr="001B29FF">
              <w:rPr>
                <w:sz w:val="24"/>
                <w:szCs w:val="24"/>
              </w:rPr>
              <w:t xml:space="preserve">, małym i średnim przedsiębiorcom na usługi doradcze oraz udział w targach w ramach regionalnych programów operacyjnych na lata 2014-2020 jako </w:t>
            </w:r>
            <w:r w:rsidRPr="001B29FF">
              <w:rPr>
                <w:i/>
                <w:sz w:val="24"/>
                <w:szCs w:val="24"/>
              </w:rPr>
              <w:t>usługa świadczona przez doradcę zewnętrznego, która nie ma charakteru ciągłego ani okresowego, nie jest tez związana ze zwykłymi kosztami operacyjnymi przedsiębiorstwa, takimi jak rutynowe usługi doradztwa podatkowego, regularne usługi prawnicze lub reklama</w:t>
            </w:r>
            <w:r w:rsidRPr="001B29FF">
              <w:rPr>
                <w:sz w:val="24"/>
                <w:szCs w:val="24"/>
              </w:rPr>
              <w:t>.</w:t>
            </w:r>
          </w:p>
          <w:p w14:paraId="3557178F" w14:textId="77777777" w:rsidR="00953EDE" w:rsidRDefault="00953EDE" w:rsidP="00175C8A">
            <w:pPr>
              <w:spacing w:after="0" w:line="276" w:lineRule="auto"/>
              <w:contextualSpacing/>
              <w:jc w:val="both"/>
              <w:rPr>
                <w:sz w:val="24"/>
                <w:szCs w:val="24"/>
              </w:rPr>
            </w:pPr>
          </w:p>
          <w:p w14:paraId="6074345C" w14:textId="77777777" w:rsidR="00953EDE" w:rsidRPr="002D3DAF" w:rsidRDefault="00953EDE" w:rsidP="00953EDE">
            <w:pPr>
              <w:contextualSpacing/>
              <w:jc w:val="both"/>
              <w:rPr>
                <w:rFonts w:eastAsia="Calibri" w:cs="Times New Roman"/>
                <w:b/>
                <w:color w:val="000000" w:themeColor="text1"/>
                <w:sz w:val="24"/>
                <w:szCs w:val="24"/>
              </w:rPr>
            </w:pPr>
            <w:proofErr w:type="spellStart"/>
            <w:r w:rsidRPr="002D3DAF">
              <w:rPr>
                <w:rFonts w:eastAsia="Calibri" w:cs="Times New Roman"/>
                <w:b/>
                <w:color w:val="000000" w:themeColor="text1"/>
                <w:sz w:val="24"/>
                <w:szCs w:val="24"/>
              </w:rPr>
              <w:t>Gra</w:t>
            </w:r>
            <w:r>
              <w:rPr>
                <w:rFonts w:eastAsia="Calibri" w:cs="Times New Roman"/>
                <w:b/>
                <w:color w:val="000000" w:themeColor="text1"/>
                <w:sz w:val="24"/>
                <w:szCs w:val="24"/>
              </w:rPr>
              <w:t>n</w:t>
            </w:r>
            <w:r w:rsidRPr="002D3DAF">
              <w:rPr>
                <w:rFonts w:eastAsia="Calibri" w:cs="Times New Roman"/>
                <w:b/>
                <w:color w:val="000000" w:themeColor="text1"/>
                <w:sz w:val="24"/>
                <w:szCs w:val="24"/>
              </w:rPr>
              <w:t>tobiorcy</w:t>
            </w:r>
            <w:proofErr w:type="spellEnd"/>
            <w:r w:rsidRPr="002D3DAF">
              <w:rPr>
                <w:rFonts w:eastAsia="Calibri" w:cs="Times New Roman"/>
                <w:b/>
                <w:color w:val="000000" w:themeColor="text1"/>
                <w:sz w:val="24"/>
                <w:szCs w:val="24"/>
              </w:rPr>
              <w:t>:</w:t>
            </w:r>
          </w:p>
          <w:p w14:paraId="65099353" w14:textId="77777777" w:rsidR="00953EDE" w:rsidRPr="007F661B" w:rsidRDefault="00953EDE" w:rsidP="00953EDE">
            <w:pPr>
              <w:pStyle w:val="Akapitzlist1"/>
              <w:autoSpaceDE w:val="0"/>
              <w:autoSpaceDN w:val="0"/>
              <w:adjustRightInd w:val="0"/>
              <w:spacing w:after="0"/>
              <w:ind w:left="0"/>
              <w:jc w:val="both"/>
              <w:rPr>
                <w:rFonts w:asciiTheme="minorHAnsi" w:hAnsiTheme="minorHAnsi"/>
                <w:sz w:val="24"/>
                <w:szCs w:val="24"/>
              </w:rPr>
            </w:pPr>
            <w:r w:rsidRPr="007F661B">
              <w:rPr>
                <w:color w:val="000000" w:themeColor="text1"/>
                <w:sz w:val="24"/>
                <w:szCs w:val="24"/>
              </w:rPr>
              <w:t xml:space="preserve">W przypadku projektów grantowych organizowanych przez ZIT AJ, MŚP muszą mieć siedzibę na terenie </w:t>
            </w:r>
            <w:r w:rsidRPr="007F661B">
              <w:rPr>
                <w:rFonts w:asciiTheme="minorHAnsi" w:hAnsiTheme="minorHAnsi"/>
                <w:sz w:val="24"/>
                <w:szCs w:val="24"/>
              </w:rPr>
              <w:t>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692F8E55" w14:textId="77777777" w:rsidR="00953EDE" w:rsidRPr="001B29FF" w:rsidRDefault="00953EDE" w:rsidP="00175C8A">
            <w:pPr>
              <w:spacing w:after="0" w:line="276" w:lineRule="auto"/>
              <w:contextualSpacing/>
              <w:jc w:val="both"/>
              <w:rPr>
                <w:sz w:val="24"/>
                <w:szCs w:val="24"/>
              </w:rPr>
            </w:pPr>
          </w:p>
          <w:p w14:paraId="4679298A" w14:textId="77777777" w:rsidR="00175C8A" w:rsidRDefault="00175C8A" w:rsidP="00175C8A">
            <w:pPr>
              <w:spacing w:after="0" w:line="276" w:lineRule="auto"/>
              <w:contextualSpacing/>
              <w:rPr>
                <w:sz w:val="24"/>
                <w:szCs w:val="24"/>
              </w:rPr>
            </w:pPr>
          </w:p>
          <w:p w14:paraId="313B6BD9" w14:textId="77777777" w:rsidR="00175C8A" w:rsidRPr="00245783" w:rsidRDefault="00175C8A" w:rsidP="00175C8A">
            <w:pPr>
              <w:rPr>
                <w:color w:val="000000"/>
                <w:sz w:val="24"/>
                <w:szCs w:val="24"/>
              </w:rPr>
            </w:pPr>
            <w:r w:rsidRPr="00245783">
              <w:rPr>
                <w:color w:val="000000"/>
                <w:sz w:val="24"/>
                <w:szCs w:val="24"/>
              </w:rPr>
              <w:t xml:space="preserve">Zgodnie z SZOOP RPO WD </w:t>
            </w:r>
            <w:r w:rsidRPr="00245783">
              <w:rPr>
                <w:b/>
                <w:color w:val="000000"/>
                <w:sz w:val="24"/>
                <w:szCs w:val="24"/>
              </w:rPr>
              <w:t>w zakresie schematu 1.3.C.2 możliwe jest wsparcie działań doradczych w następujących kierunkach</w:t>
            </w:r>
            <w:r w:rsidRPr="00245783">
              <w:rPr>
                <w:color w:val="000000"/>
                <w:sz w:val="24"/>
                <w:szCs w:val="24"/>
              </w:rPr>
              <w:t>:</w:t>
            </w:r>
          </w:p>
          <w:p w14:paraId="4FA54011" w14:textId="77777777" w:rsidR="00175C8A" w:rsidRPr="00245783" w:rsidRDefault="00175C8A" w:rsidP="00C74050">
            <w:pPr>
              <w:pStyle w:val="Akapitzlist"/>
              <w:numPr>
                <w:ilvl w:val="0"/>
                <w:numId w:val="26"/>
              </w:numPr>
            </w:pPr>
            <w:r w:rsidRPr="00245783">
              <w:t>usługi w zakresie szeroko rozumianego wsparcia doradczego, zgodnie ze zdiagnozowanymi potrzebami przedsiębiorstwa, m.in. doradztwo dotyczące:</w:t>
            </w:r>
          </w:p>
          <w:p w14:paraId="1197BD05" w14:textId="77777777" w:rsidR="00175C8A" w:rsidRDefault="00175C8A" w:rsidP="00175C8A">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wsparcia początkowej fazy rozwoju firmy (np. opracowanie biznesplanu, strategii rozwoju przedsiębiorstwa, monitorowanie biznesu);</w:t>
            </w:r>
          </w:p>
          <w:p w14:paraId="053B316D" w14:textId="77777777" w:rsidR="00175C8A" w:rsidRDefault="00175C8A" w:rsidP="00175C8A">
            <w:pPr>
              <w:tabs>
                <w:tab w:val="left" w:pos="1843"/>
              </w:tabs>
              <w:ind w:left="720" w:hanging="360"/>
              <w:jc w:val="both"/>
              <w:rPr>
                <w:color w:val="000000"/>
                <w:sz w:val="24"/>
                <w:szCs w:val="24"/>
              </w:rPr>
            </w:pPr>
            <w:r w:rsidRPr="00245783">
              <w:rPr>
                <w:color w:val="000000"/>
                <w:sz w:val="24"/>
                <w:szCs w:val="24"/>
              </w:rPr>
              <w:lastRenderedPageBreak/>
              <w:t>•</w:t>
            </w:r>
            <w:r w:rsidRPr="00245783">
              <w:rPr>
                <w:color w:val="000000"/>
                <w:sz w:val="24"/>
                <w:szCs w:val="24"/>
              </w:rPr>
              <w:tab/>
              <w:t>uzyskiwania i odnawiania certyfikatów zgodności dla wyrobów, usług, surowców, maszyn i urządzeń, aparatury kontrolno-pomiarowej;</w:t>
            </w:r>
          </w:p>
          <w:p w14:paraId="4AE3D673" w14:textId="77777777" w:rsidR="00175C8A" w:rsidRDefault="00175C8A" w:rsidP="00175C8A">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projektowania, wdrażania i doskonalenia systemów zarządzana jakością i zarządzania środowiskowego;</w:t>
            </w:r>
          </w:p>
          <w:p w14:paraId="21A6C7EE" w14:textId="77777777" w:rsidR="00175C8A" w:rsidRDefault="00175C8A" w:rsidP="00175C8A">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wykorzystywania zaawansowanych technologii informatycznych w przedsiębiorstwie;</w:t>
            </w:r>
          </w:p>
          <w:p w14:paraId="1650BA3F" w14:textId="77777777" w:rsidR="00175C8A" w:rsidRDefault="00175C8A" w:rsidP="00175C8A">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 xml:space="preserve">specjalistycznych instrumentów zarządzania i mapowania </w:t>
            </w:r>
            <w:proofErr w:type="spellStart"/>
            <w:r w:rsidRPr="00245783">
              <w:rPr>
                <w:color w:val="000000"/>
                <w:sz w:val="24"/>
                <w:szCs w:val="24"/>
              </w:rPr>
              <w:t>ryzyk</w:t>
            </w:r>
            <w:proofErr w:type="spellEnd"/>
            <w:r w:rsidRPr="00245783">
              <w:rPr>
                <w:color w:val="000000"/>
                <w:sz w:val="24"/>
                <w:szCs w:val="24"/>
              </w:rPr>
              <w:t>/ryzyka w organizacji oraz tworzenia strategii zarządzania ryzykiem;</w:t>
            </w:r>
          </w:p>
          <w:p w14:paraId="3205D2FC" w14:textId="77777777" w:rsidR="00175C8A" w:rsidRDefault="00175C8A" w:rsidP="00175C8A">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wdrażania systemów ukierunkowanych na aspekty środowiskowe oraz odpowiedzialność społeczną przedsiębiorstw (np. FSC/PEFC, SBP i in.)</w:t>
            </w:r>
          </w:p>
          <w:p w14:paraId="247BEE0E" w14:textId="77777777" w:rsidR="00175C8A" w:rsidRDefault="00175C8A" w:rsidP="00175C8A">
            <w:pPr>
              <w:tabs>
                <w:tab w:val="left" w:pos="1843"/>
              </w:tabs>
              <w:ind w:left="720" w:hanging="360"/>
              <w:jc w:val="both"/>
              <w:rPr>
                <w:color w:val="000000"/>
                <w:sz w:val="24"/>
                <w:szCs w:val="24"/>
              </w:rPr>
            </w:pPr>
            <w:r w:rsidRPr="00245783">
              <w:rPr>
                <w:color w:val="000000"/>
                <w:sz w:val="24"/>
                <w:szCs w:val="24"/>
              </w:rPr>
              <w:t>•</w:t>
            </w:r>
            <w:r w:rsidRPr="00245783">
              <w:rPr>
                <w:color w:val="000000"/>
                <w:sz w:val="24"/>
                <w:szCs w:val="24"/>
              </w:rPr>
              <w:tab/>
              <w:t>doradztwa prawno-podatkowego związanego z rozwojem przedsiębiorstwa na rynku</w:t>
            </w:r>
            <w:r w:rsidRPr="00245783">
              <w:rPr>
                <w:rStyle w:val="Odwoanieprzypisudolnego"/>
                <w:color w:val="000000"/>
                <w:sz w:val="24"/>
                <w:szCs w:val="24"/>
              </w:rPr>
              <w:footnoteReference w:id="1"/>
            </w:r>
            <w:r w:rsidRPr="00245783">
              <w:rPr>
                <w:color w:val="000000"/>
                <w:sz w:val="24"/>
                <w:szCs w:val="24"/>
              </w:rPr>
              <w:t>.</w:t>
            </w:r>
          </w:p>
          <w:p w14:paraId="41686720" w14:textId="77777777" w:rsidR="00175C8A" w:rsidRPr="00245783" w:rsidRDefault="00175C8A" w:rsidP="00C74050">
            <w:pPr>
              <w:pStyle w:val="Akapitzlist"/>
              <w:numPr>
                <w:ilvl w:val="0"/>
                <w:numId w:val="26"/>
              </w:numPr>
            </w:pPr>
            <w:r w:rsidRPr="00245783">
              <w:t>usługi w zakresie pozyskiwania zewnętrznych źródeł finansowania działalności przedsiębiorstw (również w początkowej fazie rozwoju), w tym przygotowanie dokumentów i analiz niezbędnych do pozyskania zewnętrznego źródła finansowania, pomoc w pozyskaniu inwestora, analiza potrzeb i identyfikacja źródeł finansowania projektu – z wyłączeniem dokumentacji związanej z aplikowaniem o środki Funduszy Europejskich.</w:t>
            </w:r>
          </w:p>
          <w:p w14:paraId="5D4920DF" w14:textId="77777777" w:rsidR="00175C8A" w:rsidRDefault="00175C8A" w:rsidP="00175C8A">
            <w:pPr>
              <w:spacing w:after="0" w:line="276" w:lineRule="auto"/>
              <w:contextualSpacing/>
              <w:jc w:val="both"/>
              <w:rPr>
                <w:sz w:val="24"/>
                <w:szCs w:val="24"/>
              </w:rPr>
            </w:pPr>
          </w:p>
          <w:p w14:paraId="597EFA94" w14:textId="77777777" w:rsidR="00175C8A" w:rsidRDefault="00175C8A" w:rsidP="00175C8A">
            <w:pPr>
              <w:spacing w:after="0" w:line="276" w:lineRule="auto"/>
              <w:contextualSpacing/>
              <w:jc w:val="both"/>
              <w:rPr>
                <w:sz w:val="24"/>
                <w:szCs w:val="24"/>
              </w:rPr>
            </w:pPr>
            <w:r>
              <w:rPr>
                <w:sz w:val="24"/>
                <w:szCs w:val="24"/>
              </w:rPr>
              <w:t>Powyższy katalog doradztwa, określony w SZOOP RPO WD, ma charakter p</w:t>
            </w:r>
            <w:r w:rsidRPr="005F6CD0">
              <w:rPr>
                <w:sz w:val="24"/>
                <w:szCs w:val="24"/>
              </w:rPr>
              <w:t xml:space="preserve">rzykładowy, podstawowy </w:t>
            </w:r>
            <w:r>
              <w:rPr>
                <w:sz w:val="24"/>
                <w:szCs w:val="24"/>
              </w:rPr>
              <w:t>i</w:t>
            </w:r>
            <w:r w:rsidRPr="005F6CD0">
              <w:rPr>
                <w:sz w:val="24"/>
                <w:szCs w:val="24"/>
              </w:rPr>
              <w:t xml:space="preserve"> możliwe jest jego rozszerzenie w ramach danego projektu grantowego, o ile wynika to z wyjściowej analizy potrzeb MŚP przeprowadzonej przez </w:t>
            </w:r>
            <w:proofErr w:type="spellStart"/>
            <w:r w:rsidRPr="005F6CD0">
              <w:rPr>
                <w:sz w:val="24"/>
                <w:szCs w:val="24"/>
              </w:rPr>
              <w:t>Grantodawcę</w:t>
            </w:r>
            <w:proofErr w:type="spellEnd"/>
            <w:r w:rsidRPr="005F6CD0">
              <w:rPr>
                <w:sz w:val="24"/>
                <w:szCs w:val="24"/>
              </w:rPr>
              <w:t>.</w:t>
            </w:r>
          </w:p>
          <w:p w14:paraId="775FEB5C" w14:textId="77777777" w:rsidR="00175C8A" w:rsidRDefault="00175C8A" w:rsidP="00175C8A">
            <w:pPr>
              <w:spacing w:after="0" w:line="276" w:lineRule="auto"/>
              <w:contextualSpacing/>
              <w:jc w:val="both"/>
              <w:rPr>
                <w:sz w:val="24"/>
                <w:szCs w:val="24"/>
              </w:rPr>
            </w:pPr>
          </w:p>
          <w:p w14:paraId="35D52255" w14:textId="77777777" w:rsidR="00175C8A" w:rsidRPr="00991DCA" w:rsidRDefault="00175C8A" w:rsidP="00175C8A">
            <w:pPr>
              <w:spacing w:after="0" w:line="276" w:lineRule="auto"/>
              <w:contextualSpacing/>
              <w:jc w:val="both"/>
              <w:rPr>
                <w:sz w:val="24"/>
                <w:szCs w:val="24"/>
              </w:rPr>
            </w:pPr>
            <w:r w:rsidRPr="00991DCA">
              <w:rPr>
                <w:sz w:val="24"/>
                <w:szCs w:val="24"/>
              </w:rPr>
              <w:t>Wykonawcami usług doradczych dofinansowanych w formie grantów muszą być instytucje otoczenia biznesu.</w:t>
            </w:r>
            <w:r>
              <w:rPr>
                <w:sz w:val="24"/>
                <w:szCs w:val="24"/>
              </w:rPr>
              <w:t xml:space="preserve"> </w:t>
            </w:r>
          </w:p>
          <w:p w14:paraId="4C92DEBC" w14:textId="77777777" w:rsidR="00175C8A" w:rsidRDefault="00175C8A" w:rsidP="00175C8A">
            <w:pPr>
              <w:spacing w:after="0" w:line="276" w:lineRule="auto"/>
              <w:contextualSpacing/>
              <w:jc w:val="both"/>
              <w:rPr>
                <w:sz w:val="24"/>
                <w:szCs w:val="24"/>
              </w:rPr>
            </w:pPr>
          </w:p>
          <w:p w14:paraId="3977B38E" w14:textId="77777777" w:rsidR="00175C8A" w:rsidRPr="002C2CC4" w:rsidRDefault="00175C8A" w:rsidP="00175C8A">
            <w:pPr>
              <w:spacing w:after="0" w:line="276" w:lineRule="auto"/>
              <w:contextualSpacing/>
              <w:jc w:val="both"/>
              <w:rPr>
                <w:sz w:val="24"/>
                <w:szCs w:val="24"/>
                <w:u w:val="single"/>
              </w:rPr>
            </w:pPr>
            <w:r w:rsidRPr="005F6CD0">
              <w:rPr>
                <w:sz w:val="24"/>
                <w:szCs w:val="24"/>
              </w:rPr>
              <w:t xml:space="preserve">Wnioskodawca zobowiązany jest przedstawić udokumentowane zapotrzebowanie MŚP na usługi doradcze, które zamierza objąć wsparciem w ramach projektu. Jego potwierdzeniem mają być aktualne (do 2 lat wstecz od złożenia wniosków) badania/analizy dotyczące specjalistycznego wsparcia doradczego dla MŚP. Zaplanowane w projekcie działania powinny być dostosowane do ich wyników (np. przeprowadzenie rozpoznania na rynku potencjalnych wykonawców usług doradczych w zdiagnozowanych </w:t>
            </w:r>
            <w:r w:rsidRPr="005F6CD0">
              <w:rPr>
                <w:sz w:val="24"/>
                <w:szCs w:val="24"/>
              </w:rPr>
              <w:lastRenderedPageBreak/>
              <w:t xml:space="preserve">obszarach). Dysponując ww. analizami (własnymi, zleconymi lub ogólnie dostępnymi), Wnioskodawca powinien </w:t>
            </w:r>
            <w:r w:rsidRPr="002C2CC4">
              <w:rPr>
                <w:sz w:val="24"/>
                <w:szCs w:val="24"/>
                <w:u w:val="single"/>
              </w:rPr>
              <w:t>dołączyć je do wniosku w formie załącznika.</w:t>
            </w:r>
          </w:p>
          <w:p w14:paraId="40301F95" w14:textId="77777777" w:rsidR="00175C8A" w:rsidRDefault="00175C8A" w:rsidP="00175C8A">
            <w:pPr>
              <w:spacing w:after="0" w:line="276" w:lineRule="auto"/>
              <w:contextualSpacing/>
              <w:rPr>
                <w:rFonts w:eastAsia="Calibri"/>
                <w:sz w:val="24"/>
                <w:szCs w:val="24"/>
              </w:rPr>
            </w:pPr>
          </w:p>
          <w:p w14:paraId="11387E88" w14:textId="77777777" w:rsidR="00175C8A" w:rsidRPr="0074688B" w:rsidRDefault="00175C8A" w:rsidP="00175C8A">
            <w:pPr>
              <w:rPr>
                <w:rFonts w:cs="Arial"/>
                <w:b/>
                <w:sz w:val="24"/>
                <w:szCs w:val="24"/>
              </w:rPr>
            </w:pPr>
            <w:r w:rsidRPr="0066744C">
              <w:rPr>
                <w:b/>
                <w:sz w:val="24"/>
                <w:szCs w:val="24"/>
              </w:rPr>
              <w:t>Preferencyjnie traktowane będą:</w:t>
            </w:r>
          </w:p>
          <w:p w14:paraId="3F5AF45C" w14:textId="77777777" w:rsidR="00175C8A" w:rsidRDefault="00175C8A" w:rsidP="00C74050">
            <w:pPr>
              <w:pStyle w:val="Akapitzlist"/>
              <w:numPr>
                <w:ilvl w:val="0"/>
                <w:numId w:val="29"/>
              </w:numPr>
            </w:pPr>
            <w:r w:rsidRPr="00833777">
              <w:t>projekty dotyczące usług doradczych, które wspierają rozwój przedsiębiorstw w zakresie inteligentnych specjalizacji regionu</w:t>
            </w:r>
            <w:r>
              <w:t>;</w:t>
            </w:r>
          </w:p>
          <w:p w14:paraId="1F5D35CE" w14:textId="77777777" w:rsidR="00175C8A" w:rsidRDefault="00175C8A" w:rsidP="00C74050">
            <w:pPr>
              <w:pStyle w:val="Akapitzlist"/>
              <w:numPr>
                <w:ilvl w:val="0"/>
                <w:numId w:val="29"/>
              </w:numPr>
            </w:pPr>
            <w:r w:rsidRPr="00833777">
              <w:t>projekty realizowane przez Instytucje Otoczenia Biznesu stosujące dostępne standardy w zakresie świadczenia usług</w:t>
            </w:r>
            <w:r>
              <w:t>.</w:t>
            </w:r>
          </w:p>
          <w:p w14:paraId="55E5E525" w14:textId="77777777" w:rsidR="00175C8A" w:rsidRDefault="00175C8A" w:rsidP="00C74050">
            <w:pPr>
              <w:pStyle w:val="Akapitzlist"/>
            </w:pPr>
          </w:p>
          <w:p w14:paraId="6F9496F4" w14:textId="77777777" w:rsidR="00175C8A" w:rsidRPr="00A12AAC" w:rsidRDefault="00175C8A" w:rsidP="00175C8A">
            <w:pPr>
              <w:spacing w:after="200"/>
              <w:rPr>
                <w:sz w:val="24"/>
              </w:rPr>
            </w:pPr>
            <w:r w:rsidRPr="0066744C">
              <w:rPr>
                <w:sz w:val="24"/>
              </w:rPr>
              <w:t>Do obszarów inteligentnych specjalizacji Dolnego Śląska, zgodnie z załącznikiem do Regionalnej Strategii Innowacji dla Województwa Dolnośląskiego 2011-2020 pt. Ramy Strategiczne na rzecz inteligentnych specjalizacji Dolnego Śląska, należą:</w:t>
            </w:r>
          </w:p>
          <w:p w14:paraId="326FF8AA" w14:textId="77777777" w:rsidR="00175C8A" w:rsidRPr="00A12AAC" w:rsidRDefault="00175C8A" w:rsidP="00175C8A">
            <w:pPr>
              <w:spacing w:after="200"/>
              <w:rPr>
                <w:sz w:val="24"/>
              </w:rPr>
            </w:pPr>
            <w:r w:rsidRPr="0066744C">
              <w:rPr>
                <w:sz w:val="24"/>
              </w:rPr>
              <w:t>- branża chemiczna i farmaceutyczna;</w:t>
            </w:r>
          </w:p>
          <w:p w14:paraId="0CA36C80" w14:textId="77777777" w:rsidR="00175C8A" w:rsidRPr="00A12AAC" w:rsidRDefault="00175C8A" w:rsidP="00175C8A">
            <w:pPr>
              <w:spacing w:after="200"/>
              <w:rPr>
                <w:sz w:val="24"/>
              </w:rPr>
            </w:pPr>
            <w:r w:rsidRPr="0066744C">
              <w:rPr>
                <w:sz w:val="24"/>
              </w:rPr>
              <w:t>- mobilność przestrzenna</w:t>
            </w:r>
            <w:r>
              <w:rPr>
                <w:sz w:val="24"/>
              </w:rPr>
              <w:t>;</w:t>
            </w:r>
          </w:p>
          <w:p w14:paraId="74861CB3" w14:textId="77777777" w:rsidR="00175C8A" w:rsidRPr="00A12AAC" w:rsidRDefault="00175C8A" w:rsidP="00175C8A">
            <w:pPr>
              <w:spacing w:after="200"/>
              <w:rPr>
                <w:sz w:val="24"/>
              </w:rPr>
            </w:pPr>
            <w:r w:rsidRPr="0066744C">
              <w:rPr>
                <w:sz w:val="24"/>
              </w:rPr>
              <w:t>- żywność wysokiej jakości</w:t>
            </w:r>
            <w:r>
              <w:rPr>
                <w:sz w:val="24"/>
              </w:rPr>
              <w:t>;</w:t>
            </w:r>
          </w:p>
          <w:p w14:paraId="5807F3B1" w14:textId="77777777" w:rsidR="00175C8A" w:rsidRPr="00A12AAC" w:rsidRDefault="00175C8A" w:rsidP="00175C8A">
            <w:pPr>
              <w:spacing w:after="200"/>
              <w:rPr>
                <w:sz w:val="24"/>
              </w:rPr>
            </w:pPr>
            <w:r w:rsidRPr="0066744C">
              <w:rPr>
                <w:sz w:val="24"/>
              </w:rPr>
              <w:t>- surowce naturalne i wtórne</w:t>
            </w:r>
            <w:r>
              <w:rPr>
                <w:sz w:val="24"/>
              </w:rPr>
              <w:t>;</w:t>
            </w:r>
          </w:p>
          <w:p w14:paraId="441CA019" w14:textId="77777777" w:rsidR="00175C8A" w:rsidRPr="00A12AAC" w:rsidRDefault="00175C8A" w:rsidP="00175C8A">
            <w:pPr>
              <w:spacing w:after="200"/>
              <w:rPr>
                <w:sz w:val="24"/>
              </w:rPr>
            </w:pPr>
            <w:r w:rsidRPr="0066744C">
              <w:rPr>
                <w:sz w:val="24"/>
              </w:rPr>
              <w:t>- produkcja maszyn i urządzeń, obróbka materiałów</w:t>
            </w:r>
            <w:r>
              <w:rPr>
                <w:sz w:val="24"/>
              </w:rPr>
              <w:t>;</w:t>
            </w:r>
          </w:p>
          <w:p w14:paraId="10DA3FDF" w14:textId="1936ADE9" w:rsidR="000126CD" w:rsidRPr="000126CD" w:rsidRDefault="00175C8A" w:rsidP="00175C8A">
            <w:pPr>
              <w:spacing w:after="200"/>
            </w:pPr>
            <w:r w:rsidRPr="0066744C">
              <w:rPr>
                <w:sz w:val="24"/>
              </w:rPr>
              <w:t>- technologie informacyjno-komunikacyjne (ICT)</w:t>
            </w:r>
            <w:r>
              <w:rPr>
                <w:sz w:val="24"/>
              </w:rPr>
              <w:t>.</w:t>
            </w:r>
          </w:p>
        </w:tc>
      </w:tr>
      <w:tr w:rsidR="00822A4D" w:rsidRPr="00BD3189" w14:paraId="4531B8EA" w14:textId="77777777" w:rsidTr="00B321E5">
        <w:tc>
          <w:tcPr>
            <w:tcW w:w="611" w:type="dxa"/>
            <w:shd w:val="clear" w:color="auto" w:fill="auto"/>
          </w:tcPr>
          <w:p w14:paraId="2FE26DB4" w14:textId="77777777" w:rsidR="00822A4D" w:rsidRPr="00BD3189" w:rsidRDefault="00D51CF8" w:rsidP="00041363">
            <w:pPr>
              <w:autoSpaceDE w:val="0"/>
              <w:autoSpaceDN w:val="0"/>
              <w:adjustRightInd w:val="0"/>
              <w:spacing w:after="0" w:line="276" w:lineRule="auto"/>
              <w:ind w:left="113"/>
              <w:rPr>
                <w:b/>
                <w:sz w:val="24"/>
                <w:szCs w:val="24"/>
              </w:rPr>
            </w:pPr>
            <w:r w:rsidRPr="00BD3189">
              <w:rPr>
                <w:b/>
                <w:sz w:val="24"/>
                <w:szCs w:val="24"/>
              </w:rPr>
              <w:lastRenderedPageBreak/>
              <w:t>5</w:t>
            </w:r>
          </w:p>
        </w:tc>
        <w:tc>
          <w:tcPr>
            <w:tcW w:w="2084" w:type="dxa"/>
            <w:shd w:val="clear" w:color="auto" w:fill="auto"/>
          </w:tcPr>
          <w:p w14:paraId="1C976C15" w14:textId="77777777" w:rsidR="00822A4D" w:rsidRPr="00BD3189" w:rsidRDefault="00E144FC" w:rsidP="00041363">
            <w:pPr>
              <w:autoSpaceDE w:val="0"/>
              <w:autoSpaceDN w:val="0"/>
              <w:adjustRightInd w:val="0"/>
              <w:spacing w:after="0" w:line="276" w:lineRule="auto"/>
              <w:rPr>
                <w:b/>
                <w:sz w:val="24"/>
                <w:szCs w:val="24"/>
              </w:rPr>
            </w:pPr>
            <w:r w:rsidRPr="00BD3189">
              <w:rPr>
                <w:b/>
                <w:sz w:val="24"/>
                <w:szCs w:val="24"/>
              </w:rPr>
              <w:t>Typy beneficjentów</w:t>
            </w:r>
          </w:p>
          <w:p w14:paraId="781A255C" w14:textId="77777777" w:rsidR="00051362" w:rsidRPr="00BD3189" w:rsidRDefault="00051362" w:rsidP="00407E86">
            <w:pPr>
              <w:autoSpaceDE w:val="0"/>
              <w:autoSpaceDN w:val="0"/>
              <w:adjustRightInd w:val="0"/>
              <w:spacing w:after="0" w:line="276" w:lineRule="auto"/>
              <w:jc w:val="center"/>
              <w:rPr>
                <w:b/>
                <w:sz w:val="24"/>
                <w:szCs w:val="24"/>
              </w:rPr>
            </w:pPr>
            <w:r w:rsidRPr="00BD3189">
              <w:rPr>
                <w:b/>
                <w:sz w:val="24"/>
                <w:szCs w:val="24"/>
              </w:rPr>
              <w:t>-</w:t>
            </w:r>
          </w:p>
          <w:p w14:paraId="1E18426B" w14:textId="77777777" w:rsidR="00051362" w:rsidRPr="00BD3189" w:rsidRDefault="00407E86" w:rsidP="00041363">
            <w:pPr>
              <w:autoSpaceDE w:val="0"/>
              <w:autoSpaceDN w:val="0"/>
              <w:adjustRightInd w:val="0"/>
              <w:spacing w:after="0" w:line="276" w:lineRule="auto"/>
              <w:rPr>
                <w:b/>
                <w:sz w:val="24"/>
                <w:szCs w:val="24"/>
              </w:rPr>
            </w:pPr>
            <w:proofErr w:type="spellStart"/>
            <w:r w:rsidRPr="00BD3189">
              <w:rPr>
                <w:b/>
                <w:sz w:val="24"/>
                <w:szCs w:val="24"/>
              </w:rPr>
              <w:t>Grantodawców</w:t>
            </w:r>
            <w:proofErr w:type="spellEnd"/>
          </w:p>
        </w:tc>
        <w:tc>
          <w:tcPr>
            <w:tcW w:w="7655" w:type="dxa"/>
            <w:shd w:val="clear" w:color="auto" w:fill="auto"/>
            <w:vAlign w:val="center"/>
          </w:tcPr>
          <w:p w14:paraId="23B8D06D" w14:textId="77777777" w:rsidR="00822A4D" w:rsidRPr="00BD3189" w:rsidRDefault="00822A4D" w:rsidP="00041363">
            <w:pPr>
              <w:pStyle w:val="Akapitzlist1"/>
              <w:autoSpaceDE w:val="0"/>
              <w:autoSpaceDN w:val="0"/>
              <w:adjustRightInd w:val="0"/>
              <w:spacing w:after="0"/>
              <w:ind w:left="0"/>
              <w:jc w:val="both"/>
              <w:rPr>
                <w:rFonts w:asciiTheme="minorHAnsi" w:hAnsiTheme="minorHAnsi"/>
                <w:sz w:val="24"/>
                <w:szCs w:val="24"/>
              </w:rPr>
            </w:pPr>
            <w:r w:rsidRPr="00BD3189">
              <w:rPr>
                <w:rFonts w:asciiTheme="minorHAnsi" w:hAnsiTheme="minorHAnsi"/>
                <w:sz w:val="24"/>
                <w:szCs w:val="24"/>
              </w:rPr>
              <w:t>O dofinansowanie w ramach konkursu mogą ubiegać się następujące typy beneficjentów</w:t>
            </w:r>
            <w:r w:rsidR="000625CA" w:rsidRPr="00BD3189">
              <w:rPr>
                <w:rFonts w:asciiTheme="minorHAnsi" w:hAnsiTheme="minorHAnsi"/>
                <w:sz w:val="24"/>
                <w:szCs w:val="24"/>
              </w:rPr>
              <w:t xml:space="preserve"> (zwanymi </w:t>
            </w:r>
            <w:r w:rsidR="000E1A50" w:rsidRPr="00BD3189">
              <w:rPr>
                <w:rFonts w:asciiTheme="minorHAnsi" w:hAnsiTheme="minorHAnsi"/>
                <w:sz w:val="24"/>
                <w:szCs w:val="24"/>
              </w:rPr>
              <w:t xml:space="preserve">dalej </w:t>
            </w:r>
            <w:proofErr w:type="spellStart"/>
            <w:r w:rsidR="000625CA" w:rsidRPr="00BD3189">
              <w:rPr>
                <w:rFonts w:asciiTheme="minorHAnsi" w:hAnsiTheme="minorHAnsi"/>
                <w:sz w:val="24"/>
                <w:szCs w:val="24"/>
              </w:rPr>
              <w:t>Grantodawcami</w:t>
            </w:r>
            <w:proofErr w:type="spellEnd"/>
            <w:r w:rsidR="000625CA" w:rsidRPr="00BD3189">
              <w:rPr>
                <w:rFonts w:asciiTheme="minorHAnsi" w:hAnsiTheme="minorHAnsi"/>
                <w:sz w:val="24"/>
                <w:szCs w:val="24"/>
              </w:rPr>
              <w:t>)</w:t>
            </w:r>
            <w:r w:rsidRPr="00BD3189">
              <w:rPr>
                <w:rFonts w:asciiTheme="minorHAnsi" w:hAnsiTheme="minorHAnsi"/>
                <w:sz w:val="24"/>
                <w:szCs w:val="24"/>
              </w:rPr>
              <w:t>:</w:t>
            </w:r>
          </w:p>
          <w:p w14:paraId="04209901" w14:textId="77777777" w:rsidR="00F3393D" w:rsidRPr="00BD3189" w:rsidRDefault="00F3393D" w:rsidP="00041363">
            <w:pPr>
              <w:pStyle w:val="Akapitzlist1"/>
              <w:autoSpaceDE w:val="0"/>
              <w:autoSpaceDN w:val="0"/>
              <w:adjustRightInd w:val="0"/>
              <w:spacing w:after="0"/>
              <w:ind w:left="0"/>
              <w:jc w:val="both"/>
              <w:rPr>
                <w:rFonts w:asciiTheme="minorHAnsi" w:hAnsiTheme="minorHAnsi"/>
                <w:sz w:val="24"/>
                <w:szCs w:val="24"/>
              </w:rPr>
            </w:pPr>
          </w:p>
          <w:p w14:paraId="719A5FB3" w14:textId="77777777" w:rsidR="000625CA" w:rsidRDefault="00036D80" w:rsidP="00C74050">
            <w:pPr>
              <w:pStyle w:val="Akapitzlist"/>
              <w:numPr>
                <w:ilvl w:val="0"/>
                <w:numId w:val="7"/>
              </w:numPr>
            </w:pPr>
            <w:r>
              <w:t>Instytucje Otoczenia Biznesu (IOB)</w:t>
            </w:r>
          </w:p>
          <w:p w14:paraId="4A5659E7" w14:textId="77777777" w:rsidR="00036D80" w:rsidRPr="00AF7B4E" w:rsidRDefault="00036D80" w:rsidP="00C74050">
            <w:pPr>
              <w:pStyle w:val="Akapitzlist"/>
              <w:numPr>
                <w:ilvl w:val="0"/>
                <w:numId w:val="7"/>
              </w:numPr>
            </w:pPr>
            <w:r>
              <w:t>Lokalne Grupy Działania (LGD)</w:t>
            </w:r>
          </w:p>
          <w:p w14:paraId="35775CD7" w14:textId="77777777" w:rsidR="006A5548" w:rsidRDefault="006A5548" w:rsidP="00041363">
            <w:pPr>
              <w:pStyle w:val="Akapitzlist1"/>
              <w:autoSpaceDE w:val="0"/>
              <w:autoSpaceDN w:val="0"/>
              <w:adjustRightInd w:val="0"/>
              <w:spacing w:after="0"/>
              <w:ind w:left="0"/>
              <w:jc w:val="both"/>
              <w:rPr>
                <w:rFonts w:asciiTheme="minorHAnsi" w:hAnsiTheme="minorHAnsi"/>
                <w:sz w:val="24"/>
                <w:szCs w:val="24"/>
              </w:rPr>
            </w:pPr>
          </w:p>
          <w:p w14:paraId="3F316AB0" w14:textId="77777777" w:rsidR="008D3C58" w:rsidRPr="00AF7B4E" w:rsidRDefault="008D3C58" w:rsidP="00041363">
            <w:pPr>
              <w:shd w:val="clear" w:color="auto" w:fill="FFFFFF"/>
              <w:spacing w:after="0" w:line="276" w:lineRule="auto"/>
              <w:jc w:val="both"/>
              <w:outlineLvl w:val="0"/>
              <w:rPr>
                <w:rFonts w:eastAsia="Times New Roman" w:cs="Arial"/>
                <w:b/>
                <w:bCs/>
                <w:kern w:val="36"/>
                <w:sz w:val="24"/>
                <w:szCs w:val="24"/>
                <w:lang w:eastAsia="pl-PL"/>
              </w:rPr>
            </w:pPr>
            <w:r w:rsidRPr="00AF7B4E">
              <w:rPr>
                <w:rFonts w:eastAsia="Times New Roman" w:cs="Arial"/>
                <w:b/>
                <w:bCs/>
                <w:kern w:val="36"/>
                <w:sz w:val="24"/>
                <w:szCs w:val="24"/>
                <w:lang w:eastAsia="pl-PL"/>
              </w:rPr>
              <w:t>Projekt może być realizowany w partnerstwie pod warunkiem spełnienia między innymi następujących zasad:</w:t>
            </w:r>
          </w:p>
          <w:p w14:paraId="65D6BFD2" w14:textId="77777777" w:rsidR="00051362" w:rsidRPr="00AF7B4E" w:rsidRDefault="008D3C58" w:rsidP="00C74050">
            <w:pPr>
              <w:pStyle w:val="Akapitzlist"/>
              <w:numPr>
                <w:ilvl w:val="0"/>
                <w:numId w:val="8"/>
              </w:numPr>
            </w:pPr>
            <w:r w:rsidRPr="00AF7B4E">
              <w:t xml:space="preserve">Partner musi być uprawniony do ubiegania się o wsparcie tj. musi być zgodny z katalogiem </w:t>
            </w:r>
            <w:r w:rsidR="00065408" w:rsidRPr="00AF7B4E">
              <w:t xml:space="preserve">typu </w:t>
            </w:r>
            <w:proofErr w:type="spellStart"/>
            <w:r w:rsidR="00E73666" w:rsidRPr="00AF7B4E">
              <w:t>Grantodawców</w:t>
            </w:r>
            <w:proofErr w:type="spellEnd"/>
            <w:r w:rsidR="00E73666" w:rsidRPr="00AF7B4E">
              <w:t xml:space="preserve"> </w:t>
            </w:r>
            <w:r w:rsidRPr="00AF7B4E">
              <w:t>określonym w regulaminie,</w:t>
            </w:r>
          </w:p>
          <w:p w14:paraId="7A89CBFA" w14:textId="77777777" w:rsidR="00E73666" w:rsidRPr="00AF7B4E" w:rsidRDefault="00E73666" w:rsidP="00C74050">
            <w:pPr>
              <w:pStyle w:val="Akapitzlist"/>
              <w:numPr>
                <w:ilvl w:val="0"/>
                <w:numId w:val="8"/>
              </w:numPr>
            </w:pPr>
            <w:r w:rsidRPr="00AF7B4E">
              <w:t xml:space="preserve">W stosunku do partnera stosuje się takie same zasady jak w stosunku do lidera (np. w zakresie wyłączenia podmiotu z możliwości </w:t>
            </w:r>
            <w:r w:rsidR="00A573A3">
              <w:t xml:space="preserve">ubiegania się o dofinansowanie, </w:t>
            </w:r>
            <w:r w:rsidR="00526C6D" w:rsidRPr="00AF7B4E">
              <w:t xml:space="preserve">okresu realizacji projektu grantowego, </w:t>
            </w:r>
            <w:r w:rsidR="00B319F7" w:rsidRPr="00AF7B4E">
              <w:t xml:space="preserve">złożenia określonych dokumentów niezbędnych </w:t>
            </w:r>
            <w:r w:rsidRPr="00AF7B4E">
              <w:t>do podpisania umowy)</w:t>
            </w:r>
            <w:r w:rsidR="00B319F7" w:rsidRPr="00AF7B4E">
              <w:t>,</w:t>
            </w:r>
          </w:p>
          <w:p w14:paraId="1F8C9021" w14:textId="77777777" w:rsidR="00175C8A" w:rsidRPr="009108E1" w:rsidRDefault="00175C8A" w:rsidP="00C74050">
            <w:pPr>
              <w:pStyle w:val="Akapitzlist"/>
              <w:numPr>
                <w:ilvl w:val="0"/>
                <w:numId w:val="8"/>
              </w:numPr>
              <w:rPr>
                <w:bCs/>
                <w:kern w:val="36"/>
              </w:rPr>
            </w:pPr>
            <w:r w:rsidRPr="00EF6116">
              <w:t>Wybór partnera oraz obowiązki związane z utworzeniem partnerstwa (m.in. zasady wyboru partnera, zakres porozu</w:t>
            </w:r>
            <w:r>
              <w:t xml:space="preserve">mienia lub umowy o </w:t>
            </w:r>
            <w:r>
              <w:lastRenderedPageBreak/>
              <w:t>partnerskiej</w:t>
            </w:r>
            <w:r w:rsidRPr="00EF6116">
              <w:t>) musz</w:t>
            </w:r>
            <w:r>
              <w:t xml:space="preserve">ą być realizowane na podstawie </w:t>
            </w:r>
            <w:r w:rsidRPr="00EF6116">
              <w:t xml:space="preserve">art. 33 ustawy wdrożeniowej.  </w:t>
            </w:r>
            <w:r>
              <w:t>W</w:t>
            </w:r>
            <w:r w:rsidRPr="00EF6116">
              <w:t xml:space="preserve"> przypadku </w:t>
            </w:r>
            <w:proofErr w:type="spellStart"/>
            <w:r w:rsidRPr="00EF6116">
              <w:t>Grantodawcy</w:t>
            </w:r>
            <w:proofErr w:type="spellEnd"/>
            <w:r w:rsidRPr="00EF6116">
              <w:t xml:space="preserve"> o którym mowa w art. 3 ust. 1 ustawy z dnia 29 stycznia 2004 r. – Prawo zamówień publicznych</w:t>
            </w:r>
            <w:r>
              <w:t xml:space="preserve"> zasady wyboru partnerów spoza sektora finansów publicznych muszą być realizowane zgodnie z art. 33 ust. 2 i 3 ustawy wdrożeniowej.</w:t>
            </w:r>
            <w:r w:rsidRPr="00EF6116">
              <w:t xml:space="preserve"> </w:t>
            </w:r>
            <w:r>
              <w:t>Z</w:t>
            </w:r>
            <w:r w:rsidRPr="00EF6116">
              <w:t>akres porozumienia lub umowy partnerskiej powinien zawierać co najmniej elementy wskazan</w:t>
            </w:r>
            <w:r>
              <w:t>e w art. 33 ust. 5 ustawy wdrożeniowej,</w:t>
            </w:r>
          </w:p>
          <w:p w14:paraId="61304982" w14:textId="77777777" w:rsidR="008D3C58" w:rsidRPr="00AF7B4E" w:rsidRDefault="00065408" w:rsidP="00C74050">
            <w:pPr>
              <w:pStyle w:val="Akapitzlist"/>
              <w:numPr>
                <w:ilvl w:val="0"/>
                <w:numId w:val="8"/>
              </w:numPr>
              <w:rPr>
                <w:bCs/>
                <w:kern w:val="36"/>
              </w:rPr>
            </w:pPr>
            <w:r w:rsidRPr="00AF7B4E">
              <w:t>p</w:t>
            </w:r>
            <w:r w:rsidR="008D3C58" w:rsidRPr="00AF7B4E">
              <w:t>artner rozumiany jest jako podmiot wnoszący do projektu zasoby ludzkie, organizacyjne, techniczne lub finansowe, realizujący wspólnie projekt, na warunkach określonych w poroz</w:t>
            </w:r>
            <w:r w:rsidRPr="00AF7B4E">
              <w:t>umieniu lub umowie partnerskiej,</w:t>
            </w:r>
          </w:p>
          <w:p w14:paraId="1480FAF6" w14:textId="77777777" w:rsidR="00065408" w:rsidRPr="00AF7B4E" w:rsidRDefault="00065408" w:rsidP="00C74050">
            <w:pPr>
              <w:pStyle w:val="Akapitzlist"/>
              <w:numPr>
                <w:ilvl w:val="0"/>
                <w:numId w:val="8"/>
              </w:numPr>
            </w:pPr>
            <w:r w:rsidRPr="00AF7B4E">
              <w:t>p</w:t>
            </w:r>
            <w:r w:rsidR="008D3C58" w:rsidRPr="00AF7B4E">
              <w:t>rojekt partnerski powinien być realizowany wspólnie od momentu jego rozpoczęci</w:t>
            </w:r>
            <w:r w:rsidR="00E73666" w:rsidRPr="00AF7B4E">
              <w:t>a</w:t>
            </w:r>
            <w:r w:rsidR="008D3C58" w:rsidRPr="00AF7B4E">
              <w:t xml:space="preserve"> (np. przygotowanie dokumentacji aplikacyjnej) do momentu zakończenia (np. złożenie wniosku o płatność końcową).  </w:t>
            </w:r>
          </w:p>
          <w:p w14:paraId="33287713" w14:textId="77777777" w:rsidR="008D3C58" w:rsidRPr="00AF7B4E" w:rsidRDefault="00B91BB4" w:rsidP="00C74050">
            <w:pPr>
              <w:pStyle w:val="Akapitzlist"/>
              <w:numPr>
                <w:ilvl w:val="0"/>
                <w:numId w:val="8"/>
              </w:numPr>
            </w:pPr>
            <w:r w:rsidRPr="00AF7B4E">
              <w:t xml:space="preserve">Wszyscy partnerzy </w:t>
            </w:r>
            <w:r w:rsidR="00C84F93" w:rsidRPr="00AF7B4E">
              <w:t>zobowiązani są do przestrzegania zasad poddawania się kontroli oraz postanowień zawartych w umowie o dofinansowanie na takich samych zasadach jak Partner wiodący.</w:t>
            </w:r>
          </w:p>
          <w:p w14:paraId="326CE739" w14:textId="77777777" w:rsidR="00C91FCD" w:rsidRDefault="00C91FCD" w:rsidP="00041363">
            <w:pPr>
              <w:spacing w:after="0" w:line="276" w:lineRule="auto"/>
              <w:jc w:val="both"/>
              <w:rPr>
                <w:rFonts w:cs="Calibri"/>
                <w:b/>
                <w:sz w:val="24"/>
                <w:szCs w:val="24"/>
              </w:rPr>
            </w:pPr>
          </w:p>
          <w:p w14:paraId="16EF4EF3" w14:textId="77777777" w:rsidR="000126CD" w:rsidRPr="00BD3189" w:rsidRDefault="000126CD" w:rsidP="00041363">
            <w:pPr>
              <w:spacing w:after="0" w:line="276" w:lineRule="auto"/>
              <w:jc w:val="both"/>
              <w:rPr>
                <w:rFonts w:cs="Calibri"/>
                <w:b/>
                <w:sz w:val="24"/>
                <w:szCs w:val="24"/>
              </w:rPr>
            </w:pPr>
          </w:p>
          <w:p w14:paraId="75B48090" w14:textId="77777777" w:rsidR="008D3C58" w:rsidRPr="00BD3189" w:rsidRDefault="008D3C58" w:rsidP="00041363">
            <w:pPr>
              <w:spacing w:after="0" w:line="276" w:lineRule="auto"/>
              <w:jc w:val="both"/>
              <w:rPr>
                <w:rFonts w:cs="Calibri"/>
                <w:b/>
                <w:sz w:val="24"/>
                <w:szCs w:val="24"/>
              </w:rPr>
            </w:pPr>
            <w:r w:rsidRPr="00BD3189">
              <w:rPr>
                <w:rFonts w:cs="Calibri"/>
                <w:b/>
                <w:sz w:val="24"/>
                <w:szCs w:val="24"/>
              </w:rPr>
              <w:t>UWAGA:</w:t>
            </w:r>
          </w:p>
          <w:p w14:paraId="28B50EAC" w14:textId="79446DEF" w:rsidR="001B29FF" w:rsidRPr="001B29FF" w:rsidRDefault="001B29FF" w:rsidP="002C2CC4">
            <w:pPr>
              <w:spacing w:after="0" w:line="276" w:lineRule="auto"/>
              <w:contextualSpacing/>
              <w:jc w:val="both"/>
              <w:rPr>
                <w:sz w:val="24"/>
                <w:szCs w:val="24"/>
              </w:rPr>
            </w:pPr>
            <w:proofErr w:type="spellStart"/>
            <w:r w:rsidRPr="001B29FF">
              <w:rPr>
                <w:b/>
                <w:sz w:val="24"/>
                <w:szCs w:val="24"/>
              </w:rPr>
              <w:t>Grantodawca</w:t>
            </w:r>
            <w:proofErr w:type="spellEnd"/>
            <w:r w:rsidRPr="001B29FF">
              <w:rPr>
                <w:b/>
                <w:sz w:val="24"/>
                <w:szCs w:val="24"/>
              </w:rPr>
              <w:t xml:space="preserve"> nie może świadczyć usług doradczych finansowanych w ramach prowadzonego przez siebie projektu grantowego, ale nie wyłącza go to z możliwości bycia usługodawcą w ramach innego projektu tego rodzaju</w:t>
            </w:r>
            <w:r w:rsidRPr="001B29FF">
              <w:rPr>
                <w:sz w:val="24"/>
                <w:szCs w:val="24"/>
              </w:rPr>
              <w:t>.</w:t>
            </w:r>
          </w:p>
          <w:p w14:paraId="4500A7CA" w14:textId="77777777" w:rsidR="00771699" w:rsidRPr="00BD3189" w:rsidRDefault="00771699" w:rsidP="00041363">
            <w:pPr>
              <w:spacing w:after="0" w:line="276" w:lineRule="auto"/>
              <w:jc w:val="both"/>
              <w:rPr>
                <w:rFonts w:cs="Calibri"/>
                <w:b/>
                <w:sz w:val="24"/>
                <w:szCs w:val="24"/>
              </w:rPr>
            </w:pPr>
          </w:p>
        </w:tc>
      </w:tr>
      <w:tr w:rsidR="00D51CF8" w:rsidRPr="00BD3189" w14:paraId="79CFE657" w14:textId="77777777" w:rsidTr="00B321E5">
        <w:tc>
          <w:tcPr>
            <w:tcW w:w="611" w:type="dxa"/>
            <w:shd w:val="clear" w:color="auto" w:fill="auto"/>
          </w:tcPr>
          <w:p w14:paraId="1F8FBC41" w14:textId="77777777" w:rsidR="00D51CF8" w:rsidRPr="00BD3189" w:rsidRDefault="00D51CF8" w:rsidP="00043DC4">
            <w:pPr>
              <w:autoSpaceDE w:val="0"/>
              <w:autoSpaceDN w:val="0"/>
              <w:adjustRightInd w:val="0"/>
              <w:spacing w:after="0" w:line="276" w:lineRule="auto"/>
              <w:ind w:left="113"/>
              <w:rPr>
                <w:b/>
                <w:sz w:val="24"/>
                <w:szCs w:val="24"/>
              </w:rPr>
            </w:pPr>
            <w:r w:rsidRPr="00BD3189">
              <w:rPr>
                <w:b/>
                <w:sz w:val="24"/>
                <w:szCs w:val="24"/>
              </w:rPr>
              <w:lastRenderedPageBreak/>
              <w:t>6</w:t>
            </w:r>
          </w:p>
        </w:tc>
        <w:tc>
          <w:tcPr>
            <w:tcW w:w="2084" w:type="dxa"/>
            <w:shd w:val="clear" w:color="auto" w:fill="auto"/>
          </w:tcPr>
          <w:p w14:paraId="6835DBE2" w14:textId="77777777" w:rsidR="00D51CF8" w:rsidRPr="00BD3189" w:rsidRDefault="00E144FC" w:rsidP="00043DC4">
            <w:pPr>
              <w:autoSpaceDE w:val="0"/>
              <w:autoSpaceDN w:val="0"/>
              <w:adjustRightInd w:val="0"/>
              <w:spacing w:after="0" w:line="276" w:lineRule="auto"/>
              <w:rPr>
                <w:b/>
                <w:sz w:val="24"/>
                <w:szCs w:val="24"/>
              </w:rPr>
            </w:pPr>
            <w:r w:rsidRPr="00BD3189">
              <w:rPr>
                <w:b/>
                <w:sz w:val="24"/>
                <w:szCs w:val="24"/>
              </w:rPr>
              <w:t>Wykluczenia</w:t>
            </w:r>
          </w:p>
        </w:tc>
        <w:tc>
          <w:tcPr>
            <w:tcW w:w="7655" w:type="dxa"/>
            <w:shd w:val="clear" w:color="auto" w:fill="auto"/>
            <w:vAlign w:val="center"/>
          </w:tcPr>
          <w:p w14:paraId="754157DF" w14:textId="77777777" w:rsidR="00D51CF8" w:rsidRPr="00BD3189" w:rsidRDefault="00036D80" w:rsidP="00043DC4">
            <w:pPr>
              <w:pStyle w:val="Tekstpodstawowy2"/>
              <w:spacing w:after="0" w:line="276" w:lineRule="auto"/>
              <w:jc w:val="both"/>
              <w:rPr>
                <w:rFonts w:asciiTheme="minorHAnsi" w:hAnsiTheme="minorHAnsi" w:cs="Arial"/>
              </w:rPr>
            </w:pPr>
            <w:r>
              <w:rPr>
                <w:rFonts w:asciiTheme="minorHAnsi" w:hAnsiTheme="minorHAnsi" w:cs="Arial"/>
              </w:rPr>
              <w:t>W ramach Działania 1.3, Schematu 1.3</w:t>
            </w:r>
            <w:r w:rsidR="00D51CF8" w:rsidRPr="00BD3189">
              <w:rPr>
                <w:rFonts w:asciiTheme="minorHAnsi" w:hAnsiTheme="minorHAnsi" w:cs="Arial"/>
              </w:rPr>
              <w:t>.C</w:t>
            </w:r>
            <w:r>
              <w:rPr>
                <w:rFonts w:asciiTheme="minorHAnsi" w:hAnsiTheme="minorHAnsi" w:cs="Arial"/>
              </w:rPr>
              <w:t>.2</w:t>
            </w:r>
            <w:r w:rsidR="00D51CF8" w:rsidRPr="00BD3189">
              <w:rPr>
                <w:rFonts w:asciiTheme="minorHAnsi" w:hAnsiTheme="minorHAnsi" w:cs="Arial"/>
              </w:rPr>
              <w:t xml:space="preserve"> z dofinansowania wykluczone są projekty wpisujące się w działalność wymienioną w:</w:t>
            </w:r>
          </w:p>
          <w:p w14:paraId="66D4FFFE" w14:textId="77777777" w:rsidR="00D51CF8" w:rsidRPr="00BD3189" w:rsidRDefault="00D51CF8" w:rsidP="00043DC4">
            <w:pPr>
              <w:pStyle w:val="Tekstpodstawowy2"/>
              <w:spacing w:after="0" w:line="276" w:lineRule="auto"/>
              <w:jc w:val="both"/>
              <w:rPr>
                <w:rFonts w:asciiTheme="minorHAnsi" w:hAnsiTheme="minorHAnsi" w:cs="Arial"/>
              </w:rPr>
            </w:pPr>
            <w:r w:rsidRPr="00BD3189">
              <w:rPr>
                <w:rFonts w:asciiTheme="minorHAnsi" w:hAnsiTheme="minorHAnsi" w:cs="Arial"/>
              </w:rPr>
              <w:t>- art. 1 ust. 1 rozporządzenia 1407/2013 oraz</w:t>
            </w:r>
          </w:p>
          <w:p w14:paraId="146DA864" w14:textId="77777777" w:rsidR="00D51CF8" w:rsidRPr="00BD3189" w:rsidRDefault="00D51CF8" w:rsidP="00043DC4">
            <w:pPr>
              <w:pStyle w:val="Tekstpodstawowy2"/>
              <w:spacing w:after="0" w:line="276" w:lineRule="auto"/>
              <w:jc w:val="both"/>
              <w:rPr>
                <w:rFonts w:asciiTheme="minorHAnsi" w:hAnsiTheme="minorHAnsi" w:cs="Arial"/>
              </w:rPr>
            </w:pPr>
            <w:r w:rsidRPr="00BD3189">
              <w:rPr>
                <w:rFonts w:asciiTheme="minorHAnsi" w:hAnsiTheme="minorHAnsi" w:cs="Arial"/>
              </w:rPr>
              <w:t>- art. 3 ust. 3 rozporządzenia EFRR</w:t>
            </w:r>
          </w:p>
          <w:p w14:paraId="4DE1B422" w14:textId="77777777" w:rsidR="00D51CF8" w:rsidRPr="00BD3189" w:rsidRDefault="00D51CF8" w:rsidP="00043DC4">
            <w:pPr>
              <w:spacing w:after="0" w:line="276" w:lineRule="auto"/>
              <w:jc w:val="both"/>
              <w:rPr>
                <w:rFonts w:eastAsia="Times New Roman" w:cs="Times New Roman"/>
                <w:i/>
                <w:sz w:val="24"/>
                <w:szCs w:val="24"/>
                <w:lang w:eastAsia="pl-PL"/>
              </w:rPr>
            </w:pPr>
            <w:r w:rsidRPr="00BD3189">
              <w:rPr>
                <w:rFonts w:cs="Arial"/>
                <w:sz w:val="24"/>
                <w:szCs w:val="24"/>
              </w:rPr>
              <w:t xml:space="preserve">na podstawie paragrafu 3 </w:t>
            </w:r>
            <w:r w:rsidRPr="00BD3189">
              <w:rPr>
                <w:i/>
                <w:sz w:val="24"/>
                <w:szCs w:val="24"/>
              </w:rPr>
              <w:t xml:space="preserve">Rozporządzenia Ministra Infrastruktury i Rozwoju </w:t>
            </w:r>
            <w:r w:rsidRPr="00BD3189">
              <w:rPr>
                <w:rFonts w:eastAsia="Times New Roman" w:cs="Times New Roman"/>
                <w:i/>
                <w:sz w:val="24"/>
                <w:szCs w:val="24"/>
                <w:lang w:eastAsia="pl-PL"/>
              </w:rPr>
              <w:t xml:space="preserve">w sprawie udzielania pomocy de </w:t>
            </w:r>
            <w:proofErr w:type="spellStart"/>
            <w:r w:rsidRPr="00BD3189">
              <w:rPr>
                <w:rFonts w:eastAsia="Times New Roman" w:cs="Times New Roman"/>
                <w:i/>
                <w:sz w:val="24"/>
                <w:szCs w:val="24"/>
                <w:lang w:eastAsia="pl-PL"/>
              </w:rPr>
              <w:t>minimis</w:t>
            </w:r>
            <w:proofErr w:type="spellEnd"/>
            <w:r w:rsidRPr="00BD3189">
              <w:rPr>
                <w:rFonts w:eastAsia="Times New Roman" w:cs="Times New Roman"/>
                <w:i/>
                <w:sz w:val="24"/>
                <w:szCs w:val="24"/>
                <w:lang w:eastAsia="pl-PL"/>
              </w:rPr>
              <w:t xml:space="preserve"> w ramach regionalnych programów operacyjnych na lata 2014-2020 będącego podstawą udzielenia wsparcia.</w:t>
            </w:r>
          </w:p>
          <w:p w14:paraId="66C851D8" w14:textId="77777777" w:rsidR="00D51CF8" w:rsidRPr="00BD3189" w:rsidRDefault="00D51CF8" w:rsidP="00043DC4">
            <w:pPr>
              <w:spacing w:after="0" w:line="276" w:lineRule="auto"/>
              <w:jc w:val="both"/>
              <w:rPr>
                <w:rFonts w:eastAsia="Times New Roman" w:cs="Times New Roman"/>
                <w:i/>
                <w:sz w:val="24"/>
                <w:szCs w:val="24"/>
                <w:lang w:eastAsia="pl-PL"/>
              </w:rPr>
            </w:pPr>
          </w:p>
          <w:p w14:paraId="2DF8AEFA" w14:textId="77777777" w:rsidR="00D51CF8" w:rsidRPr="00BD3189" w:rsidRDefault="00D51CF8" w:rsidP="00043DC4">
            <w:pPr>
              <w:spacing w:after="0" w:line="276" w:lineRule="auto"/>
              <w:jc w:val="both"/>
              <w:rPr>
                <w:sz w:val="24"/>
                <w:szCs w:val="24"/>
              </w:rPr>
            </w:pPr>
            <w:r w:rsidRPr="00BD3189">
              <w:rPr>
                <w:sz w:val="24"/>
                <w:szCs w:val="24"/>
              </w:rPr>
              <w:t xml:space="preserve">Ponadto w ramach Działania </w:t>
            </w:r>
            <w:r w:rsidR="00036D80">
              <w:rPr>
                <w:sz w:val="24"/>
                <w:szCs w:val="24"/>
              </w:rPr>
              <w:t>1.3</w:t>
            </w:r>
            <w:r w:rsidRPr="00BD3189">
              <w:rPr>
                <w:sz w:val="24"/>
                <w:szCs w:val="24"/>
              </w:rPr>
              <w:t xml:space="preserve">, Schematu </w:t>
            </w:r>
            <w:r w:rsidR="00036D80">
              <w:rPr>
                <w:sz w:val="24"/>
                <w:szCs w:val="24"/>
              </w:rPr>
              <w:t>1.3</w:t>
            </w:r>
            <w:r w:rsidRPr="00BD3189">
              <w:rPr>
                <w:sz w:val="24"/>
                <w:szCs w:val="24"/>
              </w:rPr>
              <w:t>.C</w:t>
            </w:r>
            <w:r w:rsidR="00036D80">
              <w:rPr>
                <w:sz w:val="24"/>
                <w:szCs w:val="24"/>
              </w:rPr>
              <w:t>.2</w:t>
            </w:r>
            <w:r w:rsidRPr="00BD3189">
              <w:rPr>
                <w:sz w:val="24"/>
                <w:szCs w:val="24"/>
              </w:rPr>
              <w:t xml:space="preserve"> </w:t>
            </w:r>
            <w:r w:rsidRPr="00BD3189">
              <w:rPr>
                <w:rFonts w:cs="Arial"/>
                <w:sz w:val="24"/>
                <w:szCs w:val="24"/>
              </w:rPr>
              <w:t xml:space="preserve">o dofinansowanie nie mogą ubiegać się </w:t>
            </w:r>
            <w:proofErr w:type="spellStart"/>
            <w:r w:rsidR="000E1A50" w:rsidRPr="00BD3189">
              <w:rPr>
                <w:rFonts w:cs="Arial"/>
                <w:sz w:val="24"/>
                <w:szCs w:val="24"/>
              </w:rPr>
              <w:t>Grantodawcy</w:t>
            </w:r>
            <w:proofErr w:type="spellEnd"/>
            <w:r w:rsidRPr="00BD3189">
              <w:rPr>
                <w:rFonts w:cs="Arial"/>
                <w:sz w:val="24"/>
                <w:szCs w:val="24"/>
              </w:rPr>
              <w:t xml:space="preserve">: </w:t>
            </w:r>
          </w:p>
          <w:p w14:paraId="385D68B0" w14:textId="77777777" w:rsidR="00D51CF8" w:rsidRPr="00AF7B4E" w:rsidRDefault="00D51CF8" w:rsidP="00C74050">
            <w:pPr>
              <w:pStyle w:val="Akapitzlist"/>
              <w:numPr>
                <w:ilvl w:val="0"/>
                <w:numId w:val="9"/>
              </w:numPr>
            </w:pPr>
            <w:r w:rsidRPr="00AF7B4E">
              <w:t xml:space="preserve">którzy zostali wykluczeni z możliwości otrzymania środków przeznaczonych na realizację programów finansowanych z udziałem środków europejskich,  na podstawie art. 207  o finansach publicznych; </w:t>
            </w:r>
          </w:p>
          <w:p w14:paraId="728606CB" w14:textId="77777777" w:rsidR="00D51CF8" w:rsidRPr="00AF7B4E" w:rsidRDefault="00D51CF8" w:rsidP="00C74050">
            <w:pPr>
              <w:pStyle w:val="Akapitzlist"/>
              <w:numPr>
                <w:ilvl w:val="0"/>
                <w:numId w:val="9"/>
              </w:numPr>
            </w:pPr>
            <w:r w:rsidRPr="00AF7B4E">
              <w:lastRenderedPageBreak/>
              <w:t xml:space="preserve">na których ciąży obowiązek zwrotu pomocy wynikający z decyzji KE uznającej pomoc za niezgodną z prawem oraz ze wspólnym rynkiem w rozumieniu art. 107 TFUE; </w:t>
            </w:r>
          </w:p>
          <w:p w14:paraId="1ABF984D" w14:textId="77777777" w:rsidR="00D51CF8" w:rsidRPr="00AF7B4E" w:rsidRDefault="00D51CF8" w:rsidP="00C74050">
            <w:pPr>
              <w:pStyle w:val="Akapitzlist"/>
              <w:numPr>
                <w:ilvl w:val="0"/>
                <w:numId w:val="9"/>
              </w:numPr>
            </w:pPr>
            <w:r w:rsidRPr="00AF7B4E">
              <w:t xml:space="preserve">karani na mocy zapisów ustawy z dnia 15 czerwca 2012 r. o skutkach powierzania wykonywania pracy cudzoziemcom przebywającym wbrew przepisom na terytorium Rzeczpospolitej Polskiej (Dz. U. z 2012 r. poz. 769), zakazem dostępu do środków, o których mowa w art. 5 ust. 3 pkt. 1 i 4 ustawy z dnia 27 sierpnia 2009 r. o finansach publicznych (tj. Dz. U. z 2013 r. poz. 885 ze zm.); </w:t>
            </w:r>
          </w:p>
          <w:p w14:paraId="434293DF" w14:textId="77777777" w:rsidR="00D51CF8" w:rsidRPr="00AF7B4E" w:rsidRDefault="00D51CF8" w:rsidP="00C74050">
            <w:pPr>
              <w:pStyle w:val="Akapitzlist"/>
              <w:numPr>
                <w:ilvl w:val="0"/>
                <w:numId w:val="9"/>
              </w:numPr>
            </w:pPr>
            <w:r w:rsidRPr="00AF7B4E">
              <w:t>karani na podstawie art. 9 ust. 1 pkt. 2a ustawy z dnia 28 października 2002 r. o odpowiedzialności podmiotów zbiorowych za czyny zabronione pod groźbą kary (tj. Dz. U. 2015 r. poz. 1212).</w:t>
            </w:r>
          </w:p>
          <w:p w14:paraId="6C2F99F1" w14:textId="77777777" w:rsidR="00051362" w:rsidRPr="00BD3189" w:rsidRDefault="00051362" w:rsidP="00051362">
            <w:pPr>
              <w:spacing w:after="0" w:line="276" w:lineRule="auto"/>
              <w:rPr>
                <w:sz w:val="24"/>
                <w:szCs w:val="24"/>
              </w:rPr>
            </w:pPr>
          </w:p>
          <w:p w14:paraId="79319AC6" w14:textId="77777777" w:rsidR="00723456" w:rsidRPr="00BD3189" w:rsidRDefault="00723456" w:rsidP="00051362">
            <w:pPr>
              <w:spacing w:after="0" w:line="276" w:lineRule="auto"/>
              <w:rPr>
                <w:b/>
                <w:sz w:val="24"/>
                <w:szCs w:val="24"/>
              </w:rPr>
            </w:pPr>
            <w:r w:rsidRPr="00BD3189">
              <w:rPr>
                <w:b/>
                <w:sz w:val="24"/>
                <w:szCs w:val="24"/>
              </w:rPr>
              <w:t>UWAGA:</w:t>
            </w:r>
          </w:p>
          <w:p w14:paraId="7F0B913E" w14:textId="77777777" w:rsidR="00051362" w:rsidRPr="00BD3189" w:rsidRDefault="00051362" w:rsidP="008323ED">
            <w:pPr>
              <w:spacing w:after="0" w:line="276" w:lineRule="auto"/>
              <w:jc w:val="both"/>
              <w:rPr>
                <w:sz w:val="24"/>
                <w:szCs w:val="24"/>
              </w:rPr>
            </w:pPr>
            <w:r w:rsidRPr="00BD3189">
              <w:rPr>
                <w:sz w:val="24"/>
                <w:szCs w:val="24"/>
              </w:rPr>
              <w:t xml:space="preserve">Wykluczenia dotyczą </w:t>
            </w:r>
            <w:proofErr w:type="spellStart"/>
            <w:r w:rsidR="00723456" w:rsidRPr="00BD3189">
              <w:rPr>
                <w:sz w:val="24"/>
                <w:szCs w:val="24"/>
              </w:rPr>
              <w:t>Grantodawców</w:t>
            </w:r>
            <w:proofErr w:type="spellEnd"/>
            <w:r w:rsidR="00723456" w:rsidRPr="00BD3189">
              <w:rPr>
                <w:sz w:val="24"/>
                <w:szCs w:val="24"/>
              </w:rPr>
              <w:t xml:space="preserve"> jak </w:t>
            </w:r>
            <w:r w:rsidRPr="00BD3189">
              <w:rPr>
                <w:sz w:val="24"/>
                <w:szCs w:val="24"/>
              </w:rPr>
              <w:t>również Partnerów projektu</w:t>
            </w:r>
            <w:r w:rsidR="00723456" w:rsidRPr="00BD3189">
              <w:rPr>
                <w:sz w:val="24"/>
                <w:szCs w:val="24"/>
              </w:rPr>
              <w:t xml:space="preserve"> oraz </w:t>
            </w:r>
            <w:proofErr w:type="spellStart"/>
            <w:r w:rsidR="00723456" w:rsidRPr="00BD3189">
              <w:rPr>
                <w:sz w:val="24"/>
                <w:szCs w:val="24"/>
              </w:rPr>
              <w:t>Grantobiorców</w:t>
            </w:r>
            <w:proofErr w:type="spellEnd"/>
            <w:r w:rsidRPr="00BD3189">
              <w:rPr>
                <w:sz w:val="24"/>
                <w:szCs w:val="24"/>
              </w:rPr>
              <w:t>.</w:t>
            </w:r>
            <w:r w:rsidR="008A058A">
              <w:rPr>
                <w:sz w:val="24"/>
                <w:szCs w:val="24"/>
              </w:rPr>
              <w:t xml:space="preserve"> Na </w:t>
            </w:r>
            <w:proofErr w:type="spellStart"/>
            <w:r w:rsidR="008A058A">
              <w:rPr>
                <w:sz w:val="24"/>
                <w:szCs w:val="24"/>
              </w:rPr>
              <w:t>Grantodawcy</w:t>
            </w:r>
            <w:proofErr w:type="spellEnd"/>
            <w:r w:rsidR="008A058A">
              <w:rPr>
                <w:sz w:val="24"/>
                <w:szCs w:val="24"/>
              </w:rPr>
              <w:t xml:space="preserve"> spoczywa obowiązek </w:t>
            </w:r>
            <w:r w:rsidR="008323ED">
              <w:rPr>
                <w:sz w:val="24"/>
                <w:szCs w:val="24"/>
              </w:rPr>
              <w:t xml:space="preserve">aby </w:t>
            </w:r>
            <w:r w:rsidR="00B319F7">
              <w:rPr>
                <w:sz w:val="24"/>
                <w:szCs w:val="24"/>
              </w:rPr>
              <w:t xml:space="preserve">grant </w:t>
            </w:r>
            <w:r w:rsidR="008323ED">
              <w:rPr>
                <w:sz w:val="24"/>
                <w:szCs w:val="24"/>
              </w:rPr>
              <w:t xml:space="preserve">nie </w:t>
            </w:r>
            <w:r w:rsidR="002A3F17">
              <w:rPr>
                <w:sz w:val="24"/>
                <w:szCs w:val="24"/>
              </w:rPr>
              <w:t>zosta</w:t>
            </w:r>
            <w:r w:rsidR="008323ED">
              <w:rPr>
                <w:sz w:val="24"/>
                <w:szCs w:val="24"/>
              </w:rPr>
              <w:t>ł prz</w:t>
            </w:r>
            <w:r w:rsidR="002A3F17">
              <w:rPr>
                <w:sz w:val="24"/>
                <w:szCs w:val="24"/>
              </w:rPr>
              <w:t xml:space="preserve">yznany </w:t>
            </w:r>
            <w:proofErr w:type="spellStart"/>
            <w:r w:rsidR="008A058A">
              <w:rPr>
                <w:sz w:val="24"/>
                <w:szCs w:val="24"/>
              </w:rPr>
              <w:t>Grantobiorc</w:t>
            </w:r>
            <w:r w:rsidR="008323ED">
              <w:rPr>
                <w:sz w:val="24"/>
                <w:szCs w:val="24"/>
              </w:rPr>
              <w:t>y</w:t>
            </w:r>
            <w:proofErr w:type="spellEnd"/>
            <w:r w:rsidR="008A058A">
              <w:rPr>
                <w:sz w:val="24"/>
                <w:szCs w:val="24"/>
              </w:rPr>
              <w:t xml:space="preserve"> </w:t>
            </w:r>
            <w:r w:rsidR="002A3F17">
              <w:rPr>
                <w:sz w:val="24"/>
                <w:szCs w:val="24"/>
              </w:rPr>
              <w:t>wykluczonemu</w:t>
            </w:r>
            <w:r w:rsidR="00B319F7">
              <w:rPr>
                <w:sz w:val="24"/>
                <w:szCs w:val="24"/>
              </w:rPr>
              <w:t xml:space="preserve"> z możliwości otrzymania dofinansowania. </w:t>
            </w:r>
          </w:p>
        </w:tc>
      </w:tr>
      <w:tr w:rsidR="00E526AE" w:rsidRPr="00BD3189" w14:paraId="0808431D" w14:textId="77777777" w:rsidTr="00B321E5">
        <w:tc>
          <w:tcPr>
            <w:tcW w:w="611" w:type="dxa"/>
            <w:shd w:val="clear" w:color="auto" w:fill="auto"/>
          </w:tcPr>
          <w:p w14:paraId="37C48A52" w14:textId="77777777" w:rsidR="00E526AE" w:rsidRPr="00BD3189" w:rsidRDefault="00E526AE" w:rsidP="00043DC4">
            <w:pPr>
              <w:autoSpaceDE w:val="0"/>
              <w:autoSpaceDN w:val="0"/>
              <w:adjustRightInd w:val="0"/>
              <w:spacing w:after="0" w:line="276" w:lineRule="auto"/>
              <w:ind w:left="113"/>
              <w:rPr>
                <w:b/>
                <w:sz w:val="24"/>
                <w:szCs w:val="24"/>
              </w:rPr>
            </w:pPr>
            <w:r>
              <w:rPr>
                <w:b/>
                <w:sz w:val="24"/>
                <w:szCs w:val="24"/>
              </w:rPr>
              <w:lastRenderedPageBreak/>
              <w:t xml:space="preserve">7 </w:t>
            </w:r>
          </w:p>
        </w:tc>
        <w:tc>
          <w:tcPr>
            <w:tcW w:w="2084" w:type="dxa"/>
            <w:shd w:val="clear" w:color="auto" w:fill="auto"/>
          </w:tcPr>
          <w:p w14:paraId="09FB493A" w14:textId="77777777" w:rsidR="00E526AE" w:rsidRPr="00BD3189" w:rsidRDefault="00E526AE" w:rsidP="00043DC4">
            <w:pPr>
              <w:autoSpaceDE w:val="0"/>
              <w:autoSpaceDN w:val="0"/>
              <w:adjustRightInd w:val="0"/>
              <w:spacing w:after="0" w:line="276" w:lineRule="auto"/>
              <w:rPr>
                <w:b/>
                <w:sz w:val="24"/>
                <w:szCs w:val="24"/>
              </w:rPr>
            </w:pPr>
            <w:r>
              <w:rPr>
                <w:b/>
                <w:sz w:val="24"/>
                <w:szCs w:val="24"/>
              </w:rPr>
              <w:t>Pomoc publiczna</w:t>
            </w:r>
          </w:p>
        </w:tc>
        <w:tc>
          <w:tcPr>
            <w:tcW w:w="7655" w:type="dxa"/>
            <w:shd w:val="clear" w:color="auto" w:fill="auto"/>
            <w:vAlign w:val="center"/>
          </w:tcPr>
          <w:p w14:paraId="7B363921" w14:textId="77777777" w:rsidR="008A343B" w:rsidRPr="00E526AE" w:rsidRDefault="008A343B" w:rsidP="008A343B">
            <w:pPr>
              <w:jc w:val="both"/>
              <w:rPr>
                <w:sz w:val="24"/>
                <w:szCs w:val="24"/>
              </w:rPr>
            </w:pPr>
            <w:r w:rsidRPr="00E526AE">
              <w:rPr>
                <w:sz w:val="24"/>
                <w:szCs w:val="24"/>
              </w:rPr>
              <w:t xml:space="preserve">Występowanie pomocy publicznej należy każdorazowo oceniać na podstawie art. 107 ust. 1 Traktatu o funkcjonowaniu Unii Europejskiej. </w:t>
            </w:r>
          </w:p>
          <w:p w14:paraId="6A3A9821" w14:textId="77777777" w:rsidR="008A343B" w:rsidRDefault="008A343B" w:rsidP="008A343B">
            <w:pPr>
              <w:jc w:val="both"/>
              <w:rPr>
                <w:sz w:val="24"/>
                <w:szCs w:val="24"/>
              </w:rPr>
            </w:pPr>
            <w:r w:rsidRPr="00E526AE">
              <w:rPr>
                <w:sz w:val="24"/>
                <w:szCs w:val="24"/>
              </w:rPr>
              <w:t>W ujęciu prawa unijnego pojęcie przedsiębiorstwa jest rozumiane bardzo szeroko. Obejmuje ono bowiem swoim zakresem każdy podmiot prowadzący działalność gospodarczą, niezależnie od jego formy prawnej oraz statusu nadanego mu przez prawo krajowe</w:t>
            </w:r>
            <w:r>
              <w:rPr>
                <w:sz w:val="24"/>
                <w:szCs w:val="24"/>
              </w:rPr>
              <w:t xml:space="preserve">. </w:t>
            </w:r>
          </w:p>
          <w:p w14:paraId="64EB0E9D" w14:textId="77777777" w:rsidR="008A343B" w:rsidRDefault="008A343B" w:rsidP="008A343B">
            <w:pPr>
              <w:jc w:val="both"/>
              <w:rPr>
                <w:sz w:val="24"/>
                <w:szCs w:val="24"/>
              </w:rPr>
            </w:pPr>
            <w:r>
              <w:rPr>
                <w:sz w:val="24"/>
                <w:szCs w:val="24"/>
              </w:rPr>
              <w:t>D</w:t>
            </w:r>
            <w:r w:rsidRPr="00E526AE">
              <w:rPr>
                <w:sz w:val="24"/>
                <w:szCs w:val="24"/>
              </w:rPr>
              <w:t>la uznania, że dany podmiot prowadzi działalność gospodarczą</w:t>
            </w:r>
            <w:r>
              <w:rPr>
                <w:sz w:val="24"/>
                <w:szCs w:val="24"/>
              </w:rPr>
              <w:t>,</w:t>
            </w:r>
            <w:r w:rsidRPr="00E526AE">
              <w:rPr>
                <w:sz w:val="24"/>
                <w:szCs w:val="24"/>
              </w:rPr>
              <w:t xml:space="preserve"> wystarczy stwierdzenie, zgodnie z orzecznictwem Trybunału Sprawiedliwości Unii Europejskiej, że oferuje on towary lub usługi na danym rynku, niezależnie</w:t>
            </w:r>
            <w:r>
              <w:rPr>
                <w:sz w:val="24"/>
                <w:szCs w:val="24"/>
              </w:rPr>
              <w:t xml:space="preserve"> od tego,</w:t>
            </w:r>
            <w:r w:rsidRPr="00E526AE">
              <w:rPr>
                <w:sz w:val="24"/>
                <w:szCs w:val="24"/>
              </w:rPr>
              <w:t xml:space="preserve"> czy jego działalność jest nastawiona na zysk. </w:t>
            </w:r>
          </w:p>
          <w:p w14:paraId="289C9B11" w14:textId="77777777" w:rsidR="008A343B" w:rsidRPr="008659AF" w:rsidRDefault="008A343B" w:rsidP="008A343B">
            <w:pPr>
              <w:jc w:val="both"/>
              <w:rPr>
                <w:b/>
              </w:rPr>
            </w:pPr>
            <w:r w:rsidRPr="008659AF">
              <w:rPr>
                <w:b/>
                <w:sz w:val="24"/>
                <w:szCs w:val="24"/>
              </w:rPr>
              <w:t xml:space="preserve">Realizowane projekty mogą być objęte pomocą publiczną zarówno na poziomie </w:t>
            </w:r>
            <w:proofErr w:type="spellStart"/>
            <w:r w:rsidRPr="008659AF">
              <w:rPr>
                <w:b/>
                <w:sz w:val="24"/>
                <w:szCs w:val="24"/>
              </w:rPr>
              <w:t>Grantodawcy</w:t>
            </w:r>
            <w:proofErr w:type="spellEnd"/>
            <w:r w:rsidRPr="008659AF">
              <w:rPr>
                <w:b/>
                <w:sz w:val="24"/>
                <w:szCs w:val="24"/>
              </w:rPr>
              <w:t xml:space="preserve">, jak i </w:t>
            </w:r>
            <w:proofErr w:type="spellStart"/>
            <w:r w:rsidRPr="008659AF">
              <w:rPr>
                <w:b/>
                <w:sz w:val="24"/>
                <w:szCs w:val="24"/>
              </w:rPr>
              <w:t>Grantobiorcy</w:t>
            </w:r>
            <w:proofErr w:type="spellEnd"/>
            <w:r w:rsidRPr="008659AF">
              <w:rPr>
                <w:b/>
              </w:rPr>
              <w:t xml:space="preserve">. </w:t>
            </w:r>
          </w:p>
          <w:p w14:paraId="1AF5A296" w14:textId="77777777" w:rsidR="008A343B" w:rsidRPr="00E526AE" w:rsidRDefault="008A343B" w:rsidP="008A343B">
            <w:pPr>
              <w:jc w:val="both"/>
              <w:rPr>
                <w:sz w:val="24"/>
                <w:szCs w:val="24"/>
              </w:rPr>
            </w:pPr>
          </w:p>
          <w:p w14:paraId="5C6B0BF0" w14:textId="77777777" w:rsidR="008A343B" w:rsidRPr="005B6143" w:rsidRDefault="008A343B" w:rsidP="008A343B">
            <w:pPr>
              <w:jc w:val="both"/>
              <w:rPr>
                <w:b/>
                <w:sz w:val="24"/>
                <w:szCs w:val="24"/>
              </w:rPr>
            </w:pPr>
            <w:r w:rsidRPr="005B6143">
              <w:rPr>
                <w:b/>
                <w:sz w:val="24"/>
                <w:szCs w:val="24"/>
              </w:rPr>
              <w:t xml:space="preserve">1. </w:t>
            </w:r>
            <w:r>
              <w:rPr>
                <w:b/>
                <w:sz w:val="24"/>
                <w:szCs w:val="24"/>
              </w:rPr>
              <w:t xml:space="preserve">Poziom </w:t>
            </w:r>
            <w:proofErr w:type="spellStart"/>
            <w:r w:rsidRPr="005B6143">
              <w:rPr>
                <w:b/>
                <w:sz w:val="24"/>
                <w:szCs w:val="24"/>
              </w:rPr>
              <w:t>Grantodawc</w:t>
            </w:r>
            <w:r>
              <w:rPr>
                <w:b/>
                <w:sz w:val="24"/>
                <w:szCs w:val="24"/>
              </w:rPr>
              <w:t>y</w:t>
            </w:r>
            <w:proofErr w:type="spellEnd"/>
            <w:r>
              <w:rPr>
                <w:b/>
                <w:sz w:val="24"/>
                <w:szCs w:val="24"/>
              </w:rPr>
              <w:t>:</w:t>
            </w:r>
            <w:r w:rsidRPr="005B6143">
              <w:rPr>
                <w:b/>
                <w:sz w:val="24"/>
                <w:szCs w:val="24"/>
              </w:rPr>
              <w:t xml:space="preserve"> </w:t>
            </w:r>
          </w:p>
          <w:p w14:paraId="11B5DFEA" w14:textId="77777777" w:rsidR="008A343B" w:rsidRPr="00E526AE" w:rsidRDefault="008A343B" w:rsidP="008A343B">
            <w:pPr>
              <w:jc w:val="both"/>
              <w:rPr>
                <w:sz w:val="24"/>
                <w:szCs w:val="24"/>
              </w:rPr>
            </w:pPr>
            <w:r w:rsidRPr="0066744C">
              <w:rPr>
                <w:sz w:val="24"/>
                <w:szCs w:val="24"/>
              </w:rPr>
              <w:t>W przypadku wystąpienia pomocy publicznej</w:t>
            </w:r>
            <w:r w:rsidRPr="008659AF">
              <w:rPr>
                <w:sz w:val="24"/>
                <w:szCs w:val="24"/>
              </w:rPr>
              <w:t>,</w:t>
            </w:r>
            <w:r w:rsidRPr="00E526AE">
              <w:rPr>
                <w:sz w:val="24"/>
                <w:szCs w:val="24"/>
              </w:rPr>
              <w:t xml:space="preserve"> na realizację tej części projektu, która nie będzie przeznaczona bezpośrednio na granty, dofinansowanie udzielane będzie na podstawie rozporządzenia Ministra Infrastruktury i Rozwoju z dnia 19 marca 2015 r. w sprawie udzielania pomocy de </w:t>
            </w:r>
            <w:proofErr w:type="spellStart"/>
            <w:r w:rsidRPr="00E526AE">
              <w:rPr>
                <w:sz w:val="24"/>
                <w:szCs w:val="24"/>
              </w:rPr>
              <w:t>minimis</w:t>
            </w:r>
            <w:proofErr w:type="spellEnd"/>
            <w:r w:rsidRPr="00E526AE">
              <w:rPr>
                <w:sz w:val="24"/>
                <w:szCs w:val="24"/>
              </w:rPr>
              <w:t xml:space="preserve"> w ramach regionalnych programów operacyjnych na lata 2014-2020</w:t>
            </w:r>
            <w:r>
              <w:rPr>
                <w:sz w:val="24"/>
                <w:szCs w:val="24"/>
              </w:rPr>
              <w:t xml:space="preserve"> </w:t>
            </w:r>
            <w:r w:rsidRPr="00107E53">
              <w:rPr>
                <w:sz w:val="24"/>
                <w:szCs w:val="24"/>
              </w:rPr>
              <w:t xml:space="preserve">i wynosić będzie do </w:t>
            </w:r>
            <w:r>
              <w:rPr>
                <w:sz w:val="24"/>
                <w:szCs w:val="24"/>
              </w:rPr>
              <w:t>85 % kosztów kwalifikowanych.</w:t>
            </w:r>
          </w:p>
          <w:p w14:paraId="095BD2CD" w14:textId="77777777" w:rsidR="008A343B" w:rsidRDefault="008A343B" w:rsidP="008A343B">
            <w:pPr>
              <w:jc w:val="both"/>
              <w:rPr>
                <w:b/>
                <w:sz w:val="24"/>
                <w:szCs w:val="24"/>
              </w:rPr>
            </w:pPr>
            <w:r w:rsidRPr="005B6143">
              <w:rPr>
                <w:b/>
                <w:sz w:val="24"/>
                <w:szCs w:val="24"/>
              </w:rPr>
              <w:lastRenderedPageBreak/>
              <w:t xml:space="preserve">2. </w:t>
            </w:r>
            <w:r>
              <w:rPr>
                <w:b/>
                <w:sz w:val="24"/>
                <w:szCs w:val="24"/>
              </w:rPr>
              <w:t xml:space="preserve">Poziom </w:t>
            </w:r>
            <w:proofErr w:type="spellStart"/>
            <w:r w:rsidRPr="005B6143">
              <w:rPr>
                <w:b/>
                <w:sz w:val="24"/>
                <w:szCs w:val="24"/>
              </w:rPr>
              <w:t>Grantobiorc</w:t>
            </w:r>
            <w:r>
              <w:rPr>
                <w:b/>
                <w:sz w:val="24"/>
                <w:szCs w:val="24"/>
              </w:rPr>
              <w:t>y</w:t>
            </w:r>
            <w:proofErr w:type="spellEnd"/>
          </w:p>
          <w:p w14:paraId="22B2BE31" w14:textId="77777777" w:rsidR="008A343B" w:rsidRPr="00DC50BE" w:rsidRDefault="008A343B" w:rsidP="008A343B">
            <w:pPr>
              <w:jc w:val="both"/>
              <w:rPr>
                <w:sz w:val="24"/>
                <w:szCs w:val="24"/>
              </w:rPr>
            </w:pPr>
            <w:r>
              <w:rPr>
                <w:sz w:val="24"/>
                <w:szCs w:val="24"/>
              </w:rPr>
              <w:t xml:space="preserve">Wsparcie dla </w:t>
            </w:r>
            <w:proofErr w:type="spellStart"/>
            <w:r w:rsidRPr="00DC50BE">
              <w:rPr>
                <w:sz w:val="24"/>
                <w:szCs w:val="24"/>
              </w:rPr>
              <w:t>Grantobiorcy</w:t>
            </w:r>
            <w:proofErr w:type="spellEnd"/>
            <w:r w:rsidRPr="00DC50BE">
              <w:rPr>
                <w:sz w:val="24"/>
                <w:szCs w:val="24"/>
              </w:rPr>
              <w:t xml:space="preserve"> </w:t>
            </w:r>
            <w:r>
              <w:rPr>
                <w:sz w:val="24"/>
                <w:szCs w:val="24"/>
              </w:rPr>
              <w:t xml:space="preserve">może być udzielane </w:t>
            </w:r>
            <w:r w:rsidRPr="00DC50BE">
              <w:rPr>
                <w:sz w:val="24"/>
                <w:szCs w:val="24"/>
              </w:rPr>
              <w:t>na podstawie:</w:t>
            </w:r>
          </w:p>
          <w:p w14:paraId="3E372EB9" w14:textId="77777777" w:rsidR="008A343B" w:rsidRDefault="008A343B" w:rsidP="00C74050">
            <w:pPr>
              <w:pStyle w:val="Akapitzlist"/>
              <w:numPr>
                <w:ilvl w:val="0"/>
                <w:numId w:val="38"/>
              </w:numPr>
            </w:pPr>
            <w:r>
              <w:t>r</w:t>
            </w:r>
            <w:r w:rsidRPr="00965B32">
              <w:t xml:space="preserve">ozporządzenia Ministra Infrastruktury i Rozwoju z dnia 19 marca 2015 r. w sprawie udzielania pomocy de </w:t>
            </w:r>
            <w:proofErr w:type="spellStart"/>
            <w:r w:rsidRPr="00965B32">
              <w:t>minimis</w:t>
            </w:r>
            <w:proofErr w:type="spellEnd"/>
            <w:r w:rsidRPr="00965B32">
              <w:t xml:space="preserve"> w ramach regionalnych programów operacyjnych na lata 2014-2020</w:t>
            </w:r>
          </w:p>
          <w:p w14:paraId="66084FA3" w14:textId="77777777" w:rsidR="008A343B" w:rsidRPr="00DC50BE" w:rsidRDefault="008A343B" w:rsidP="008A343B">
            <w:pPr>
              <w:ind w:left="431" w:hanging="431"/>
              <w:rPr>
                <w:sz w:val="24"/>
                <w:szCs w:val="24"/>
              </w:rPr>
            </w:pPr>
            <w:r w:rsidRPr="00DC50BE">
              <w:rPr>
                <w:sz w:val="24"/>
                <w:szCs w:val="24"/>
              </w:rPr>
              <w:t>lub</w:t>
            </w:r>
          </w:p>
          <w:p w14:paraId="67E417A6" w14:textId="77777777" w:rsidR="008A343B" w:rsidRPr="006040D3" w:rsidRDefault="008A343B" w:rsidP="00C74050">
            <w:pPr>
              <w:pStyle w:val="Akapitzlist"/>
              <w:numPr>
                <w:ilvl w:val="0"/>
                <w:numId w:val="38"/>
              </w:numPr>
            </w:pPr>
            <w:r>
              <w:t>r</w:t>
            </w:r>
            <w:r w:rsidRPr="006475EC">
              <w:t>ozporządzenia Ministra Infrastruktury i Rozwoju z dnia 3 września 2015</w:t>
            </w:r>
            <w:r>
              <w:t> </w:t>
            </w:r>
            <w:r w:rsidRPr="006475EC">
              <w:t xml:space="preserve">r. w sprawie udzielania pomocy </w:t>
            </w:r>
            <w:proofErr w:type="spellStart"/>
            <w:r w:rsidRPr="006475EC">
              <w:t>mikroprzedsiębiorcom</w:t>
            </w:r>
            <w:proofErr w:type="spellEnd"/>
            <w:r w:rsidRPr="006475EC">
              <w:t xml:space="preserve">, małym i średnim przedsiębiorcom na usługi doradcze oraz udział w targach w </w:t>
            </w:r>
            <w:r w:rsidRPr="006040D3">
              <w:t>ramach regionalnych programów operacyjnych na lata 2014-2020.</w:t>
            </w:r>
          </w:p>
          <w:p w14:paraId="346C29AD" w14:textId="77777777" w:rsidR="008A343B" w:rsidRPr="006040D3" w:rsidRDefault="008A343B" w:rsidP="00C74050">
            <w:pPr>
              <w:pStyle w:val="Akapitzlist"/>
            </w:pPr>
          </w:p>
          <w:p w14:paraId="34879AAE" w14:textId="77777777" w:rsidR="008A343B" w:rsidRPr="006040D3" w:rsidRDefault="008A343B" w:rsidP="008A343B">
            <w:pPr>
              <w:pStyle w:val="Tekstpodstawowy2"/>
              <w:spacing w:after="0" w:line="276" w:lineRule="auto"/>
              <w:jc w:val="both"/>
              <w:rPr>
                <w:rFonts w:asciiTheme="minorHAnsi" w:hAnsiTheme="minorHAnsi"/>
                <w:b/>
              </w:rPr>
            </w:pPr>
            <w:r w:rsidRPr="006040D3">
              <w:rPr>
                <w:rFonts w:asciiTheme="minorHAnsi" w:hAnsiTheme="minorHAnsi"/>
                <w:b/>
              </w:rPr>
              <w:t xml:space="preserve">Wybór schematu udzielania wsparcia zależy od </w:t>
            </w:r>
            <w:proofErr w:type="spellStart"/>
            <w:r w:rsidRPr="006040D3">
              <w:rPr>
                <w:rFonts w:asciiTheme="minorHAnsi" w:hAnsiTheme="minorHAnsi"/>
                <w:b/>
              </w:rPr>
              <w:t>Grantodawcy</w:t>
            </w:r>
            <w:proofErr w:type="spellEnd"/>
            <w:r w:rsidRPr="006040D3">
              <w:rPr>
                <w:rFonts w:asciiTheme="minorHAnsi" w:hAnsiTheme="minorHAnsi"/>
                <w:b/>
              </w:rPr>
              <w:t xml:space="preserve">. </w:t>
            </w:r>
          </w:p>
          <w:p w14:paraId="5145CDF7" w14:textId="77777777" w:rsidR="008A343B" w:rsidRPr="006040D3" w:rsidRDefault="008A343B" w:rsidP="008A343B">
            <w:pPr>
              <w:pStyle w:val="Tekstpodstawowy2"/>
              <w:spacing w:after="0" w:line="276" w:lineRule="auto"/>
              <w:jc w:val="both"/>
              <w:rPr>
                <w:rFonts w:asciiTheme="minorHAnsi" w:hAnsiTheme="minorHAnsi"/>
                <w:b/>
              </w:rPr>
            </w:pPr>
          </w:p>
          <w:p w14:paraId="7DFB64E1" w14:textId="77777777" w:rsidR="008A343B" w:rsidRPr="006040D3" w:rsidRDefault="008A343B" w:rsidP="008A343B">
            <w:pPr>
              <w:pStyle w:val="Tekstpodstawowy2"/>
              <w:spacing w:after="0" w:line="276" w:lineRule="auto"/>
              <w:jc w:val="both"/>
              <w:rPr>
                <w:rFonts w:asciiTheme="minorHAnsi" w:hAnsiTheme="minorHAnsi"/>
              </w:rPr>
            </w:pPr>
            <w:proofErr w:type="spellStart"/>
            <w:r w:rsidRPr="006040D3">
              <w:rPr>
                <w:rFonts w:asciiTheme="minorHAnsi" w:hAnsiTheme="minorHAnsi"/>
              </w:rPr>
              <w:t>Grantodawca</w:t>
            </w:r>
            <w:proofErr w:type="spellEnd"/>
            <w:r w:rsidRPr="006040D3">
              <w:rPr>
                <w:rFonts w:asciiTheme="minorHAnsi" w:hAnsiTheme="minorHAnsi"/>
              </w:rPr>
              <w:t xml:space="preserve">, który na mocy umowy o dofinansowanie projektu grantowego będzie udzielał </w:t>
            </w:r>
            <w:proofErr w:type="spellStart"/>
            <w:r w:rsidRPr="006040D3">
              <w:rPr>
                <w:rFonts w:asciiTheme="minorHAnsi" w:hAnsiTheme="minorHAnsi"/>
              </w:rPr>
              <w:t>Grantobiorcom</w:t>
            </w:r>
            <w:proofErr w:type="spellEnd"/>
            <w:r w:rsidRPr="006040D3">
              <w:rPr>
                <w:rFonts w:asciiTheme="minorHAnsi" w:hAnsiTheme="minorHAnsi"/>
              </w:rPr>
              <w:t xml:space="preserve"> pomocy publicznej/pomocy de </w:t>
            </w:r>
            <w:proofErr w:type="spellStart"/>
            <w:r w:rsidRPr="006040D3">
              <w:rPr>
                <w:rFonts w:asciiTheme="minorHAnsi" w:hAnsiTheme="minorHAnsi"/>
              </w:rPr>
              <w:t>minimis</w:t>
            </w:r>
            <w:proofErr w:type="spellEnd"/>
            <w:r w:rsidRPr="006040D3">
              <w:rPr>
                <w:rFonts w:asciiTheme="minorHAnsi" w:hAnsiTheme="minorHAnsi"/>
              </w:rPr>
              <w:t>, powinien dokonać tego w oparciu o stosowne zapisy wskazane w ww. rozporządzeniach,</w:t>
            </w:r>
          </w:p>
          <w:p w14:paraId="3059F803" w14:textId="77777777" w:rsidR="008A343B" w:rsidRPr="006040D3" w:rsidRDefault="008A343B" w:rsidP="008A343B">
            <w:pPr>
              <w:pStyle w:val="Tekstpodstawowy2"/>
              <w:spacing w:after="0" w:line="276" w:lineRule="auto"/>
              <w:jc w:val="both"/>
              <w:rPr>
                <w:rFonts w:asciiTheme="minorHAnsi" w:hAnsiTheme="minorHAnsi"/>
              </w:rPr>
            </w:pPr>
          </w:p>
          <w:p w14:paraId="7D357CF8" w14:textId="068C50B4" w:rsidR="00E526AE" w:rsidRPr="00B43959" w:rsidRDefault="008A343B" w:rsidP="008A343B">
            <w:pPr>
              <w:pStyle w:val="Tekstpodstawowy2"/>
              <w:spacing w:after="0" w:line="276" w:lineRule="auto"/>
              <w:jc w:val="both"/>
              <w:rPr>
                <w:rFonts w:asciiTheme="minorHAnsi" w:hAnsiTheme="minorHAnsi"/>
              </w:rPr>
            </w:pPr>
            <w:r w:rsidRPr="006040D3">
              <w:rPr>
                <w:rFonts w:asciiTheme="minorHAnsi" w:hAnsiTheme="minorHAnsi"/>
              </w:rPr>
              <w:t xml:space="preserve">W przypadku pomocy de </w:t>
            </w:r>
            <w:proofErr w:type="spellStart"/>
            <w:r w:rsidRPr="006040D3">
              <w:rPr>
                <w:rFonts w:asciiTheme="minorHAnsi" w:hAnsiTheme="minorHAnsi"/>
              </w:rPr>
              <w:t>minimis</w:t>
            </w:r>
            <w:proofErr w:type="spellEnd"/>
            <w:r w:rsidRPr="006040D3">
              <w:rPr>
                <w:rFonts w:asciiTheme="minorHAnsi" w:hAnsiTheme="minorHAnsi"/>
              </w:rPr>
              <w:t xml:space="preserve"> </w:t>
            </w:r>
            <w:proofErr w:type="spellStart"/>
            <w:r w:rsidRPr="006040D3">
              <w:rPr>
                <w:rFonts w:asciiTheme="minorHAnsi" w:hAnsiTheme="minorHAnsi"/>
              </w:rPr>
              <w:t>Grantodawca</w:t>
            </w:r>
            <w:proofErr w:type="spellEnd"/>
            <w:r w:rsidRPr="006040D3">
              <w:rPr>
                <w:rFonts w:asciiTheme="minorHAnsi" w:hAnsiTheme="minorHAnsi"/>
              </w:rPr>
              <w:t xml:space="preserve"> dokonuje oceny przedłożonych wniosków o udzielenie pomocy de </w:t>
            </w:r>
            <w:proofErr w:type="spellStart"/>
            <w:r w:rsidRPr="006040D3">
              <w:rPr>
                <w:rFonts w:asciiTheme="minorHAnsi" w:hAnsiTheme="minorHAnsi"/>
              </w:rPr>
              <w:t>minimis</w:t>
            </w:r>
            <w:proofErr w:type="spellEnd"/>
            <w:r w:rsidRPr="006040D3">
              <w:rPr>
                <w:rFonts w:asciiTheme="minorHAnsi" w:hAnsiTheme="minorHAnsi"/>
              </w:rPr>
              <w:t xml:space="preserve"> (grantu). Przy ocenie powinien zwrócić szczególną uwagę, czy </w:t>
            </w:r>
            <w:proofErr w:type="spellStart"/>
            <w:r w:rsidRPr="006040D3">
              <w:rPr>
                <w:rFonts w:asciiTheme="minorHAnsi" w:hAnsiTheme="minorHAnsi"/>
              </w:rPr>
              <w:t>Grantobiorca</w:t>
            </w:r>
            <w:proofErr w:type="spellEnd"/>
            <w:r w:rsidRPr="006040D3">
              <w:rPr>
                <w:rFonts w:asciiTheme="minorHAnsi" w:hAnsiTheme="minorHAnsi"/>
              </w:rPr>
              <w:t xml:space="preserve"> może otrzymać pomoc de </w:t>
            </w:r>
            <w:proofErr w:type="spellStart"/>
            <w:r w:rsidRPr="006040D3">
              <w:rPr>
                <w:rFonts w:asciiTheme="minorHAnsi" w:hAnsiTheme="minorHAnsi"/>
              </w:rPr>
              <w:t>minimis</w:t>
            </w:r>
            <w:proofErr w:type="spellEnd"/>
            <w:r w:rsidRPr="006040D3">
              <w:rPr>
                <w:rFonts w:asciiTheme="minorHAnsi" w:hAnsiTheme="minorHAnsi"/>
              </w:rPr>
              <w:t xml:space="preserve"> w wysokości, o jaką się ubiega (zasada kumulacji). Należy pamiętać, że dany podmiot (</w:t>
            </w:r>
            <w:proofErr w:type="spellStart"/>
            <w:r w:rsidRPr="006040D3">
              <w:rPr>
                <w:rFonts w:asciiTheme="minorHAnsi" w:hAnsiTheme="minorHAnsi"/>
              </w:rPr>
              <w:t>Grantobiorca</w:t>
            </w:r>
            <w:proofErr w:type="spellEnd"/>
            <w:r w:rsidRPr="006040D3">
              <w:rPr>
                <w:rFonts w:asciiTheme="minorHAnsi" w:hAnsiTheme="minorHAnsi"/>
              </w:rPr>
              <w:t xml:space="preserve">) w okresie 3 lat (liczonych jako rok, w którym ubiega się o wsparcie oraz 2 poprzednie lata podatkowe), może otrzymać maksymalnie równowartość 200 tys. euro pomocy de </w:t>
            </w:r>
            <w:proofErr w:type="spellStart"/>
            <w:r w:rsidRPr="006040D3">
              <w:rPr>
                <w:rFonts w:asciiTheme="minorHAnsi" w:hAnsiTheme="minorHAnsi"/>
              </w:rPr>
              <w:t>minimis</w:t>
            </w:r>
            <w:proofErr w:type="spellEnd"/>
            <w:r w:rsidRPr="006040D3">
              <w:rPr>
                <w:rFonts w:asciiTheme="minorHAnsi" w:hAnsiTheme="minorHAnsi"/>
              </w:rPr>
              <w:t>.</w:t>
            </w:r>
          </w:p>
        </w:tc>
      </w:tr>
      <w:tr w:rsidR="00E144FC" w:rsidRPr="00BD3189" w14:paraId="4DFCC3AF" w14:textId="77777777" w:rsidTr="00B321E5">
        <w:tc>
          <w:tcPr>
            <w:tcW w:w="611" w:type="dxa"/>
            <w:shd w:val="clear" w:color="auto" w:fill="auto"/>
          </w:tcPr>
          <w:p w14:paraId="40035D51" w14:textId="77777777" w:rsidR="00E144FC" w:rsidRPr="00BD3189" w:rsidRDefault="00BC586B" w:rsidP="00043DC4">
            <w:pPr>
              <w:autoSpaceDE w:val="0"/>
              <w:autoSpaceDN w:val="0"/>
              <w:adjustRightInd w:val="0"/>
              <w:spacing w:after="0" w:line="276" w:lineRule="auto"/>
              <w:ind w:left="113"/>
              <w:rPr>
                <w:b/>
                <w:sz w:val="24"/>
                <w:szCs w:val="24"/>
              </w:rPr>
            </w:pPr>
            <w:r>
              <w:rPr>
                <w:b/>
                <w:sz w:val="24"/>
                <w:szCs w:val="24"/>
              </w:rPr>
              <w:lastRenderedPageBreak/>
              <w:t>8</w:t>
            </w:r>
          </w:p>
        </w:tc>
        <w:tc>
          <w:tcPr>
            <w:tcW w:w="2084" w:type="dxa"/>
            <w:shd w:val="clear" w:color="auto" w:fill="auto"/>
          </w:tcPr>
          <w:p w14:paraId="5C1FC597" w14:textId="77777777" w:rsidR="00E144FC" w:rsidRPr="00BD3189" w:rsidRDefault="00E144FC" w:rsidP="00A573A3">
            <w:pPr>
              <w:autoSpaceDE w:val="0"/>
              <w:autoSpaceDN w:val="0"/>
              <w:adjustRightInd w:val="0"/>
              <w:spacing w:after="0" w:line="276" w:lineRule="auto"/>
              <w:rPr>
                <w:b/>
                <w:sz w:val="24"/>
                <w:szCs w:val="24"/>
              </w:rPr>
            </w:pPr>
            <w:r w:rsidRPr="00BD3189">
              <w:rPr>
                <w:b/>
                <w:sz w:val="24"/>
                <w:szCs w:val="24"/>
              </w:rPr>
              <w:t xml:space="preserve">Dodatkowe postanowienia Regulaminu wynikające z </w:t>
            </w:r>
            <w:r w:rsidR="00051362" w:rsidRPr="00BD3189">
              <w:rPr>
                <w:b/>
                <w:sz w:val="24"/>
                <w:szCs w:val="24"/>
              </w:rPr>
              <w:t xml:space="preserve">wytycznych grantowych do Działania </w:t>
            </w:r>
            <w:r w:rsidR="00A573A3">
              <w:rPr>
                <w:b/>
                <w:sz w:val="24"/>
                <w:szCs w:val="24"/>
              </w:rPr>
              <w:t>1.3</w:t>
            </w:r>
          </w:p>
        </w:tc>
        <w:tc>
          <w:tcPr>
            <w:tcW w:w="7655" w:type="dxa"/>
            <w:shd w:val="clear" w:color="auto" w:fill="auto"/>
            <w:vAlign w:val="center"/>
          </w:tcPr>
          <w:p w14:paraId="072EBACD" w14:textId="77777777" w:rsidR="008A343B" w:rsidRPr="000C20DA" w:rsidRDefault="008A343B" w:rsidP="008A343B">
            <w:pPr>
              <w:jc w:val="both"/>
              <w:rPr>
                <w:rFonts w:eastAsia="Times New Roman"/>
                <w:b/>
                <w:sz w:val="24"/>
                <w:szCs w:val="24"/>
              </w:rPr>
            </w:pPr>
            <w:r w:rsidRPr="000C20DA">
              <w:rPr>
                <w:rFonts w:eastAsia="Times New Roman"/>
                <w:b/>
                <w:sz w:val="24"/>
                <w:szCs w:val="24"/>
              </w:rPr>
              <w:t>Prawidłowo przygotowany wniosek o dofinansowanie projektu grantowego musi być zgodny z zapisami rozdziału III wytycznych grantowych do działania 1.</w:t>
            </w:r>
            <w:r>
              <w:rPr>
                <w:rFonts w:eastAsia="Times New Roman"/>
                <w:b/>
                <w:sz w:val="24"/>
                <w:szCs w:val="24"/>
              </w:rPr>
              <w:t>3</w:t>
            </w:r>
            <w:r w:rsidRPr="000C20DA">
              <w:rPr>
                <w:rFonts w:eastAsia="Times New Roman"/>
                <w:b/>
                <w:sz w:val="24"/>
                <w:szCs w:val="24"/>
              </w:rPr>
              <w:t>. Musi uwzględniać poszczególne informacje weryfikowane w kryterium oceny projektu „</w:t>
            </w:r>
            <w:r w:rsidRPr="000C20DA">
              <w:rPr>
                <w:rFonts w:eastAsia="Times New Roman"/>
                <w:b/>
                <w:i/>
                <w:sz w:val="24"/>
                <w:szCs w:val="24"/>
              </w:rPr>
              <w:t>Zgodność założeń projektu grantowego z wytycznymi IZ RPO WD”.</w:t>
            </w:r>
          </w:p>
          <w:p w14:paraId="26C0F02A" w14:textId="77777777" w:rsidR="008A343B" w:rsidRPr="00C74489" w:rsidRDefault="008A343B" w:rsidP="00C74050">
            <w:pPr>
              <w:pStyle w:val="Akapitzlist"/>
              <w:numPr>
                <w:ilvl w:val="0"/>
                <w:numId w:val="16"/>
              </w:numPr>
            </w:pPr>
            <w:r w:rsidRPr="00A17AD6">
              <w:t>Zgodnie z art. 37 ust. 3 Ustawy wdrożeniowej nie może zostać wybrany do dofinansowania projekt grantowy, który został fizycznie ukończony lub w pełni zrealizowany przez złożeniem wniosku o dofinansowanie, niezależnie od tego</w:t>
            </w:r>
            <w:r>
              <w:t>,</w:t>
            </w:r>
            <w:r w:rsidRPr="00A17AD6">
              <w:t xml:space="preserve"> czy wszystkie powiązane </w:t>
            </w:r>
            <w:r w:rsidRPr="00C74489">
              <w:t xml:space="preserve">płatności zostały dokonane przez </w:t>
            </w:r>
            <w:proofErr w:type="spellStart"/>
            <w:r w:rsidRPr="00C74489">
              <w:t>Grantodawcę</w:t>
            </w:r>
            <w:proofErr w:type="spellEnd"/>
            <w:r w:rsidRPr="00C74489">
              <w:t xml:space="preserve"> i </w:t>
            </w:r>
            <w:proofErr w:type="spellStart"/>
            <w:r w:rsidRPr="00C74489">
              <w:t>Grantobiorców</w:t>
            </w:r>
            <w:proofErr w:type="spellEnd"/>
            <w:r w:rsidRPr="009F3149">
              <w:rPr>
                <w:rFonts w:eastAsia="Calibri"/>
              </w:rPr>
              <w:t>;</w:t>
            </w:r>
          </w:p>
          <w:p w14:paraId="52CA3CBF" w14:textId="77777777" w:rsidR="008A343B" w:rsidRPr="001D19E0" w:rsidRDefault="008A343B" w:rsidP="00C74050">
            <w:pPr>
              <w:pStyle w:val="Akapitzlist"/>
              <w:numPr>
                <w:ilvl w:val="0"/>
                <w:numId w:val="16"/>
              </w:numPr>
            </w:pPr>
            <w:proofErr w:type="spellStart"/>
            <w:r w:rsidRPr="001D19E0">
              <w:t>Grantodawca</w:t>
            </w:r>
            <w:proofErr w:type="spellEnd"/>
            <w:r w:rsidRPr="001D19E0">
              <w:t xml:space="preserve"> zobowiązany jest do opracowania tzw. procedur realizacji projektu grantowego zgodnie z rozdziałem III „wytycznych grantowych do działania 1.3”, z uwzględnieniem zasad wynikających </w:t>
            </w:r>
            <w:r w:rsidRPr="001D19E0">
              <w:lastRenderedPageBreak/>
              <w:t>z art. 35 i 36 ustawy wdrożeniowej, będąc</w:t>
            </w:r>
            <w:r>
              <w:t>ych</w:t>
            </w:r>
            <w:r w:rsidRPr="001D19E0">
              <w:t xml:space="preserve"> załącznikiem wniosku o dofinasowanie i podlegając</w:t>
            </w:r>
            <w:r>
              <w:t>ych</w:t>
            </w:r>
            <w:r w:rsidRPr="001D19E0">
              <w:t xml:space="preserve"> akceptacji DIP;</w:t>
            </w:r>
          </w:p>
          <w:p w14:paraId="33893BC9" w14:textId="77777777" w:rsidR="008A343B" w:rsidRPr="001D19E0" w:rsidRDefault="008A343B" w:rsidP="00C74050">
            <w:pPr>
              <w:pStyle w:val="Akapitzlist"/>
              <w:numPr>
                <w:ilvl w:val="0"/>
                <w:numId w:val="16"/>
              </w:numPr>
            </w:pPr>
            <w:proofErr w:type="spellStart"/>
            <w:r w:rsidRPr="001D19E0">
              <w:t>Grantodawca</w:t>
            </w:r>
            <w:proofErr w:type="spellEnd"/>
            <w:r w:rsidRPr="001D19E0">
              <w:t xml:space="preserve"> musi przygotować otwarty nabór (ogłoszenie) zgodnie z wymogami rozdziału IV „wytycznych grantowych do działania 1.3”;</w:t>
            </w:r>
          </w:p>
          <w:p w14:paraId="32C7640A" w14:textId="77777777" w:rsidR="008A343B" w:rsidRPr="001D19E0" w:rsidRDefault="008A343B" w:rsidP="00C74050">
            <w:pPr>
              <w:pStyle w:val="Akapitzlist"/>
              <w:numPr>
                <w:ilvl w:val="0"/>
                <w:numId w:val="16"/>
              </w:numPr>
            </w:pPr>
            <w:proofErr w:type="spellStart"/>
            <w:r w:rsidRPr="001D19E0">
              <w:t>Grantodawca</w:t>
            </w:r>
            <w:proofErr w:type="spellEnd"/>
            <w:r w:rsidRPr="001D19E0">
              <w:t xml:space="preserve"> zobowiązany jest </w:t>
            </w:r>
            <w:r w:rsidRPr="001D19E0">
              <w:rPr>
                <w:shd w:val="clear" w:color="auto" w:fill="FFFFFF" w:themeFill="background1"/>
              </w:rPr>
              <w:t>między innymi</w:t>
            </w:r>
            <w:r w:rsidRPr="001D19E0">
              <w:t xml:space="preserve"> do zapewnieni</w:t>
            </w:r>
            <w:r>
              <w:t>a</w:t>
            </w:r>
            <w:r w:rsidRPr="001D19E0">
              <w:t xml:space="preserve"> wsparcia merytorycznego</w:t>
            </w:r>
            <w:r>
              <w:t>,</w:t>
            </w:r>
            <w:r w:rsidRPr="001D19E0">
              <w:t xml:space="preserve"> umożliwiającego </w:t>
            </w:r>
            <w:r>
              <w:t xml:space="preserve">mu udzielanie </w:t>
            </w:r>
            <w:r w:rsidRPr="001D19E0">
              <w:t>konsultacj</w:t>
            </w:r>
            <w:r>
              <w:t>i</w:t>
            </w:r>
            <w:r w:rsidRPr="001D19E0">
              <w:t xml:space="preserve"> w zakresie dotyczącym np.: wstępnej oceny możliwości dofinansowania usługi, wpisywania się MŚP i jego pomysłu/problemu w warunki konkursu, pomocy w przygotowaniu dokumentacji aplikacyjnej, zapewnieni</w:t>
            </w:r>
            <w:r>
              <w:t>a</w:t>
            </w:r>
            <w:r w:rsidRPr="001D19E0">
              <w:t xml:space="preserve"> wsparcia realizacji projektu grantowego przez personel posiadający niezbędne kwalifikacje;</w:t>
            </w:r>
          </w:p>
          <w:p w14:paraId="26559B31" w14:textId="77777777" w:rsidR="008A343B" w:rsidRPr="001D19E0" w:rsidRDefault="008A343B" w:rsidP="00C74050">
            <w:pPr>
              <w:pStyle w:val="Akapitzlist"/>
              <w:numPr>
                <w:ilvl w:val="0"/>
                <w:numId w:val="16"/>
              </w:numPr>
            </w:pPr>
            <w:proofErr w:type="spellStart"/>
            <w:r w:rsidRPr="001D19E0">
              <w:t>Grantodawca</w:t>
            </w:r>
            <w:proofErr w:type="spellEnd"/>
            <w:r>
              <w:t xml:space="preserve"> jak podmiot udzielający pomocy publicznej/pomocy de </w:t>
            </w:r>
            <w:proofErr w:type="spellStart"/>
            <w:r>
              <w:t>minimis</w:t>
            </w:r>
            <w:proofErr w:type="spellEnd"/>
            <w:r>
              <w:t xml:space="preserve"> </w:t>
            </w:r>
            <w:r w:rsidRPr="001D19E0">
              <w:t xml:space="preserve"> zobowiązany jest do stosowania wymogów wynikających </w:t>
            </w:r>
            <w:r>
              <w:t>z odpowiednich przepisów</w:t>
            </w:r>
            <w:r w:rsidRPr="001D19E0">
              <w:t xml:space="preserve"> pomocy publicznej;</w:t>
            </w:r>
          </w:p>
          <w:p w14:paraId="5BC5CAAA" w14:textId="3D2F6C2F" w:rsidR="00C91FCD" w:rsidRPr="00BD3189" w:rsidRDefault="008A343B" w:rsidP="00C74050">
            <w:pPr>
              <w:pStyle w:val="Akapitzlist"/>
              <w:numPr>
                <w:ilvl w:val="0"/>
                <w:numId w:val="16"/>
              </w:numPr>
            </w:pPr>
            <w:proofErr w:type="spellStart"/>
            <w:r w:rsidRPr="001D19E0">
              <w:t>Grantodawca</w:t>
            </w:r>
            <w:proofErr w:type="spellEnd"/>
            <w:r w:rsidRPr="001D19E0">
              <w:t xml:space="preserve"> jest</w:t>
            </w:r>
            <w:r w:rsidRPr="00AF7B4E">
              <w:t xml:space="preserve"> zobowiązany do wypełniania obowiązków informacyjnych i promocyjnych zgodnie z zapisami rozporządzenia ogólnego</w:t>
            </w:r>
            <w:r>
              <w:t>,</w:t>
            </w:r>
            <w:r w:rsidRPr="00AF7B4E">
              <w:t xml:space="preserve"> Rozporządzenia Wykonawczego Komisji (UE) nr 821/2014 z dnia 28 lipca 2014 r. (Dz. Urz. UE L 223 z 29.07.2014, s. 7, z </w:t>
            </w:r>
            <w:proofErr w:type="spellStart"/>
            <w:r w:rsidRPr="00AF7B4E">
              <w:t>późn</w:t>
            </w:r>
            <w:proofErr w:type="spellEnd"/>
            <w:r w:rsidRPr="00AF7B4E">
              <w:t>. zm.)</w:t>
            </w:r>
            <w:r>
              <w:t xml:space="preserve">, wytycznych horyzontalnych </w:t>
            </w:r>
            <w:r w:rsidRPr="00AF7B4E">
              <w:t xml:space="preserve">oraz wymogów określonych w „wytycznych grantowych do działania </w:t>
            </w:r>
            <w:r>
              <w:t>1</w:t>
            </w:r>
            <w:r w:rsidRPr="00AF7B4E">
              <w:t>.</w:t>
            </w:r>
            <w:r>
              <w:t>3</w:t>
            </w:r>
            <w:r w:rsidRPr="00AF7B4E">
              <w:t>” w tym zakresie</w:t>
            </w:r>
            <w:r>
              <w:t>.</w:t>
            </w:r>
          </w:p>
        </w:tc>
      </w:tr>
      <w:tr w:rsidR="00E144FC" w:rsidRPr="00BD3189" w14:paraId="00470BAC" w14:textId="77777777" w:rsidTr="00B321E5">
        <w:tc>
          <w:tcPr>
            <w:tcW w:w="611" w:type="dxa"/>
            <w:shd w:val="clear" w:color="auto" w:fill="auto"/>
          </w:tcPr>
          <w:p w14:paraId="74EBE7F0" w14:textId="77777777" w:rsidR="00E144FC" w:rsidRPr="00BD3189" w:rsidRDefault="00BC586B" w:rsidP="00043DC4">
            <w:pPr>
              <w:autoSpaceDE w:val="0"/>
              <w:autoSpaceDN w:val="0"/>
              <w:adjustRightInd w:val="0"/>
              <w:spacing w:after="0" w:line="276" w:lineRule="auto"/>
              <w:ind w:left="113"/>
              <w:rPr>
                <w:b/>
                <w:sz w:val="24"/>
                <w:szCs w:val="24"/>
              </w:rPr>
            </w:pPr>
            <w:r>
              <w:rPr>
                <w:b/>
                <w:sz w:val="24"/>
                <w:szCs w:val="24"/>
              </w:rPr>
              <w:lastRenderedPageBreak/>
              <w:t>9</w:t>
            </w:r>
          </w:p>
        </w:tc>
        <w:tc>
          <w:tcPr>
            <w:tcW w:w="2084" w:type="dxa"/>
            <w:shd w:val="clear" w:color="auto" w:fill="auto"/>
          </w:tcPr>
          <w:p w14:paraId="192DDA73" w14:textId="77777777" w:rsidR="00E144FC" w:rsidRPr="00BD3189" w:rsidRDefault="000C1E0E" w:rsidP="00043DC4">
            <w:pPr>
              <w:autoSpaceDE w:val="0"/>
              <w:autoSpaceDN w:val="0"/>
              <w:adjustRightInd w:val="0"/>
              <w:spacing w:after="0" w:line="276" w:lineRule="auto"/>
              <w:rPr>
                <w:b/>
                <w:sz w:val="24"/>
                <w:szCs w:val="24"/>
              </w:rPr>
            </w:pPr>
            <w:r w:rsidRPr="00BD3189">
              <w:rPr>
                <w:b/>
                <w:sz w:val="24"/>
                <w:szCs w:val="24"/>
              </w:rPr>
              <w:t>Środki przeznaczone na dofinansowanie projektów</w:t>
            </w:r>
          </w:p>
        </w:tc>
        <w:tc>
          <w:tcPr>
            <w:tcW w:w="7655" w:type="dxa"/>
            <w:shd w:val="clear" w:color="auto" w:fill="auto"/>
            <w:vAlign w:val="center"/>
          </w:tcPr>
          <w:p w14:paraId="0F2235C9" w14:textId="77777777" w:rsidR="00E144FC" w:rsidRPr="00BD3189" w:rsidRDefault="00E144FC" w:rsidP="00043DC4">
            <w:pPr>
              <w:pStyle w:val="Default"/>
              <w:spacing w:line="276" w:lineRule="auto"/>
              <w:jc w:val="both"/>
              <w:rPr>
                <w:rFonts w:asciiTheme="minorHAnsi" w:hAnsiTheme="minorHAnsi"/>
                <w:color w:val="auto"/>
              </w:rPr>
            </w:pPr>
            <w:r w:rsidRPr="00BD3189">
              <w:rPr>
                <w:rFonts w:asciiTheme="minorHAnsi" w:hAnsiTheme="minorHAnsi"/>
                <w:color w:val="auto"/>
              </w:rPr>
              <w:t xml:space="preserve">Zgodnie z postanowieniami Harmonogramu naborów wniosków o dofinansowanie w trybie konkursowym dla  RPO WD 2014-2020, przyjętego Uchwałą Nr 845/V/15 Zarządu Województwa Dolnośląskiego z dnia 1 lipca 2015 r. (z </w:t>
            </w:r>
            <w:proofErr w:type="spellStart"/>
            <w:r w:rsidRPr="00BD3189">
              <w:rPr>
                <w:rFonts w:asciiTheme="minorHAnsi" w:hAnsiTheme="minorHAnsi"/>
                <w:color w:val="auto"/>
              </w:rPr>
              <w:t>późn</w:t>
            </w:r>
            <w:proofErr w:type="spellEnd"/>
            <w:r w:rsidRPr="00BD3189">
              <w:rPr>
                <w:rFonts w:asciiTheme="minorHAnsi" w:hAnsiTheme="minorHAnsi"/>
                <w:color w:val="auto"/>
              </w:rPr>
              <w:t xml:space="preserve">. zm.), na realizację Działania </w:t>
            </w:r>
            <w:r w:rsidR="00C53B28">
              <w:rPr>
                <w:rFonts w:asciiTheme="minorHAnsi" w:hAnsiTheme="minorHAnsi"/>
                <w:color w:val="auto"/>
              </w:rPr>
              <w:t>1.3,</w:t>
            </w:r>
            <w:r w:rsidR="00462710">
              <w:rPr>
                <w:rFonts w:asciiTheme="minorHAnsi" w:hAnsiTheme="minorHAnsi"/>
                <w:color w:val="auto"/>
              </w:rPr>
              <w:t xml:space="preserve"> Podziałania 1.3.3, </w:t>
            </w:r>
            <w:r w:rsidR="00C53B28">
              <w:rPr>
                <w:rFonts w:asciiTheme="minorHAnsi" w:hAnsiTheme="minorHAnsi"/>
                <w:color w:val="auto"/>
              </w:rPr>
              <w:t xml:space="preserve"> Schematu 1</w:t>
            </w:r>
            <w:r w:rsidRPr="00BD3189">
              <w:rPr>
                <w:rFonts w:asciiTheme="minorHAnsi" w:hAnsiTheme="minorHAnsi"/>
                <w:color w:val="auto"/>
              </w:rPr>
              <w:t>.</w:t>
            </w:r>
            <w:r w:rsidR="00C53B28">
              <w:rPr>
                <w:rFonts w:asciiTheme="minorHAnsi" w:hAnsiTheme="minorHAnsi"/>
                <w:color w:val="auto"/>
              </w:rPr>
              <w:t>3</w:t>
            </w:r>
            <w:r w:rsidRPr="00BD3189">
              <w:rPr>
                <w:rFonts w:asciiTheme="minorHAnsi" w:hAnsiTheme="minorHAnsi"/>
                <w:color w:val="auto"/>
              </w:rPr>
              <w:t>.C</w:t>
            </w:r>
            <w:r w:rsidR="00C53B28">
              <w:rPr>
                <w:rFonts w:asciiTheme="minorHAnsi" w:hAnsiTheme="minorHAnsi"/>
                <w:color w:val="auto"/>
              </w:rPr>
              <w:t>.2</w:t>
            </w:r>
            <w:r w:rsidRPr="00BD3189">
              <w:rPr>
                <w:rFonts w:asciiTheme="minorHAnsi" w:hAnsiTheme="minorHAnsi"/>
                <w:color w:val="auto"/>
              </w:rPr>
              <w:t xml:space="preserve"> przewidziano:</w:t>
            </w:r>
          </w:p>
          <w:p w14:paraId="2E7628DA" w14:textId="77777777" w:rsidR="00E144FC" w:rsidRPr="00462710" w:rsidRDefault="00C53B28" w:rsidP="00043DC4">
            <w:pPr>
              <w:pStyle w:val="Default"/>
              <w:spacing w:line="276" w:lineRule="auto"/>
              <w:jc w:val="center"/>
              <w:rPr>
                <w:rFonts w:asciiTheme="minorHAnsi" w:hAnsiTheme="minorHAnsi"/>
                <w:color w:val="auto"/>
              </w:rPr>
            </w:pPr>
            <w:r>
              <w:rPr>
                <w:rFonts w:asciiTheme="minorHAnsi" w:eastAsia="Calibri" w:hAnsiTheme="minorHAnsi"/>
                <w:b/>
                <w:color w:val="auto"/>
              </w:rPr>
              <w:t xml:space="preserve"> </w:t>
            </w:r>
            <w:r w:rsidR="00462710">
              <w:rPr>
                <w:rFonts w:asciiTheme="minorHAnsi" w:eastAsia="Calibri" w:hAnsiTheme="minorHAnsi"/>
                <w:b/>
                <w:color w:val="auto"/>
              </w:rPr>
              <w:t>705 000</w:t>
            </w:r>
            <w:r w:rsidRPr="00462710">
              <w:rPr>
                <w:rFonts w:asciiTheme="minorHAnsi" w:eastAsia="Calibri" w:hAnsiTheme="minorHAnsi"/>
                <w:b/>
                <w:color w:val="auto"/>
              </w:rPr>
              <w:t xml:space="preserve"> </w:t>
            </w:r>
            <w:r w:rsidR="00E144FC" w:rsidRPr="00462710">
              <w:rPr>
                <w:rFonts w:asciiTheme="minorHAnsi" w:eastAsia="Calibri" w:hAnsiTheme="minorHAnsi"/>
                <w:b/>
                <w:color w:val="auto"/>
              </w:rPr>
              <w:t>EUR</w:t>
            </w:r>
          </w:p>
          <w:p w14:paraId="0609FBF4" w14:textId="207983A2" w:rsidR="00E144FC" w:rsidRDefault="00E144FC" w:rsidP="00043DC4">
            <w:pPr>
              <w:pStyle w:val="Default"/>
              <w:spacing w:line="276" w:lineRule="auto"/>
              <w:jc w:val="both"/>
              <w:rPr>
                <w:rFonts w:asciiTheme="minorHAnsi" w:hAnsiTheme="minorHAnsi"/>
                <w:color w:val="auto"/>
              </w:rPr>
            </w:pPr>
            <w:r w:rsidRPr="00462710">
              <w:rPr>
                <w:rFonts w:asciiTheme="minorHAnsi" w:hAnsiTheme="minorHAnsi"/>
                <w:color w:val="auto"/>
              </w:rPr>
              <w:t xml:space="preserve">          </w:t>
            </w:r>
            <w:r w:rsidR="008A343B">
              <w:rPr>
                <w:rFonts w:asciiTheme="minorHAnsi" w:hAnsiTheme="minorHAnsi"/>
                <w:color w:val="auto"/>
              </w:rPr>
              <w:t xml:space="preserve">                        </w:t>
            </w:r>
            <w:r w:rsidRPr="00462710">
              <w:rPr>
                <w:rFonts w:asciiTheme="minorHAnsi" w:hAnsiTheme="minorHAnsi"/>
                <w:color w:val="auto"/>
              </w:rPr>
              <w:t xml:space="preserve">   (</w:t>
            </w:r>
            <w:r w:rsidR="00C53B28" w:rsidRPr="00462710">
              <w:rPr>
                <w:rFonts w:asciiTheme="minorHAnsi" w:hAnsiTheme="minorHAnsi" w:cs="Calibri"/>
                <w:color w:val="auto"/>
              </w:rPr>
              <w:t xml:space="preserve"> </w:t>
            </w:r>
            <w:r w:rsidR="008A343B">
              <w:rPr>
                <w:rFonts w:asciiTheme="minorHAnsi" w:hAnsiTheme="minorHAnsi" w:cs="Calibri"/>
                <w:color w:val="auto"/>
              </w:rPr>
              <w:t>3 036 082,5</w:t>
            </w:r>
            <w:r w:rsidR="00B27C07">
              <w:rPr>
                <w:rFonts w:asciiTheme="minorHAnsi" w:hAnsiTheme="minorHAnsi" w:cs="Calibri"/>
                <w:color w:val="auto"/>
              </w:rPr>
              <w:t>0</w:t>
            </w:r>
            <w:r w:rsidR="008A343B">
              <w:rPr>
                <w:rFonts w:asciiTheme="minorHAnsi" w:hAnsiTheme="minorHAnsi" w:cs="Calibri"/>
                <w:color w:val="auto"/>
              </w:rPr>
              <w:t xml:space="preserve"> </w:t>
            </w:r>
            <w:r w:rsidRPr="00462710">
              <w:rPr>
                <w:rFonts w:asciiTheme="minorHAnsi" w:hAnsiTheme="minorHAnsi"/>
                <w:color w:val="auto"/>
              </w:rPr>
              <w:t>PLN*, kurs</w:t>
            </w:r>
            <w:r w:rsidR="008A343B">
              <w:rPr>
                <w:rFonts w:asciiTheme="minorHAnsi" w:hAnsiTheme="minorHAnsi"/>
                <w:color w:val="auto"/>
              </w:rPr>
              <w:t xml:space="preserve"> 4,3065</w:t>
            </w:r>
            <w:r w:rsidR="008A343B" w:rsidRPr="00BD3189">
              <w:rPr>
                <w:rFonts w:asciiTheme="minorHAnsi" w:hAnsiTheme="minorHAnsi"/>
                <w:color w:val="auto"/>
              </w:rPr>
              <w:t xml:space="preserve"> </w:t>
            </w:r>
            <w:r w:rsidR="00E72C93" w:rsidRPr="00462710">
              <w:rPr>
                <w:rFonts w:asciiTheme="minorHAnsi" w:hAnsiTheme="minorHAnsi"/>
                <w:color w:val="auto"/>
              </w:rPr>
              <w:t>**</w:t>
            </w:r>
            <w:r w:rsidRPr="00462710">
              <w:rPr>
                <w:rFonts w:asciiTheme="minorHAnsi" w:hAnsiTheme="minorHAnsi"/>
                <w:color w:val="auto"/>
              </w:rPr>
              <w:t>)</w:t>
            </w:r>
            <w:r w:rsidRPr="00BD3189">
              <w:rPr>
                <w:rFonts w:asciiTheme="minorHAnsi" w:hAnsiTheme="minorHAnsi"/>
                <w:color w:val="auto"/>
              </w:rPr>
              <w:t xml:space="preserve"> </w:t>
            </w:r>
          </w:p>
          <w:p w14:paraId="4813816D" w14:textId="77777777" w:rsidR="00C16BB4" w:rsidRDefault="00C16BB4" w:rsidP="00043DC4">
            <w:pPr>
              <w:pStyle w:val="Default"/>
              <w:spacing w:line="276" w:lineRule="auto"/>
              <w:jc w:val="both"/>
              <w:rPr>
                <w:rFonts w:asciiTheme="minorHAnsi" w:hAnsiTheme="minorHAnsi"/>
                <w:color w:val="auto"/>
              </w:rPr>
            </w:pPr>
          </w:p>
          <w:p w14:paraId="2F591EDF" w14:textId="77777777" w:rsidR="000C1E0E" w:rsidRPr="00BD3189" w:rsidRDefault="000C1E0E" w:rsidP="00043DC4">
            <w:pPr>
              <w:pStyle w:val="Default"/>
              <w:spacing w:line="276" w:lineRule="auto"/>
              <w:jc w:val="both"/>
              <w:rPr>
                <w:rFonts w:asciiTheme="minorHAnsi" w:hAnsiTheme="minorHAnsi"/>
                <w:color w:val="auto"/>
              </w:rPr>
            </w:pPr>
          </w:p>
          <w:p w14:paraId="0902168D" w14:textId="77777777" w:rsidR="00E144FC" w:rsidRPr="00BD3189" w:rsidRDefault="00E144FC" w:rsidP="000C1E0E">
            <w:pPr>
              <w:pStyle w:val="Default"/>
              <w:spacing w:line="276" w:lineRule="auto"/>
              <w:jc w:val="both"/>
              <w:rPr>
                <w:rFonts w:asciiTheme="minorHAnsi" w:hAnsiTheme="minorHAnsi"/>
                <w:color w:val="auto"/>
              </w:rPr>
            </w:pPr>
            <w:r w:rsidRPr="00BD3189">
              <w:rPr>
                <w:rFonts w:asciiTheme="minorHAnsi" w:hAnsiTheme="minorHAnsi"/>
                <w:color w:val="auto"/>
              </w:rPr>
              <w:t>*Ze względu na kurs EUR limit dostępnych środków może ulec zmianie. Z tego powodu dokładna kwota dofinansowania zostanie określona na etapie rozstrzygnięcia konkursu.</w:t>
            </w:r>
          </w:p>
          <w:p w14:paraId="3027C1EA" w14:textId="65D8A4DA" w:rsidR="00E72C93" w:rsidRPr="00BD3189" w:rsidRDefault="00E72C93" w:rsidP="008A343B">
            <w:pPr>
              <w:pStyle w:val="Default"/>
              <w:spacing w:line="276" w:lineRule="auto"/>
              <w:jc w:val="both"/>
              <w:rPr>
                <w:rFonts w:asciiTheme="minorHAnsi" w:hAnsiTheme="minorHAnsi"/>
                <w:color w:val="auto"/>
              </w:rPr>
            </w:pPr>
            <w:r w:rsidRPr="00BD3189">
              <w:rPr>
                <w:rFonts w:asciiTheme="minorHAnsi" w:hAnsiTheme="minorHAnsi"/>
                <w:color w:val="auto"/>
              </w:rPr>
              <w:t>**</w:t>
            </w:r>
            <w:r w:rsidRPr="00BD3189">
              <w:rPr>
                <w:rFonts w:asciiTheme="minorHAnsi" w:hAnsiTheme="minorHAnsi" w:cs="Calibri"/>
                <w:color w:val="auto"/>
              </w:rPr>
              <w:t xml:space="preserve"> kurs według Europejskiego Banku Centralnego z przedostatniego dnia roboczego miesiąca poprzedzającego miesiąc ogłoszenia tj. z dnia </w:t>
            </w:r>
            <w:r w:rsidR="008A343B">
              <w:rPr>
                <w:rFonts w:asciiTheme="minorHAnsi" w:hAnsiTheme="minorHAnsi" w:cs="Calibri"/>
                <w:color w:val="auto"/>
              </w:rPr>
              <w:t>29.09.2016</w:t>
            </w:r>
            <w:r w:rsidRPr="00BD3189">
              <w:rPr>
                <w:rFonts w:asciiTheme="minorHAnsi" w:hAnsiTheme="minorHAnsi" w:cs="Calibri"/>
                <w:color w:val="auto"/>
              </w:rPr>
              <w:t xml:space="preserve"> r.</w:t>
            </w:r>
          </w:p>
        </w:tc>
      </w:tr>
      <w:tr w:rsidR="004D5D3E" w:rsidRPr="00BD3189" w14:paraId="356D39EC" w14:textId="77777777" w:rsidTr="00B321E5">
        <w:tc>
          <w:tcPr>
            <w:tcW w:w="611" w:type="dxa"/>
            <w:shd w:val="clear" w:color="auto" w:fill="auto"/>
          </w:tcPr>
          <w:p w14:paraId="40977AE9" w14:textId="77777777" w:rsidR="004D5D3E" w:rsidRPr="00BD3189" w:rsidRDefault="00BC586B" w:rsidP="00043DC4">
            <w:pPr>
              <w:autoSpaceDE w:val="0"/>
              <w:autoSpaceDN w:val="0"/>
              <w:adjustRightInd w:val="0"/>
              <w:spacing w:after="0" w:line="276" w:lineRule="auto"/>
              <w:ind w:left="113"/>
              <w:rPr>
                <w:b/>
                <w:sz w:val="24"/>
                <w:szCs w:val="24"/>
              </w:rPr>
            </w:pPr>
            <w:r>
              <w:rPr>
                <w:b/>
                <w:sz w:val="24"/>
                <w:szCs w:val="24"/>
              </w:rPr>
              <w:t>10</w:t>
            </w:r>
          </w:p>
        </w:tc>
        <w:tc>
          <w:tcPr>
            <w:tcW w:w="2084" w:type="dxa"/>
            <w:shd w:val="clear" w:color="auto" w:fill="auto"/>
          </w:tcPr>
          <w:p w14:paraId="20CEAE44" w14:textId="77777777" w:rsidR="0078025F" w:rsidRPr="00BD3189" w:rsidRDefault="0078025F" w:rsidP="0078025F">
            <w:pPr>
              <w:autoSpaceDE w:val="0"/>
              <w:autoSpaceDN w:val="0"/>
              <w:adjustRightInd w:val="0"/>
              <w:spacing w:after="0" w:line="276" w:lineRule="auto"/>
              <w:rPr>
                <w:b/>
                <w:sz w:val="24"/>
                <w:szCs w:val="24"/>
              </w:rPr>
            </w:pPr>
            <w:r w:rsidRPr="00BD3189">
              <w:rPr>
                <w:b/>
                <w:sz w:val="24"/>
                <w:szCs w:val="24"/>
              </w:rPr>
              <w:t xml:space="preserve">Minimalna </w:t>
            </w:r>
          </w:p>
          <w:p w14:paraId="340024D2" w14:textId="77777777" w:rsidR="0078025F" w:rsidRPr="00BD3189" w:rsidRDefault="0078025F" w:rsidP="0078025F">
            <w:pPr>
              <w:autoSpaceDE w:val="0"/>
              <w:autoSpaceDN w:val="0"/>
              <w:adjustRightInd w:val="0"/>
              <w:spacing w:after="0" w:line="276" w:lineRule="auto"/>
              <w:rPr>
                <w:b/>
                <w:sz w:val="24"/>
                <w:szCs w:val="24"/>
              </w:rPr>
            </w:pPr>
            <w:r w:rsidRPr="00BD3189">
              <w:rPr>
                <w:b/>
                <w:sz w:val="24"/>
                <w:szCs w:val="24"/>
              </w:rPr>
              <w:t xml:space="preserve">Maksymalna </w:t>
            </w:r>
          </w:p>
          <w:p w14:paraId="024CD4DA" w14:textId="04915606" w:rsidR="000C1E0E" w:rsidRPr="00BD3189" w:rsidRDefault="0078025F" w:rsidP="0078025F">
            <w:pPr>
              <w:autoSpaceDE w:val="0"/>
              <w:autoSpaceDN w:val="0"/>
              <w:adjustRightInd w:val="0"/>
              <w:spacing w:after="0" w:line="276" w:lineRule="auto"/>
              <w:rPr>
                <w:b/>
                <w:sz w:val="24"/>
                <w:szCs w:val="24"/>
              </w:rPr>
            </w:pPr>
            <w:r w:rsidRPr="00BD3189">
              <w:rPr>
                <w:b/>
                <w:sz w:val="24"/>
                <w:szCs w:val="24"/>
              </w:rPr>
              <w:t xml:space="preserve">Wartość </w:t>
            </w:r>
            <w:r>
              <w:rPr>
                <w:b/>
                <w:sz w:val="24"/>
                <w:szCs w:val="24"/>
              </w:rPr>
              <w:t>wsparcia</w:t>
            </w:r>
          </w:p>
        </w:tc>
        <w:tc>
          <w:tcPr>
            <w:tcW w:w="7655" w:type="dxa"/>
            <w:shd w:val="clear" w:color="auto" w:fill="auto"/>
            <w:vAlign w:val="center"/>
          </w:tcPr>
          <w:p w14:paraId="588E5422" w14:textId="77777777" w:rsidR="000C1E0E" w:rsidRPr="00BD3189" w:rsidRDefault="000C1E0E" w:rsidP="000C1E0E">
            <w:pPr>
              <w:pStyle w:val="Default"/>
              <w:spacing w:line="276" w:lineRule="auto"/>
              <w:jc w:val="both"/>
              <w:rPr>
                <w:rFonts w:asciiTheme="minorHAnsi" w:hAnsiTheme="minorHAnsi" w:cs="Arial"/>
                <w:b/>
                <w:color w:val="auto"/>
              </w:rPr>
            </w:pPr>
          </w:p>
          <w:p w14:paraId="36AB1662" w14:textId="77777777" w:rsidR="0078025F" w:rsidRPr="00BD3189" w:rsidRDefault="0078025F" w:rsidP="0078025F">
            <w:pPr>
              <w:pStyle w:val="Default"/>
              <w:spacing w:line="276" w:lineRule="auto"/>
              <w:jc w:val="both"/>
              <w:rPr>
                <w:rFonts w:asciiTheme="minorHAnsi" w:hAnsiTheme="minorHAnsi" w:cs="Arial"/>
                <w:b/>
                <w:color w:val="auto"/>
              </w:rPr>
            </w:pPr>
            <w:r>
              <w:rPr>
                <w:rFonts w:asciiTheme="minorHAnsi" w:hAnsiTheme="minorHAnsi" w:cs="Arial"/>
                <w:b/>
                <w:color w:val="auto"/>
              </w:rPr>
              <w:t xml:space="preserve">W przypadku </w:t>
            </w:r>
            <w:proofErr w:type="spellStart"/>
            <w:r>
              <w:rPr>
                <w:rFonts w:asciiTheme="minorHAnsi" w:hAnsiTheme="minorHAnsi" w:cs="Arial"/>
                <w:b/>
                <w:color w:val="auto"/>
              </w:rPr>
              <w:t>Grantodawcy</w:t>
            </w:r>
            <w:proofErr w:type="spellEnd"/>
            <w:r>
              <w:rPr>
                <w:rFonts w:asciiTheme="minorHAnsi" w:hAnsiTheme="minorHAnsi" w:cs="Arial"/>
                <w:b/>
                <w:color w:val="auto"/>
              </w:rPr>
              <w:t xml:space="preserve">: </w:t>
            </w:r>
            <w:r w:rsidRPr="00232D26">
              <w:rPr>
                <w:rFonts w:asciiTheme="minorHAnsi" w:hAnsiTheme="minorHAnsi" w:cs="Arial"/>
                <w:color w:val="auto"/>
              </w:rPr>
              <w:t>nie dotyczy</w:t>
            </w:r>
          </w:p>
          <w:p w14:paraId="5C866C9D" w14:textId="77777777" w:rsidR="0078025F" w:rsidRPr="00BD3189" w:rsidRDefault="0078025F" w:rsidP="0078025F">
            <w:pPr>
              <w:pStyle w:val="Default"/>
              <w:spacing w:line="276" w:lineRule="auto"/>
              <w:jc w:val="both"/>
              <w:rPr>
                <w:rFonts w:asciiTheme="minorHAnsi" w:hAnsiTheme="minorHAnsi" w:cs="Arial"/>
                <w:color w:val="auto"/>
              </w:rPr>
            </w:pPr>
            <w:r w:rsidRPr="00BD3189">
              <w:rPr>
                <w:rFonts w:asciiTheme="minorHAnsi" w:hAnsiTheme="minorHAnsi" w:cs="Arial"/>
                <w:b/>
                <w:color w:val="auto"/>
              </w:rPr>
              <w:t>M</w:t>
            </w:r>
            <w:r>
              <w:rPr>
                <w:rFonts w:asciiTheme="minorHAnsi" w:hAnsiTheme="minorHAnsi" w:cs="Arial"/>
                <w:b/>
                <w:color w:val="auto"/>
              </w:rPr>
              <w:t xml:space="preserve">aksymalna wartość wsparcia na jedno przedsiębiorstwo (dla </w:t>
            </w:r>
            <w:proofErr w:type="spellStart"/>
            <w:r>
              <w:rPr>
                <w:rFonts w:asciiTheme="minorHAnsi" w:hAnsiTheme="minorHAnsi" w:cs="Arial"/>
                <w:b/>
                <w:color w:val="auto"/>
              </w:rPr>
              <w:t>Grantobiorcy</w:t>
            </w:r>
            <w:proofErr w:type="spellEnd"/>
            <w:r>
              <w:rPr>
                <w:rFonts w:asciiTheme="minorHAnsi" w:hAnsiTheme="minorHAnsi" w:cs="Arial"/>
                <w:b/>
                <w:color w:val="auto"/>
              </w:rPr>
              <w:t>)</w:t>
            </w:r>
            <w:r w:rsidRPr="00BD3189">
              <w:rPr>
                <w:rFonts w:asciiTheme="minorHAnsi" w:hAnsiTheme="minorHAnsi" w:cs="Arial"/>
                <w:b/>
                <w:color w:val="auto"/>
              </w:rPr>
              <w:t xml:space="preserve">: </w:t>
            </w:r>
            <w:r w:rsidRPr="00B321E5">
              <w:rPr>
                <w:rFonts w:asciiTheme="minorHAnsi" w:hAnsiTheme="minorHAnsi" w:cs="Arial"/>
                <w:color w:val="auto"/>
              </w:rPr>
              <w:t>1</w:t>
            </w:r>
            <w:r w:rsidRPr="00BD3189">
              <w:rPr>
                <w:rFonts w:asciiTheme="minorHAnsi" w:hAnsiTheme="minorHAnsi" w:cs="Arial"/>
                <w:color w:val="auto"/>
              </w:rPr>
              <w:t xml:space="preserve">50 tys. PLN </w:t>
            </w:r>
          </w:p>
          <w:p w14:paraId="6570DA22" w14:textId="77777777" w:rsidR="004D5D3E" w:rsidRPr="00BD3189" w:rsidRDefault="004D5D3E" w:rsidP="00043DC4">
            <w:pPr>
              <w:pStyle w:val="Default"/>
              <w:spacing w:line="276" w:lineRule="auto"/>
              <w:jc w:val="both"/>
              <w:rPr>
                <w:rFonts w:asciiTheme="minorHAnsi" w:hAnsiTheme="minorHAnsi"/>
                <w:color w:val="auto"/>
              </w:rPr>
            </w:pPr>
          </w:p>
        </w:tc>
      </w:tr>
      <w:tr w:rsidR="000C1E0E" w:rsidRPr="00BD3189" w14:paraId="3EE6C012" w14:textId="77777777" w:rsidTr="00B321E5">
        <w:tc>
          <w:tcPr>
            <w:tcW w:w="611" w:type="dxa"/>
            <w:shd w:val="clear" w:color="auto" w:fill="auto"/>
          </w:tcPr>
          <w:p w14:paraId="3A53D7F8" w14:textId="77777777" w:rsidR="000C1E0E" w:rsidRPr="00BD3189" w:rsidRDefault="00BC586B" w:rsidP="00043DC4">
            <w:pPr>
              <w:autoSpaceDE w:val="0"/>
              <w:autoSpaceDN w:val="0"/>
              <w:adjustRightInd w:val="0"/>
              <w:spacing w:after="0" w:line="276" w:lineRule="auto"/>
              <w:ind w:left="113"/>
              <w:rPr>
                <w:b/>
                <w:sz w:val="24"/>
                <w:szCs w:val="24"/>
              </w:rPr>
            </w:pPr>
            <w:r>
              <w:rPr>
                <w:b/>
                <w:sz w:val="24"/>
                <w:szCs w:val="24"/>
              </w:rPr>
              <w:lastRenderedPageBreak/>
              <w:t>11</w:t>
            </w:r>
          </w:p>
        </w:tc>
        <w:tc>
          <w:tcPr>
            <w:tcW w:w="2084" w:type="dxa"/>
            <w:shd w:val="clear" w:color="auto" w:fill="auto"/>
          </w:tcPr>
          <w:p w14:paraId="3D9118A4" w14:textId="77777777" w:rsidR="000C1E0E" w:rsidRPr="00BD3189" w:rsidRDefault="000C1E0E" w:rsidP="00043DC4">
            <w:pPr>
              <w:autoSpaceDE w:val="0"/>
              <w:autoSpaceDN w:val="0"/>
              <w:adjustRightInd w:val="0"/>
              <w:spacing w:after="0" w:line="276" w:lineRule="auto"/>
              <w:rPr>
                <w:b/>
                <w:sz w:val="24"/>
                <w:szCs w:val="24"/>
              </w:rPr>
            </w:pPr>
            <w:r w:rsidRPr="00BD3189">
              <w:rPr>
                <w:b/>
                <w:sz w:val="24"/>
                <w:szCs w:val="24"/>
              </w:rPr>
              <w:t>Miejsce realizacji projektu</w:t>
            </w:r>
          </w:p>
        </w:tc>
        <w:tc>
          <w:tcPr>
            <w:tcW w:w="7655" w:type="dxa"/>
            <w:shd w:val="clear" w:color="auto" w:fill="auto"/>
            <w:vAlign w:val="center"/>
          </w:tcPr>
          <w:p w14:paraId="026B135D" w14:textId="77777777" w:rsidR="00462710" w:rsidRPr="0048316F" w:rsidRDefault="00462710" w:rsidP="00462710">
            <w:pPr>
              <w:spacing w:line="276" w:lineRule="auto"/>
              <w:jc w:val="both"/>
              <w:rPr>
                <w:rFonts w:cs="Arial"/>
                <w:sz w:val="24"/>
                <w:szCs w:val="24"/>
              </w:rPr>
            </w:pPr>
            <w:r w:rsidRPr="0048316F">
              <w:rPr>
                <w:rFonts w:cs="Arial"/>
                <w:sz w:val="24"/>
                <w:szCs w:val="24"/>
              </w:rPr>
              <w:t xml:space="preserve">Miejsce realizacji projektu musi być zgodne z zasięgiem terytorialnym określonym w Załączniku nr 6 do </w:t>
            </w:r>
            <w:r>
              <w:rPr>
                <w:rFonts w:cs="Arial"/>
                <w:sz w:val="24"/>
                <w:szCs w:val="24"/>
              </w:rPr>
              <w:t>SZOOP RPO WD 2014-2020.</w:t>
            </w:r>
          </w:p>
          <w:p w14:paraId="60D28AB5" w14:textId="77777777" w:rsidR="00462710" w:rsidRDefault="00462710" w:rsidP="00462710">
            <w:pPr>
              <w:spacing w:line="276" w:lineRule="auto"/>
              <w:jc w:val="both"/>
              <w:rPr>
                <w:rFonts w:cs="Arial"/>
                <w:sz w:val="24"/>
                <w:szCs w:val="24"/>
              </w:rPr>
            </w:pPr>
            <w:r w:rsidRPr="0048316F">
              <w:rPr>
                <w:rFonts w:cs="Arial"/>
                <w:sz w:val="24"/>
                <w:szCs w:val="24"/>
              </w:rPr>
              <w:t xml:space="preserve">Zgodnie z ww. załącznikiem projekt współfinansowany z EFRR w ramach RPO WD 2014 –2020 </w:t>
            </w:r>
            <w:r w:rsidRPr="0048316F">
              <w:rPr>
                <w:rFonts w:cs="Arial"/>
                <w:b/>
                <w:sz w:val="24"/>
                <w:szCs w:val="24"/>
              </w:rPr>
              <w:t>musi być realizowany w granicach administracyjnych województwa dolnośląskiego</w:t>
            </w:r>
            <w:r w:rsidRPr="0048316F">
              <w:rPr>
                <w:rFonts w:cs="Arial"/>
                <w:sz w:val="24"/>
                <w:szCs w:val="24"/>
              </w:rPr>
              <w:t xml:space="preserve"> (poziom NUTS 2).</w:t>
            </w:r>
          </w:p>
          <w:p w14:paraId="4142E8B8" w14:textId="77777777" w:rsidR="000C1E0E" w:rsidRPr="00462710" w:rsidRDefault="000C1E0E" w:rsidP="00953EDE">
            <w:pPr>
              <w:pStyle w:val="Akapitzlist1"/>
              <w:autoSpaceDE w:val="0"/>
              <w:autoSpaceDN w:val="0"/>
              <w:adjustRightInd w:val="0"/>
              <w:spacing w:after="0"/>
              <w:ind w:left="0"/>
              <w:jc w:val="both"/>
              <w:rPr>
                <w:color w:val="000000" w:themeColor="text1"/>
                <w:sz w:val="24"/>
                <w:szCs w:val="24"/>
              </w:rPr>
            </w:pPr>
          </w:p>
        </w:tc>
      </w:tr>
      <w:tr w:rsidR="000C1E0E" w:rsidRPr="00BD3189" w14:paraId="1C5E2540" w14:textId="77777777" w:rsidTr="00B321E5">
        <w:tc>
          <w:tcPr>
            <w:tcW w:w="611" w:type="dxa"/>
            <w:shd w:val="clear" w:color="auto" w:fill="auto"/>
          </w:tcPr>
          <w:p w14:paraId="35635B97" w14:textId="77777777" w:rsidR="000C1E0E" w:rsidRPr="00BD3189" w:rsidRDefault="00BC586B" w:rsidP="00E4110D">
            <w:pPr>
              <w:autoSpaceDE w:val="0"/>
              <w:autoSpaceDN w:val="0"/>
              <w:adjustRightInd w:val="0"/>
              <w:spacing w:after="0" w:line="276" w:lineRule="auto"/>
              <w:ind w:left="113"/>
              <w:rPr>
                <w:b/>
                <w:sz w:val="24"/>
                <w:szCs w:val="24"/>
              </w:rPr>
            </w:pPr>
            <w:r>
              <w:rPr>
                <w:b/>
                <w:sz w:val="24"/>
                <w:szCs w:val="24"/>
              </w:rPr>
              <w:t>12</w:t>
            </w:r>
          </w:p>
        </w:tc>
        <w:tc>
          <w:tcPr>
            <w:tcW w:w="2084" w:type="dxa"/>
            <w:shd w:val="clear" w:color="auto" w:fill="auto"/>
          </w:tcPr>
          <w:p w14:paraId="3FBD7CA8" w14:textId="77777777" w:rsidR="00E4110D" w:rsidRPr="00BD3189" w:rsidRDefault="000C1E0E" w:rsidP="00E4110D">
            <w:pPr>
              <w:autoSpaceDE w:val="0"/>
              <w:autoSpaceDN w:val="0"/>
              <w:adjustRightInd w:val="0"/>
              <w:spacing w:after="0" w:line="276" w:lineRule="auto"/>
              <w:rPr>
                <w:b/>
                <w:sz w:val="24"/>
                <w:szCs w:val="24"/>
              </w:rPr>
            </w:pPr>
            <w:r w:rsidRPr="00BD3189">
              <w:rPr>
                <w:b/>
                <w:sz w:val="24"/>
                <w:szCs w:val="24"/>
              </w:rPr>
              <w:t xml:space="preserve">Okres </w:t>
            </w:r>
          </w:p>
          <w:p w14:paraId="636419D6" w14:textId="77777777" w:rsidR="000C1E0E" w:rsidRPr="00BD3189" w:rsidRDefault="000C1E0E" w:rsidP="00E4110D">
            <w:pPr>
              <w:autoSpaceDE w:val="0"/>
              <w:autoSpaceDN w:val="0"/>
              <w:adjustRightInd w:val="0"/>
              <w:spacing w:after="0" w:line="276" w:lineRule="auto"/>
              <w:rPr>
                <w:b/>
                <w:sz w:val="24"/>
                <w:szCs w:val="24"/>
              </w:rPr>
            </w:pPr>
            <w:r w:rsidRPr="00BD3189">
              <w:rPr>
                <w:b/>
                <w:sz w:val="24"/>
                <w:szCs w:val="24"/>
              </w:rPr>
              <w:t>realizacji projektu</w:t>
            </w:r>
          </w:p>
        </w:tc>
        <w:tc>
          <w:tcPr>
            <w:tcW w:w="7655" w:type="dxa"/>
            <w:shd w:val="clear" w:color="auto" w:fill="auto"/>
            <w:vAlign w:val="center"/>
          </w:tcPr>
          <w:p w14:paraId="5AA63142" w14:textId="77777777" w:rsidR="00084459" w:rsidRDefault="00084459" w:rsidP="00C74050">
            <w:pPr>
              <w:pStyle w:val="Akapitzlist"/>
              <w:numPr>
                <w:ilvl w:val="0"/>
                <w:numId w:val="34"/>
              </w:numPr>
            </w:pPr>
            <w:r>
              <w:t>Rozpoczęcie projektu</w:t>
            </w:r>
          </w:p>
          <w:p w14:paraId="34BCA0D8" w14:textId="77777777" w:rsidR="00084459" w:rsidRDefault="00084459" w:rsidP="00084459">
            <w:pPr>
              <w:spacing w:after="0"/>
              <w:jc w:val="both"/>
              <w:rPr>
                <w:color w:val="000000" w:themeColor="text1"/>
                <w:sz w:val="24"/>
              </w:rPr>
            </w:pPr>
          </w:p>
          <w:p w14:paraId="43735F93" w14:textId="77777777" w:rsidR="00084459" w:rsidRDefault="00084459" w:rsidP="00084459">
            <w:pPr>
              <w:spacing w:after="0"/>
              <w:jc w:val="both"/>
              <w:rPr>
                <w:color w:val="000000" w:themeColor="text1"/>
                <w:sz w:val="24"/>
              </w:rPr>
            </w:pPr>
            <w:r>
              <w:rPr>
                <w:color w:val="000000" w:themeColor="text1"/>
                <w:sz w:val="24"/>
              </w:rPr>
              <w:t xml:space="preserve">Początkiem okresu kwalifikowalności wydatków ponoszonych przez </w:t>
            </w:r>
            <w:proofErr w:type="spellStart"/>
            <w:r>
              <w:rPr>
                <w:color w:val="000000" w:themeColor="text1"/>
                <w:sz w:val="24"/>
              </w:rPr>
              <w:t>Grantodawcę</w:t>
            </w:r>
            <w:proofErr w:type="spellEnd"/>
            <w:r>
              <w:rPr>
                <w:color w:val="000000" w:themeColor="text1"/>
                <w:sz w:val="24"/>
              </w:rPr>
              <w:t xml:space="preserve"> jest </w:t>
            </w:r>
            <w:r>
              <w:rPr>
                <w:b/>
                <w:color w:val="000000" w:themeColor="text1"/>
                <w:sz w:val="24"/>
              </w:rPr>
              <w:t>1 stycznia 2014 roku.</w:t>
            </w:r>
            <w:r>
              <w:rPr>
                <w:color w:val="000000" w:themeColor="text1"/>
                <w:sz w:val="24"/>
              </w:rPr>
              <w:t xml:space="preserve"> </w:t>
            </w:r>
          </w:p>
          <w:p w14:paraId="3C2673D4" w14:textId="77777777" w:rsidR="00084459" w:rsidRDefault="00084459" w:rsidP="00084459">
            <w:pPr>
              <w:spacing w:after="0" w:line="276" w:lineRule="auto"/>
              <w:jc w:val="both"/>
              <w:rPr>
                <w:rFonts w:cs="Calibri"/>
                <w:sz w:val="24"/>
                <w:szCs w:val="24"/>
              </w:rPr>
            </w:pPr>
            <w:r>
              <w:rPr>
                <w:sz w:val="24"/>
                <w:szCs w:val="24"/>
              </w:rPr>
              <w:t xml:space="preserve">Natomiast </w:t>
            </w:r>
            <w:r>
              <w:rPr>
                <w:rFonts w:cs="Calibri"/>
                <w:sz w:val="24"/>
                <w:szCs w:val="24"/>
              </w:rPr>
              <w:t xml:space="preserve">wydatki związane z powierzeniem grantów mogą być kwalifikowalne jeżeli są poniesione po  wyborze projektu grantowego do dofinansowania i są zgodne z zatwierdzonymi przez DIP kryteriami wyboru </w:t>
            </w:r>
            <w:proofErr w:type="spellStart"/>
            <w:r>
              <w:rPr>
                <w:rFonts w:cs="Calibri"/>
                <w:sz w:val="24"/>
                <w:szCs w:val="24"/>
              </w:rPr>
              <w:t>Grantobiorców</w:t>
            </w:r>
            <w:proofErr w:type="spellEnd"/>
            <w:r>
              <w:rPr>
                <w:rFonts w:cs="Calibri"/>
                <w:sz w:val="24"/>
                <w:szCs w:val="24"/>
              </w:rPr>
              <w:t xml:space="preserve"> oraz procedurami realizacji projektu grantowego.  </w:t>
            </w:r>
          </w:p>
          <w:p w14:paraId="2A36554C" w14:textId="77777777" w:rsidR="00084459" w:rsidRDefault="00084459" w:rsidP="00084459">
            <w:pPr>
              <w:spacing w:after="0" w:line="276" w:lineRule="auto"/>
              <w:jc w:val="both"/>
              <w:rPr>
                <w:rFonts w:cs="Calibri"/>
                <w:sz w:val="24"/>
                <w:szCs w:val="24"/>
              </w:rPr>
            </w:pPr>
          </w:p>
          <w:p w14:paraId="017310D1" w14:textId="77777777" w:rsidR="00084459" w:rsidRDefault="00084459" w:rsidP="00C74050">
            <w:pPr>
              <w:pStyle w:val="Akapitzlist"/>
              <w:numPr>
                <w:ilvl w:val="0"/>
                <w:numId w:val="34"/>
              </w:numPr>
            </w:pPr>
            <w:r>
              <w:t>Zakończenie projektu</w:t>
            </w:r>
          </w:p>
          <w:p w14:paraId="3658CAFD" w14:textId="77777777" w:rsidR="00084459" w:rsidRDefault="00084459" w:rsidP="00084459">
            <w:pPr>
              <w:spacing w:after="0" w:line="276" w:lineRule="auto"/>
              <w:rPr>
                <w:sz w:val="24"/>
                <w:szCs w:val="24"/>
              </w:rPr>
            </w:pPr>
          </w:p>
          <w:p w14:paraId="07701412" w14:textId="77777777" w:rsidR="00084459" w:rsidRDefault="00084459" w:rsidP="00084459">
            <w:pPr>
              <w:spacing w:after="0" w:line="276" w:lineRule="auto"/>
              <w:rPr>
                <w:sz w:val="24"/>
                <w:szCs w:val="24"/>
              </w:rPr>
            </w:pPr>
            <w:r>
              <w:rPr>
                <w:sz w:val="24"/>
                <w:szCs w:val="24"/>
              </w:rPr>
              <w:t xml:space="preserve">Najpóźniejszy termin złożenia ostatniego wniosku o płatność  do DIP: </w:t>
            </w:r>
          </w:p>
          <w:p w14:paraId="71BEB267" w14:textId="77777777" w:rsidR="00084459" w:rsidRDefault="00084459" w:rsidP="00084459">
            <w:pPr>
              <w:spacing w:after="0" w:line="276" w:lineRule="auto"/>
              <w:jc w:val="center"/>
              <w:rPr>
                <w:b/>
                <w:sz w:val="24"/>
                <w:szCs w:val="24"/>
              </w:rPr>
            </w:pPr>
            <w:r>
              <w:rPr>
                <w:b/>
                <w:sz w:val="24"/>
                <w:szCs w:val="24"/>
              </w:rPr>
              <w:t>30 września 2019 roku.</w:t>
            </w:r>
          </w:p>
          <w:p w14:paraId="3BCF1EA4" w14:textId="77777777" w:rsidR="00084459" w:rsidRDefault="00084459" w:rsidP="00084459">
            <w:pPr>
              <w:tabs>
                <w:tab w:val="left" w:pos="3290"/>
              </w:tabs>
              <w:spacing w:after="0" w:line="276" w:lineRule="auto"/>
              <w:jc w:val="both"/>
              <w:rPr>
                <w:b/>
                <w:sz w:val="24"/>
                <w:szCs w:val="24"/>
                <w:u w:val="single"/>
              </w:rPr>
            </w:pPr>
          </w:p>
          <w:p w14:paraId="13D751EC" w14:textId="77777777" w:rsidR="00084459" w:rsidRDefault="00084459" w:rsidP="00084459">
            <w:pPr>
              <w:tabs>
                <w:tab w:val="left" w:pos="3290"/>
              </w:tabs>
              <w:spacing w:after="0" w:line="276" w:lineRule="auto"/>
              <w:jc w:val="both"/>
              <w:rPr>
                <w:b/>
                <w:sz w:val="24"/>
                <w:szCs w:val="24"/>
              </w:rPr>
            </w:pPr>
            <w:r>
              <w:rPr>
                <w:b/>
                <w:sz w:val="24"/>
                <w:szCs w:val="24"/>
                <w:u w:val="single"/>
              </w:rPr>
              <w:t>Uwaga:</w:t>
            </w:r>
            <w:r>
              <w:rPr>
                <w:b/>
                <w:sz w:val="24"/>
                <w:szCs w:val="24"/>
              </w:rPr>
              <w:t xml:space="preserve"> </w:t>
            </w:r>
          </w:p>
          <w:p w14:paraId="466E8421" w14:textId="77777777" w:rsidR="00084459" w:rsidRDefault="00084459" w:rsidP="00084459">
            <w:pPr>
              <w:tabs>
                <w:tab w:val="left" w:pos="3290"/>
              </w:tabs>
              <w:spacing w:after="0" w:line="276" w:lineRule="auto"/>
              <w:jc w:val="both"/>
              <w:rPr>
                <w:b/>
                <w:sz w:val="24"/>
                <w:szCs w:val="24"/>
              </w:rPr>
            </w:pPr>
            <w:r>
              <w:rPr>
                <w:b/>
                <w:sz w:val="24"/>
                <w:szCs w:val="24"/>
              </w:rPr>
              <w:t xml:space="preserve">do wskazanego terminu złożenia ostatniego wniosku o płatność, projekt musi być zakończony. </w:t>
            </w:r>
          </w:p>
          <w:p w14:paraId="18CFC513" w14:textId="77777777" w:rsidR="00084459" w:rsidRDefault="00084459" w:rsidP="00084459">
            <w:pPr>
              <w:spacing w:after="0" w:line="276" w:lineRule="auto"/>
              <w:jc w:val="both"/>
              <w:rPr>
                <w:sz w:val="24"/>
                <w:szCs w:val="24"/>
              </w:rPr>
            </w:pPr>
          </w:p>
          <w:p w14:paraId="75C830A2" w14:textId="77777777" w:rsidR="00084459" w:rsidRDefault="00084459" w:rsidP="00084459">
            <w:pPr>
              <w:spacing w:after="0" w:line="276" w:lineRule="auto"/>
              <w:jc w:val="both"/>
              <w:rPr>
                <w:sz w:val="24"/>
                <w:szCs w:val="24"/>
              </w:rPr>
            </w:pPr>
            <w:r>
              <w:rPr>
                <w:sz w:val="24"/>
                <w:szCs w:val="24"/>
              </w:rPr>
              <w:t xml:space="preserve">Przez projekt zakończony rozumie się projekt, który został fizycznie ukończony lub w pełni zrealizowany i zostało to potwierdzone np. podpisaniem bezusterkowego protokołu odbioru. </w:t>
            </w:r>
          </w:p>
          <w:p w14:paraId="1BFEA2AD" w14:textId="77777777" w:rsidR="00084459" w:rsidRDefault="00084459" w:rsidP="00084459">
            <w:pPr>
              <w:spacing w:after="0" w:line="276" w:lineRule="auto"/>
              <w:jc w:val="both"/>
              <w:rPr>
                <w:sz w:val="24"/>
                <w:szCs w:val="24"/>
              </w:rPr>
            </w:pPr>
            <w:r>
              <w:rPr>
                <w:sz w:val="24"/>
                <w:szCs w:val="24"/>
              </w:rPr>
              <w:t>W przypadku projektów realizowanych etapami, zakończenie realizacji części z nich nie stanowi przesłanki do uznania, że cały projekt został zakończony. Nastąpi to dopiero po zakończeniu ostatniego etapu, czyli np. po podpisaniu protokołu odbioru ostatniego etapu lub protokołu odbioru końcowego.</w:t>
            </w:r>
          </w:p>
          <w:p w14:paraId="12B38903" w14:textId="77777777" w:rsidR="00084459" w:rsidRDefault="00084459" w:rsidP="00084459">
            <w:pPr>
              <w:tabs>
                <w:tab w:val="left" w:pos="3290"/>
              </w:tabs>
              <w:spacing w:after="0" w:line="276" w:lineRule="auto"/>
              <w:jc w:val="both"/>
              <w:rPr>
                <w:b/>
                <w:sz w:val="24"/>
                <w:szCs w:val="24"/>
              </w:rPr>
            </w:pPr>
            <w:proofErr w:type="spellStart"/>
            <w:r>
              <w:rPr>
                <w:b/>
                <w:sz w:val="24"/>
                <w:szCs w:val="24"/>
              </w:rPr>
              <w:t>Grantobiorca</w:t>
            </w:r>
            <w:proofErr w:type="spellEnd"/>
            <w:r>
              <w:rPr>
                <w:b/>
                <w:sz w:val="24"/>
                <w:szCs w:val="24"/>
              </w:rPr>
              <w:t>:</w:t>
            </w:r>
          </w:p>
          <w:p w14:paraId="0C9BFA7B" w14:textId="77777777" w:rsidR="00084459" w:rsidRDefault="00084459" w:rsidP="00084459">
            <w:pPr>
              <w:tabs>
                <w:tab w:val="left" w:pos="3290"/>
              </w:tabs>
              <w:spacing w:after="0" w:line="276" w:lineRule="auto"/>
              <w:jc w:val="both"/>
              <w:rPr>
                <w:sz w:val="24"/>
                <w:szCs w:val="24"/>
              </w:rPr>
            </w:pPr>
            <w:r>
              <w:rPr>
                <w:sz w:val="24"/>
                <w:szCs w:val="24"/>
              </w:rPr>
              <w:t xml:space="preserve">Wniosek </w:t>
            </w:r>
            <w:proofErr w:type="spellStart"/>
            <w:r>
              <w:rPr>
                <w:sz w:val="24"/>
                <w:szCs w:val="24"/>
              </w:rPr>
              <w:t>Grantobiorcy</w:t>
            </w:r>
            <w:proofErr w:type="spellEnd"/>
            <w:r>
              <w:rPr>
                <w:sz w:val="24"/>
                <w:szCs w:val="24"/>
              </w:rPr>
              <w:t xml:space="preserve"> o refundację grantu, musi być złożony w terminie wskazanym w umowie o powierzenie grantu, zawartej pomiędzy </w:t>
            </w:r>
            <w:proofErr w:type="spellStart"/>
            <w:r>
              <w:rPr>
                <w:sz w:val="24"/>
                <w:szCs w:val="24"/>
              </w:rPr>
              <w:t>Grantodawcą</w:t>
            </w:r>
            <w:proofErr w:type="spellEnd"/>
            <w:r>
              <w:rPr>
                <w:sz w:val="24"/>
                <w:szCs w:val="24"/>
              </w:rPr>
              <w:t xml:space="preserve"> a </w:t>
            </w:r>
            <w:proofErr w:type="spellStart"/>
            <w:r>
              <w:rPr>
                <w:sz w:val="24"/>
                <w:szCs w:val="24"/>
              </w:rPr>
              <w:t>Grantobiorcą</w:t>
            </w:r>
            <w:proofErr w:type="spellEnd"/>
            <w:r>
              <w:rPr>
                <w:sz w:val="24"/>
                <w:szCs w:val="24"/>
              </w:rPr>
              <w:t>.</w:t>
            </w:r>
          </w:p>
          <w:p w14:paraId="56E4F19C" w14:textId="77777777" w:rsidR="00084459" w:rsidRPr="001D19E0" w:rsidRDefault="00084459" w:rsidP="00084459">
            <w:pPr>
              <w:tabs>
                <w:tab w:val="left" w:pos="3290"/>
              </w:tabs>
              <w:spacing w:after="0" w:line="276" w:lineRule="auto"/>
              <w:jc w:val="both"/>
              <w:rPr>
                <w:sz w:val="28"/>
                <w:szCs w:val="24"/>
              </w:rPr>
            </w:pPr>
          </w:p>
          <w:p w14:paraId="61051E09" w14:textId="2815DEF7" w:rsidR="00A43B84" w:rsidRPr="00BD3189" w:rsidRDefault="00084459" w:rsidP="00084459">
            <w:pPr>
              <w:tabs>
                <w:tab w:val="left" w:pos="3290"/>
              </w:tabs>
              <w:spacing w:after="0" w:line="276" w:lineRule="auto"/>
              <w:jc w:val="both"/>
              <w:rPr>
                <w:sz w:val="24"/>
                <w:szCs w:val="24"/>
              </w:rPr>
            </w:pPr>
            <w:r w:rsidRPr="001D19E0">
              <w:rPr>
                <w:b/>
                <w:sz w:val="24"/>
              </w:rPr>
              <w:t>UWAGA:</w:t>
            </w:r>
            <w:r w:rsidRPr="001D19E0">
              <w:rPr>
                <w:sz w:val="24"/>
              </w:rPr>
              <w:t xml:space="preserve"> Przy określeniu terminu złożenia przez </w:t>
            </w:r>
            <w:proofErr w:type="spellStart"/>
            <w:r w:rsidRPr="001D19E0">
              <w:rPr>
                <w:sz w:val="24"/>
              </w:rPr>
              <w:t>Grantobiorcę</w:t>
            </w:r>
            <w:proofErr w:type="spellEnd"/>
            <w:r w:rsidRPr="001D19E0">
              <w:rPr>
                <w:sz w:val="24"/>
              </w:rPr>
              <w:t xml:space="preserve"> wniosku o refundację grantu należy wziąć pod uwagę najpóźniejszy termin złożenia ostatniego wniosku o płatność projektu grantowego tj. 30 września 2019 r.</w:t>
            </w:r>
          </w:p>
        </w:tc>
      </w:tr>
      <w:tr w:rsidR="00E144FC" w:rsidRPr="00BD3189" w14:paraId="26BEA2C1" w14:textId="77777777" w:rsidTr="00B321E5">
        <w:tc>
          <w:tcPr>
            <w:tcW w:w="611" w:type="dxa"/>
            <w:shd w:val="clear" w:color="auto" w:fill="auto"/>
          </w:tcPr>
          <w:p w14:paraId="62C7C3E4" w14:textId="77777777" w:rsidR="00E144FC" w:rsidRPr="00BD3189" w:rsidRDefault="00BC586B" w:rsidP="00BC586B">
            <w:pPr>
              <w:autoSpaceDE w:val="0"/>
              <w:autoSpaceDN w:val="0"/>
              <w:adjustRightInd w:val="0"/>
              <w:spacing w:after="0" w:line="276" w:lineRule="auto"/>
              <w:ind w:left="113"/>
              <w:rPr>
                <w:b/>
                <w:sz w:val="24"/>
                <w:szCs w:val="24"/>
              </w:rPr>
            </w:pPr>
            <w:r w:rsidRPr="00BD3189">
              <w:rPr>
                <w:b/>
                <w:sz w:val="24"/>
                <w:szCs w:val="24"/>
              </w:rPr>
              <w:lastRenderedPageBreak/>
              <w:t>1</w:t>
            </w:r>
            <w:r>
              <w:rPr>
                <w:b/>
                <w:sz w:val="24"/>
                <w:szCs w:val="24"/>
              </w:rPr>
              <w:t>3</w:t>
            </w:r>
          </w:p>
        </w:tc>
        <w:tc>
          <w:tcPr>
            <w:tcW w:w="2084" w:type="dxa"/>
            <w:shd w:val="clear" w:color="auto" w:fill="auto"/>
          </w:tcPr>
          <w:p w14:paraId="24B2F226" w14:textId="77777777" w:rsidR="00E144FC" w:rsidRPr="00BD3189" w:rsidRDefault="00E144FC" w:rsidP="00E96ABD">
            <w:pPr>
              <w:autoSpaceDE w:val="0"/>
              <w:autoSpaceDN w:val="0"/>
              <w:adjustRightInd w:val="0"/>
              <w:spacing w:after="0" w:line="276" w:lineRule="auto"/>
              <w:rPr>
                <w:b/>
                <w:sz w:val="24"/>
                <w:szCs w:val="24"/>
              </w:rPr>
            </w:pPr>
            <w:r w:rsidRPr="00BD3189">
              <w:rPr>
                <w:b/>
                <w:sz w:val="24"/>
                <w:szCs w:val="24"/>
              </w:rPr>
              <w:t>Maksymalny dopuszczalny poziom dofinansowania projektu lub maksymalna dopuszczalna kwota do dofinansowania</w:t>
            </w:r>
          </w:p>
        </w:tc>
        <w:tc>
          <w:tcPr>
            <w:tcW w:w="7655" w:type="dxa"/>
            <w:shd w:val="clear" w:color="auto" w:fill="auto"/>
            <w:vAlign w:val="center"/>
          </w:tcPr>
          <w:p w14:paraId="00005A00" w14:textId="77777777" w:rsidR="00B84654" w:rsidRDefault="00B84654" w:rsidP="00E96ABD">
            <w:pPr>
              <w:spacing w:after="0" w:line="276" w:lineRule="auto"/>
              <w:contextualSpacing/>
              <w:jc w:val="both"/>
              <w:rPr>
                <w:sz w:val="24"/>
                <w:szCs w:val="24"/>
              </w:rPr>
            </w:pPr>
          </w:p>
          <w:p w14:paraId="03AF1B15" w14:textId="77777777" w:rsidR="00084459" w:rsidRDefault="00084459" w:rsidP="00084459">
            <w:pPr>
              <w:spacing w:after="0" w:line="276" w:lineRule="auto"/>
              <w:contextualSpacing/>
              <w:jc w:val="both"/>
              <w:rPr>
                <w:sz w:val="24"/>
                <w:szCs w:val="24"/>
              </w:rPr>
            </w:pPr>
            <w:r>
              <w:rPr>
                <w:sz w:val="24"/>
                <w:szCs w:val="24"/>
              </w:rPr>
              <w:t>Maksymalny poziom dofinansowania projektu grantowego wynosi:</w:t>
            </w:r>
          </w:p>
          <w:p w14:paraId="6FAE9F08" w14:textId="77777777" w:rsidR="00084459" w:rsidRDefault="00084459" w:rsidP="00084459">
            <w:pPr>
              <w:spacing w:after="0" w:line="276" w:lineRule="auto"/>
              <w:contextualSpacing/>
              <w:jc w:val="both"/>
              <w:rPr>
                <w:b/>
                <w:sz w:val="24"/>
                <w:szCs w:val="24"/>
              </w:rPr>
            </w:pPr>
            <w:r>
              <w:rPr>
                <w:b/>
                <w:sz w:val="24"/>
                <w:szCs w:val="24"/>
              </w:rPr>
              <w:t>do 85% całkowitych wydatków kwalifikowalnych</w:t>
            </w:r>
          </w:p>
          <w:p w14:paraId="1917E724" w14:textId="77777777" w:rsidR="00084459" w:rsidRDefault="00084459" w:rsidP="00084459">
            <w:pPr>
              <w:spacing w:after="0" w:line="276" w:lineRule="auto"/>
              <w:contextualSpacing/>
              <w:jc w:val="both"/>
              <w:rPr>
                <w:b/>
                <w:sz w:val="24"/>
                <w:szCs w:val="24"/>
              </w:rPr>
            </w:pPr>
            <w:r>
              <w:rPr>
                <w:b/>
                <w:sz w:val="24"/>
                <w:szCs w:val="24"/>
              </w:rPr>
              <w:t xml:space="preserve"> </w:t>
            </w:r>
          </w:p>
          <w:p w14:paraId="450B05CD" w14:textId="77777777" w:rsidR="00084459" w:rsidRDefault="00084459" w:rsidP="00084459">
            <w:pPr>
              <w:spacing w:after="0" w:line="276" w:lineRule="auto"/>
              <w:contextualSpacing/>
              <w:jc w:val="both"/>
              <w:rPr>
                <w:sz w:val="24"/>
                <w:szCs w:val="24"/>
              </w:rPr>
            </w:pPr>
            <w:r>
              <w:rPr>
                <w:sz w:val="24"/>
                <w:szCs w:val="24"/>
              </w:rPr>
              <w:t>(z uwzględnieniem dopuszczalnych limitów kwalifikowalności wydatków dla projektów grantowych wynikających z zał. nr 6 do SZOOP).</w:t>
            </w:r>
          </w:p>
          <w:p w14:paraId="52EA6C61" w14:textId="77777777" w:rsidR="00084459" w:rsidRDefault="00084459" w:rsidP="00084459">
            <w:pPr>
              <w:spacing w:after="0" w:line="276" w:lineRule="auto"/>
              <w:contextualSpacing/>
              <w:jc w:val="both"/>
              <w:rPr>
                <w:sz w:val="24"/>
                <w:szCs w:val="24"/>
              </w:rPr>
            </w:pPr>
          </w:p>
          <w:p w14:paraId="064C9617" w14:textId="77777777" w:rsidR="00084459" w:rsidRDefault="00084459" w:rsidP="00084459">
            <w:pPr>
              <w:spacing w:after="0" w:line="276" w:lineRule="auto"/>
              <w:contextualSpacing/>
              <w:jc w:val="both"/>
              <w:rPr>
                <w:sz w:val="24"/>
                <w:szCs w:val="24"/>
              </w:rPr>
            </w:pPr>
            <w:r>
              <w:rPr>
                <w:sz w:val="24"/>
                <w:szCs w:val="24"/>
              </w:rPr>
              <w:t xml:space="preserve">Co najmniej 85% wydatków kwalifikowalnych w projekcie grantowym muszą stanowić wydatki przeznaczone na granty i nie więcej niż 15% wydatków kwalifikowalnych muszą stanowić wydatki nieprzeznaczone na granty.  </w:t>
            </w:r>
          </w:p>
          <w:p w14:paraId="4326A375" w14:textId="77777777" w:rsidR="00084459" w:rsidRDefault="00084459" w:rsidP="00084459">
            <w:pPr>
              <w:autoSpaceDE w:val="0"/>
              <w:spacing w:after="0" w:line="276" w:lineRule="auto"/>
              <w:jc w:val="both"/>
            </w:pPr>
          </w:p>
          <w:p w14:paraId="3C5994B3" w14:textId="77777777" w:rsidR="00084459" w:rsidRDefault="00084459" w:rsidP="00084459">
            <w:pPr>
              <w:spacing w:after="0" w:line="276" w:lineRule="auto"/>
              <w:contextualSpacing/>
              <w:jc w:val="both"/>
              <w:rPr>
                <w:sz w:val="24"/>
                <w:szCs w:val="24"/>
              </w:rPr>
            </w:pPr>
            <w:r>
              <w:rPr>
                <w:sz w:val="24"/>
                <w:szCs w:val="24"/>
              </w:rPr>
              <w:t xml:space="preserve">W przypadku wystąpienia pomocy publicznej w części projektu obejmującej wydatki nieprzeznaczone bezpośrednio na granty, dofinansowanie może być udzielane na podstawie rozporządzenia Ministra Infrastruktury i Rozwoju z dnia 19 marca 2015 r. w sprawie udzielania pomocy de </w:t>
            </w:r>
            <w:proofErr w:type="spellStart"/>
            <w:r>
              <w:rPr>
                <w:sz w:val="24"/>
                <w:szCs w:val="24"/>
              </w:rPr>
              <w:t>minimis</w:t>
            </w:r>
            <w:proofErr w:type="spellEnd"/>
            <w:r>
              <w:rPr>
                <w:sz w:val="24"/>
                <w:szCs w:val="24"/>
              </w:rPr>
              <w:t xml:space="preserve"> w ramach regionalnych programów operacyjnych na lata 2014-2020. W tym przypadku wielkość dofinansowania może wynosić do 85% całkowitych wydatków kwalifikowalnych (z uwzględnieniem zasady dot. całkowitej kwoty pomocy de </w:t>
            </w:r>
            <w:proofErr w:type="spellStart"/>
            <w:r>
              <w:rPr>
                <w:sz w:val="24"/>
                <w:szCs w:val="24"/>
              </w:rPr>
              <w:t>minimis</w:t>
            </w:r>
            <w:proofErr w:type="spellEnd"/>
            <w:r>
              <w:rPr>
                <w:sz w:val="24"/>
                <w:szCs w:val="24"/>
              </w:rPr>
              <w:t xml:space="preserve"> przyznanej jednemu przedsiębiorstwu wynoszącej do 200 000 EUR w okresie trzech lat podatkowych).</w:t>
            </w:r>
          </w:p>
          <w:p w14:paraId="53AA5EA8" w14:textId="77777777" w:rsidR="00084459" w:rsidRDefault="00084459" w:rsidP="00084459">
            <w:pPr>
              <w:spacing w:after="0" w:line="276" w:lineRule="auto"/>
              <w:contextualSpacing/>
              <w:jc w:val="both"/>
              <w:rPr>
                <w:sz w:val="24"/>
                <w:szCs w:val="24"/>
              </w:rPr>
            </w:pPr>
          </w:p>
          <w:p w14:paraId="49FE45BF" w14:textId="77777777" w:rsidR="00084459" w:rsidRDefault="00084459" w:rsidP="00084459">
            <w:pPr>
              <w:spacing w:after="0" w:line="276" w:lineRule="auto"/>
              <w:contextualSpacing/>
              <w:jc w:val="both"/>
              <w:rPr>
                <w:sz w:val="24"/>
                <w:szCs w:val="24"/>
              </w:rPr>
            </w:pPr>
            <w:r>
              <w:rPr>
                <w:sz w:val="24"/>
                <w:szCs w:val="24"/>
              </w:rPr>
              <w:t xml:space="preserve">Wielkość, limity dofinansowania oraz podstawę prawną udzielenia grantu, każdorazowo określa umowa o powierzenie grantu zawierana pomiędzy </w:t>
            </w:r>
            <w:proofErr w:type="spellStart"/>
            <w:r>
              <w:rPr>
                <w:sz w:val="24"/>
                <w:szCs w:val="24"/>
              </w:rPr>
              <w:t>Grantodawcą</w:t>
            </w:r>
            <w:proofErr w:type="spellEnd"/>
            <w:r>
              <w:rPr>
                <w:sz w:val="24"/>
                <w:szCs w:val="24"/>
              </w:rPr>
              <w:t xml:space="preserve"> a </w:t>
            </w:r>
            <w:proofErr w:type="spellStart"/>
            <w:r>
              <w:rPr>
                <w:sz w:val="24"/>
                <w:szCs w:val="24"/>
              </w:rPr>
              <w:t>Grantobiorcą</w:t>
            </w:r>
            <w:proofErr w:type="spellEnd"/>
            <w:r>
              <w:rPr>
                <w:sz w:val="24"/>
                <w:szCs w:val="24"/>
              </w:rPr>
              <w:t xml:space="preserve">. Umowa o powierzenie grantu podlega akceptacji DIP i musi być zgodna z wymogami zawartymi w rozdziale III </w:t>
            </w:r>
            <w:r w:rsidRPr="0053328D">
              <w:rPr>
                <w:b/>
                <w:sz w:val="24"/>
                <w:szCs w:val="24"/>
                <w:u w:val="single"/>
              </w:rPr>
              <w:t>wytyczny</w:t>
            </w:r>
            <w:r>
              <w:rPr>
                <w:b/>
                <w:sz w:val="24"/>
                <w:szCs w:val="24"/>
                <w:u w:val="single"/>
              </w:rPr>
              <w:t>ch</w:t>
            </w:r>
            <w:r w:rsidRPr="0053328D">
              <w:rPr>
                <w:b/>
                <w:sz w:val="24"/>
                <w:szCs w:val="24"/>
                <w:u w:val="single"/>
              </w:rPr>
              <w:t xml:space="preserve"> grantowy</w:t>
            </w:r>
            <w:r>
              <w:rPr>
                <w:b/>
                <w:sz w:val="24"/>
                <w:szCs w:val="24"/>
                <w:u w:val="single"/>
              </w:rPr>
              <w:t xml:space="preserve">ch </w:t>
            </w:r>
            <w:r w:rsidRPr="0053328D">
              <w:rPr>
                <w:b/>
                <w:sz w:val="24"/>
                <w:szCs w:val="24"/>
                <w:u w:val="single"/>
              </w:rPr>
              <w:t>do działania 1.</w:t>
            </w:r>
            <w:r>
              <w:rPr>
                <w:b/>
                <w:sz w:val="24"/>
                <w:szCs w:val="24"/>
                <w:u w:val="single"/>
              </w:rPr>
              <w:t>3.</w:t>
            </w:r>
          </w:p>
          <w:p w14:paraId="330D77EE" w14:textId="77777777" w:rsidR="00A573A3" w:rsidRPr="00B84654" w:rsidRDefault="00A573A3" w:rsidP="00A573A3">
            <w:pPr>
              <w:spacing w:after="0" w:line="276" w:lineRule="auto"/>
              <w:contextualSpacing/>
              <w:jc w:val="both"/>
              <w:rPr>
                <w:sz w:val="24"/>
                <w:szCs w:val="24"/>
              </w:rPr>
            </w:pPr>
          </w:p>
        </w:tc>
      </w:tr>
      <w:tr w:rsidR="00A573A3" w:rsidRPr="00BD3189" w14:paraId="395EDB69" w14:textId="77777777" w:rsidTr="00B321E5">
        <w:tc>
          <w:tcPr>
            <w:tcW w:w="611" w:type="dxa"/>
            <w:shd w:val="clear" w:color="auto" w:fill="auto"/>
          </w:tcPr>
          <w:p w14:paraId="7A768FEA" w14:textId="77777777" w:rsidR="00A573A3" w:rsidRDefault="00A573A3" w:rsidP="004D5D3E">
            <w:pPr>
              <w:autoSpaceDE w:val="0"/>
              <w:autoSpaceDN w:val="0"/>
              <w:adjustRightInd w:val="0"/>
              <w:spacing w:after="0" w:line="276" w:lineRule="auto"/>
              <w:ind w:left="113"/>
              <w:rPr>
                <w:b/>
                <w:sz w:val="24"/>
                <w:szCs w:val="24"/>
              </w:rPr>
            </w:pPr>
            <w:r>
              <w:rPr>
                <w:b/>
                <w:sz w:val="24"/>
                <w:szCs w:val="24"/>
              </w:rPr>
              <w:t>14</w:t>
            </w:r>
          </w:p>
        </w:tc>
        <w:tc>
          <w:tcPr>
            <w:tcW w:w="2084" w:type="dxa"/>
            <w:shd w:val="clear" w:color="auto" w:fill="auto"/>
          </w:tcPr>
          <w:p w14:paraId="317C00FD" w14:textId="77777777" w:rsidR="00A573A3" w:rsidRPr="00BD3189" w:rsidRDefault="00A573A3" w:rsidP="00043DC4">
            <w:pPr>
              <w:autoSpaceDE w:val="0"/>
              <w:autoSpaceDN w:val="0"/>
              <w:adjustRightInd w:val="0"/>
              <w:spacing w:after="0" w:line="276" w:lineRule="auto"/>
              <w:rPr>
                <w:b/>
                <w:sz w:val="24"/>
                <w:szCs w:val="24"/>
              </w:rPr>
            </w:pPr>
            <w:r w:rsidRPr="00BD3189">
              <w:rPr>
                <w:b/>
                <w:sz w:val="24"/>
                <w:szCs w:val="24"/>
              </w:rPr>
              <w:t>Maksymalny dopuszczalny poziom dofinansowania</w:t>
            </w:r>
            <w:r>
              <w:rPr>
                <w:b/>
                <w:sz w:val="24"/>
                <w:szCs w:val="24"/>
              </w:rPr>
              <w:t xml:space="preserve"> grantów przyznawanych </w:t>
            </w:r>
            <w:proofErr w:type="spellStart"/>
            <w:r w:rsidRPr="0062512A">
              <w:rPr>
                <w:b/>
                <w:sz w:val="24"/>
                <w:szCs w:val="24"/>
              </w:rPr>
              <w:t>Grantobiorcom</w:t>
            </w:r>
            <w:proofErr w:type="spellEnd"/>
            <w:r w:rsidRPr="0062512A">
              <w:rPr>
                <w:b/>
                <w:sz w:val="24"/>
                <w:szCs w:val="24"/>
              </w:rPr>
              <w:t xml:space="preserve"> przez </w:t>
            </w:r>
            <w:proofErr w:type="spellStart"/>
            <w:r w:rsidRPr="0062512A">
              <w:rPr>
                <w:b/>
                <w:sz w:val="24"/>
                <w:szCs w:val="24"/>
              </w:rPr>
              <w:t>Grantodawcę</w:t>
            </w:r>
            <w:proofErr w:type="spellEnd"/>
          </w:p>
        </w:tc>
        <w:tc>
          <w:tcPr>
            <w:tcW w:w="7655" w:type="dxa"/>
            <w:shd w:val="clear" w:color="auto" w:fill="auto"/>
            <w:vAlign w:val="center"/>
          </w:tcPr>
          <w:p w14:paraId="052148D6" w14:textId="77777777" w:rsidR="00084459" w:rsidRDefault="00084459" w:rsidP="00084459">
            <w:pPr>
              <w:autoSpaceDE w:val="0"/>
              <w:spacing w:after="0" w:line="276" w:lineRule="auto"/>
              <w:jc w:val="both"/>
              <w:rPr>
                <w:sz w:val="24"/>
                <w:szCs w:val="24"/>
              </w:rPr>
            </w:pPr>
            <w:r w:rsidRPr="00BD3189">
              <w:rPr>
                <w:sz w:val="24"/>
                <w:szCs w:val="24"/>
              </w:rPr>
              <w:t xml:space="preserve">Maksymalny poziom dofinansowania grantów przyznawanych </w:t>
            </w:r>
            <w:proofErr w:type="spellStart"/>
            <w:r w:rsidRPr="00BD3189">
              <w:rPr>
                <w:sz w:val="24"/>
                <w:szCs w:val="24"/>
              </w:rPr>
              <w:t>Grantobiorcom</w:t>
            </w:r>
            <w:proofErr w:type="spellEnd"/>
            <w:r w:rsidRPr="00BD3189">
              <w:rPr>
                <w:sz w:val="24"/>
                <w:szCs w:val="24"/>
              </w:rPr>
              <w:t xml:space="preserve"> przez </w:t>
            </w:r>
            <w:proofErr w:type="spellStart"/>
            <w:r w:rsidRPr="00BD3189">
              <w:rPr>
                <w:sz w:val="24"/>
                <w:szCs w:val="24"/>
              </w:rPr>
              <w:t>Grantodawcę</w:t>
            </w:r>
            <w:proofErr w:type="spellEnd"/>
            <w:r w:rsidRPr="00BD3189">
              <w:rPr>
                <w:sz w:val="24"/>
                <w:szCs w:val="24"/>
              </w:rPr>
              <w:t xml:space="preserve"> wynosi</w:t>
            </w:r>
            <w:r>
              <w:rPr>
                <w:sz w:val="24"/>
                <w:szCs w:val="24"/>
              </w:rPr>
              <w:t>:</w:t>
            </w:r>
          </w:p>
          <w:p w14:paraId="68F3E712" w14:textId="77777777" w:rsidR="00084459" w:rsidRDefault="00084459" w:rsidP="00084459">
            <w:pPr>
              <w:autoSpaceDE w:val="0"/>
              <w:spacing w:after="0" w:line="276" w:lineRule="auto"/>
              <w:jc w:val="center"/>
              <w:rPr>
                <w:b/>
                <w:sz w:val="24"/>
                <w:szCs w:val="24"/>
              </w:rPr>
            </w:pPr>
          </w:p>
          <w:p w14:paraId="6FF4999E" w14:textId="77777777" w:rsidR="00084459" w:rsidRDefault="00084459" w:rsidP="00C74050">
            <w:pPr>
              <w:pStyle w:val="Akapitzlist"/>
              <w:numPr>
                <w:ilvl w:val="0"/>
                <w:numId w:val="24"/>
              </w:numPr>
            </w:pPr>
            <w:r w:rsidRPr="002E667E">
              <w:rPr>
                <w:u w:val="single"/>
              </w:rPr>
              <w:t xml:space="preserve">w przypadku projektów objętych pomocą de </w:t>
            </w:r>
            <w:proofErr w:type="spellStart"/>
            <w:r w:rsidRPr="002E667E">
              <w:rPr>
                <w:u w:val="single"/>
              </w:rPr>
              <w:t>minmis</w:t>
            </w:r>
            <w:proofErr w:type="spellEnd"/>
            <w:r>
              <w:t xml:space="preserve"> </w:t>
            </w:r>
            <w:r w:rsidRPr="002E667E">
              <w:t xml:space="preserve">pomoc przyznaje się na podstawie </w:t>
            </w:r>
            <w:r w:rsidRPr="00B84654">
              <w:t xml:space="preserve">rozporządzenia Komisji (UE) nr 1407/2013 z dnia 18 grudnia 2013 r. w sprawie stosowania art. 107 i 108 Traktatu do pomocy de </w:t>
            </w:r>
            <w:proofErr w:type="spellStart"/>
            <w:r w:rsidRPr="00B84654">
              <w:t>minimis</w:t>
            </w:r>
            <w:proofErr w:type="spellEnd"/>
            <w:r w:rsidRPr="00B84654">
              <w:t xml:space="preserve"> (Dz. Urz. UE L 352 z 24.12.2013</w:t>
            </w:r>
            <w:r>
              <w:t>)</w:t>
            </w:r>
            <w:r w:rsidRPr="00B84654">
              <w:t>.</w:t>
            </w:r>
          </w:p>
          <w:p w14:paraId="15B63AD0" w14:textId="77777777" w:rsidR="00084459" w:rsidRDefault="00084459" w:rsidP="00084459">
            <w:pPr>
              <w:ind w:left="720"/>
            </w:pPr>
          </w:p>
          <w:p w14:paraId="0AFAED25" w14:textId="77777777" w:rsidR="00084459" w:rsidRDefault="00084459" w:rsidP="00084459">
            <w:pPr>
              <w:autoSpaceDE w:val="0"/>
              <w:spacing w:after="0" w:line="276" w:lineRule="auto"/>
              <w:jc w:val="center"/>
              <w:rPr>
                <w:b/>
                <w:sz w:val="24"/>
                <w:szCs w:val="24"/>
              </w:rPr>
            </w:pPr>
            <w:r w:rsidRPr="002E667E">
              <w:rPr>
                <w:b/>
                <w:sz w:val="24"/>
                <w:szCs w:val="24"/>
              </w:rPr>
              <w:t>wielkość dofinansowania określana jest poprzez poziom dofinansowania wykazany w pkt. 1) (do 85%), jak również limity pomocy określone w ww. rozporządzeniu.</w:t>
            </w:r>
          </w:p>
          <w:p w14:paraId="57686507" w14:textId="77777777" w:rsidR="00084459" w:rsidRDefault="00084459" w:rsidP="00084459">
            <w:pPr>
              <w:autoSpaceDE w:val="0"/>
              <w:spacing w:after="0" w:line="276" w:lineRule="auto"/>
              <w:jc w:val="center"/>
              <w:rPr>
                <w:b/>
                <w:sz w:val="24"/>
                <w:szCs w:val="24"/>
              </w:rPr>
            </w:pPr>
          </w:p>
          <w:p w14:paraId="5AF8AD69" w14:textId="77777777" w:rsidR="00084459" w:rsidRPr="00BD3189" w:rsidRDefault="00084459" w:rsidP="00084459">
            <w:pPr>
              <w:spacing w:after="0" w:line="276" w:lineRule="auto"/>
              <w:contextualSpacing/>
              <w:jc w:val="both"/>
              <w:rPr>
                <w:sz w:val="24"/>
                <w:szCs w:val="24"/>
              </w:rPr>
            </w:pPr>
            <w:r w:rsidRPr="00BD3189">
              <w:rPr>
                <w:sz w:val="24"/>
                <w:szCs w:val="24"/>
              </w:rPr>
              <w:t>Zgodnie z ww. rozporządzeniem:</w:t>
            </w:r>
          </w:p>
          <w:p w14:paraId="11217641" w14:textId="77777777" w:rsidR="00084459" w:rsidRPr="00BD3189" w:rsidRDefault="00084459" w:rsidP="00084459">
            <w:pPr>
              <w:spacing w:after="0" w:line="276" w:lineRule="auto"/>
              <w:contextualSpacing/>
              <w:jc w:val="both"/>
              <w:rPr>
                <w:sz w:val="24"/>
                <w:szCs w:val="24"/>
              </w:rPr>
            </w:pPr>
            <w:r w:rsidRPr="00BD3189">
              <w:rPr>
                <w:sz w:val="24"/>
                <w:szCs w:val="24"/>
              </w:rPr>
              <w:lastRenderedPageBreak/>
              <w:t xml:space="preserve">Całkowita kwota pomocy de </w:t>
            </w:r>
            <w:proofErr w:type="spellStart"/>
            <w:r w:rsidRPr="00BD3189">
              <w:rPr>
                <w:sz w:val="24"/>
                <w:szCs w:val="24"/>
              </w:rPr>
              <w:t>minimis</w:t>
            </w:r>
            <w:proofErr w:type="spellEnd"/>
            <w:r w:rsidRPr="00BD3189">
              <w:rPr>
                <w:sz w:val="24"/>
                <w:szCs w:val="24"/>
              </w:rPr>
              <w:t xml:space="preserve"> przyznanej jednemu przedsiębiorstwu ni</w:t>
            </w:r>
            <w:r>
              <w:rPr>
                <w:sz w:val="24"/>
                <w:szCs w:val="24"/>
              </w:rPr>
              <w:t xml:space="preserve">e może przekroczyć 200 000 EUR </w:t>
            </w:r>
            <w:r w:rsidRPr="00BD3189">
              <w:rPr>
                <w:sz w:val="24"/>
                <w:szCs w:val="24"/>
              </w:rPr>
              <w:t xml:space="preserve">w </w:t>
            </w:r>
            <w:r>
              <w:rPr>
                <w:sz w:val="24"/>
                <w:szCs w:val="24"/>
              </w:rPr>
              <w:t xml:space="preserve">okresie </w:t>
            </w:r>
            <w:r w:rsidRPr="00BD3189">
              <w:rPr>
                <w:sz w:val="24"/>
                <w:szCs w:val="24"/>
              </w:rPr>
              <w:t>trzech lat podatkowych.</w:t>
            </w:r>
          </w:p>
          <w:p w14:paraId="4BC25EAC" w14:textId="77777777" w:rsidR="00084459" w:rsidRDefault="00084459" w:rsidP="00084459">
            <w:pPr>
              <w:spacing w:after="0" w:line="276" w:lineRule="auto"/>
              <w:contextualSpacing/>
              <w:jc w:val="both"/>
              <w:rPr>
                <w:sz w:val="24"/>
                <w:szCs w:val="24"/>
              </w:rPr>
            </w:pPr>
            <w:r w:rsidRPr="00BD3189">
              <w:rPr>
                <w:sz w:val="24"/>
                <w:szCs w:val="24"/>
              </w:rPr>
              <w:t xml:space="preserve">Całkowita kwota pomocy de </w:t>
            </w:r>
            <w:proofErr w:type="spellStart"/>
            <w:r w:rsidRPr="00BD3189">
              <w:rPr>
                <w:sz w:val="24"/>
                <w:szCs w:val="24"/>
              </w:rPr>
              <w:t>minimis</w:t>
            </w:r>
            <w:proofErr w:type="spellEnd"/>
            <w:r w:rsidRPr="00BD3189">
              <w:rPr>
                <w:sz w:val="24"/>
                <w:szCs w:val="24"/>
              </w:rPr>
              <w:t xml:space="preserve"> przyznanej jednemu przedsiębiorstwu prowadzącemu działalność zarobkową w zakresie drogowego transportu towarów nie może przekroczyć 100 000 EUR w okresie trzech lat podatkowych. Pomoc de </w:t>
            </w:r>
            <w:proofErr w:type="spellStart"/>
            <w:r w:rsidRPr="00BD3189">
              <w:rPr>
                <w:sz w:val="24"/>
                <w:szCs w:val="24"/>
              </w:rPr>
              <w:t>minimis</w:t>
            </w:r>
            <w:proofErr w:type="spellEnd"/>
            <w:r w:rsidRPr="00BD3189">
              <w:rPr>
                <w:sz w:val="24"/>
                <w:szCs w:val="24"/>
              </w:rPr>
              <w:t xml:space="preserve"> nie może zostać wykorzystana na nabycie pojazdów przeznaczonych do transportu drogowego towarów.</w:t>
            </w:r>
          </w:p>
          <w:p w14:paraId="7AB6DC20" w14:textId="77777777" w:rsidR="00084459" w:rsidRPr="00DD72E8" w:rsidRDefault="00084459" w:rsidP="00084459">
            <w:pPr>
              <w:autoSpaceDE w:val="0"/>
              <w:spacing w:after="0" w:line="276" w:lineRule="auto"/>
              <w:jc w:val="both"/>
              <w:rPr>
                <w:b/>
                <w:sz w:val="24"/>
                <w:szCs w:val="24"/>
              </w:rPr>
            </w:pPr>
          </w:p>
          <w:p w14:paraId="5427AA31" w14:textId="77777777" w:rsidR="00084459" w:rsidRDefault="00084459" w:rsidP="00C74050">
            <w:pPr>
              <w:pStyle w:val="Akapitzlist"/>
              <w:numPr>
                <w:ilvl w:val="0"/>
                <w:numId w:val="24"/>
              </w:numPr>
            </w:pPr>
            <w:r w:rsidRPr="00DD72E8">
              <w:rPr>
                <w:u w:val="single"/>
              </w:rPr>
              <w:t>W przypadku projektów objętych pomocą publiczną</w:t>
            </w:r>
            <w:r w:rsidRPr="00DD72E8">
              <w:t>, pomoc udzielona jest na podstawie rozporządzenia</w:t>
            </w:r>
            <w:r>
              <w:t xml:space="preserve"> </w:t>
            </w:r>
            <w:r w:rsidRPr="006475EC">
              <w:t xml:space="preserve">Ministra Infrastruktury i Rozwoju z dnia 3 września 2015 r. w sprawie udzielania pomocy </w:t>
            </w:r>
            <w:proofErr w:type="spellStart"/>
            <w:r w:rsidRPr="006475EC">
              <w:t>mikroprzedsiębiorcom</w:t>
            </w:r>
            <w:proofErr w:type="spellEnd"/>
            <w:r w:rsidRPr="006475EC">
              <w:t xml:space="preserve">, małym i średnim przedsiębiorcom na usługi doradcze oraz udział w targach w ramach regionalnych programów </w:t>
            </w:r>
            <w:r>
              <w:t>operacyjnych na lata 2014-2020</w:t>
            </w:r>
          </w:p>
          <w:p w14:paraId="10B8E94E" w14:textId="77777777" w:rsidR="00084459" w:rsidRPr="00DD72E8" w:rsidRDefault="00084459" w:rsidP="00084459">
            <w:pPr>
              <w:ind w:left="720"/>
            </w:pPr>
          </w:p>
          <w:p w14:paraId="20DAFE19" w14:textId="77777777" w:rsidR="00084459" w:rsidRPr="00DD72E8" w:rsidRDefault="00084459" w:rsidP="00084459">
            <w:pPr>
              <w:autoSpaceDE w:val="0"/>
              <w:jc w:val="center"/>
            </w:pPr>
            <w:r>
              <w:rPr>
                <w:b/>
                <w:sz w:val="24"/>
                <w:szCs w:val="24"/>
              </w:rPr>
              <w:t xml:space="preserve">wielkość dofinansowania </w:t>
            </w:r>
            <w:r w:rsidRPr="00BD3189">
              <w:rPr>
                <w:b/>
                <w:sz w:val="24"/>
                <w:szCs w:val="24"/>
              </w:rPr>
              <w:t xml:space="preserve">do </w:t>
            </w:r>
            <w:r>
              <w:rPr>
                <w:b/>
                <w:sz w:val="24"/>
                <w:szCs w:val="24"/>
              </w:rPr>
              <w:t>50</w:t>
            </w:r>
            <w:r w:rsidRPr="00BD3189">
              <w:rPr>
                <w:b/>
                <w:sz w:val="24"/>
                <w:szCs w:val="24"/>
              </w:rPr>
              <w:t>% wydatków kwalifikowalnych poszczególnego grantu.</w:t>
            </w:r>
          </w:p>
          <w:p w14:paraId="5345D73B" w14:textId="77777777" w:rsidR="00A573A3" w:rsidRPr="00BD3189" w:rsidRDefault="00A573A3" w:rsidP="00981887">
            <w:pPr>
              <w:spacing w:after="0" w:line="276" w:lineRule="auto"/>
              <w:jc w:val="both"/>
              <w:rPr>
                <w:sz w:val="24"/>
                <w:szCs w:val="24"/>
              </w:rPr>
            </w:pPr>
          </w:p>
        </w:tc>
      </w:tr>
      <w:tr w:rsidR="00A573A3" w:rsidRPr="00BD3189" w14:paraId="1A13D58F" w14:textId="77777777" w:rsidTr="00B321E5">
        <w:tc>
          <w:tcPr>
            <w:tcW w:w="611" w:type="dxa"/>
            <w:shd w:val="clear" w:color="auto" w:fill="auto"/>
          </w:tcPr>
          <w:p w14:paraId="071410FB" w14:textId="77777777" w:rsidR="00A573A3" w:rsidRDefault="00A573A3" w:rsidP="004D5D3E">
            <w:pPr>
              <w:autoSpaceDE w:val="0"/>
              <w:autoSpaceDN w:val="0"/>
              <w:adjustRightInd w:val="0"/>
              <w:spacing w:after="0" w:line="276" w:lineRule="auto"/>
              <w:ind w:left="113"/>
              <w:rPr>
                <w:b/>
                <w:sz w:val="24"/>
                <w:szCs w:val="24"/>
              </w:rPr>
            </w:pPr>
            <w:r>
              <w:rPr>
                <w:b/>
                <w:sz w:val="24"/>
                <w:szCs w:val="24"/>
              </w:rPr>
              <w:lastRenderedPageBreak/>
              <w:t>15</w:t>
            </w:r>
          </w:p>
        </w:tc>
        <w:tc>
          <w:tcPr>
            <w:tcW w:w="2084" w:type="dxa"/>
            <w:shd w:val="clear" w:color="auto" w:fill="auto"/>
          </w:tcPr>
          <w:p w14:paraId="27DC2BC0" w14:textId="77777777" w:rsidR="00A573A3" w:rsidRPr="00D138C5" w:rsidRDefault="00A573A3" w:rsidP="00A573A3">
            <w:pPr>
              <w:pStyle w:val="Default"/>
              <w:rPr>
                <w:rFonts w:asciiTheme="minorHAnsi" w:hAnsiTheme="minorHAnsi"/>
                <w:szCs w:val="22"/>
              </w:rPr>
            </w:pPr>
            <w:r w:rsidRPr="00D138C5">
              <w:rPr>
                <w:rFonts w:asciiTheme="minorHAnsi" w:hAnsiTheme="minorHAnsi"/>
                <w:b/>
                <w:bCs/>
                <w:szCs w:val="22"/>
              </w:rPr>
              <w:t xml:space="preserve">Warunki stosowania </w:t>
            </w:r>
          </w:p>
          <w:p w14:paraId="448731ED" w14:textId="77777777" w:rsidR="00A573A3" w:rsidRPr="00D138C5" w:rsidRDefault="00A573A3" w:rsidP="00A573A3">
            <w:pPr>
              <w:pStyle w:val="Default"/>
              <w:rPr>
                <w:rFonts w:asciiTheme="minorHAnsi" w:hAnsiTheme="minorHAnsi"/>
                <w:szCs w:val="22"/>
              </w:rPr>
            </w:pPr>
            <w:r w:rsidRPr="00D138C5">
              <w:rPr>
                <w:rFonts w:asciiTheme="minorHAnsi" w:hAnsiTheme="minorHAnsi"/>
                <w:b/>
                <w:bCs/>
                <w:szCs w:val="22"/>
              </w:rPr>
              <w:t xml:space="preserve">uproszczonych form </w:t>
            </w:r>
          </w:p>
          <w:p w14:paraId="11932E63" w14:textId="77777777" w:rsidR="00A573A3" w:rsidRPr="00BD3189" w:rsidRDefault="00A573A3" w:rsidP="00A573A3">
            <w:pPr>
              <w:autoSpaceDE w:val="0"/>
              <w:autoSpaceDN w:val="0"/>
              <w:adjustRightInd w:val="0"/>
              <w:spacing w:after="0" w:line="276" w:lineRule="auto"/>
              <w:rPr>
                <w:b/>
                <w:sz w:val="24"/>
                <w:szCs w:val="24"/>
              </w:rPr>
            </w:pPr>
            <w:r w:rsidRPr="00D138C5">
              <w:rPr>
                <w:b/>
                <w:bCs/>
                <w:sz w:val="24"/>
              </w:rPr>
              <w:t>rozliczania wydatków</w:t>
            </w:r>
            <w:r w:rsidRPr="00D138C5">
              <w:rPr>
                <w:rFonts w:cs="Arial"/>
                <w:b/>
                <w:sz w:val="24"/>
              </w:rPr>
              <w:t xml:space="preserve"> i planowany zakres systemu zaliczek</w:t>
            </w:r>
          </w:p>
        </w:tc>
        <w:tc>
          <w:tcPr>
            <w:tcW w:w="7655" w:type="dxa"/>
            <w:shd w:val="clear" w:color="auto" w:fill="auto"/>
            <w:vAlign w:val="center"/>
          </w:tcPr>
          <w:p w14:paraId="227FC0CA" w14:textId="68059DFB" w:rsidR="00A573A3" w:rsidRPr="00A573A3" w:rsidRDefault="00084459" w:rsidP="00084459">
            <w:pPr>
              <w:shd w:val="clear" w:color="auto" w:fill="FFFFFF" w:themeFill="background1"/>
              <w:tabs>
                <w:tab w:val="left" w:pos="459"/>
              </w:tabs>
              <w:spacing w:before="40" w:after="40" w:line="240" w:lineRule="auto"/>
              <w:ind w:left="360" w:hanging="360"/>
            </w:pPr>
            <w:r w:rsidRPr="008E2C9A">
              <w:rPr>
                <w:rFonts w:cs="Arial"/>
              </w:rPr>
              <w:t xml:space="preserve">Zgodnie z </w:t>
            </w:r>
            <w:r w:rsidRPr="008E2C9A">
              <w:t xml:space="preserve">rozdziałem III </w:t>
            </w:r>
            <w:r w:rsidRPr="00084459">
              <w:rPr>
                <w:b/>
                <w:u w:val="single"/>
              </w:rPr>
              <w:t xml:space="preserve"> wytycznych grantowych do działania 1.3 </w:t>
            </w:r>
            <w:r w:rsidRPr="00084459">
              <w:rPr>
                <w:u w:val="single"/>
              </w:rPr>
              <w:t xml:space="preserve"> (załącznik nr 1 do Regulaminu konkursu)</w:t>
            </w:r>
            <w:r>
              <w:rPr>
                <w:u w:val="single"/>
              </w:rPr>
              <w:t>.</w:t>
            </w:r>
          </w:p>
        </w:tc>
      </w:tr>
      <w:tr w:rsidR="00E144FC" w:rsidRPr="00BD3189" w14:paraId="3C4A50F6" w14:textId="77777777" w:rsidTr="00B321E5">
        <w:tc>
          <w:tcPr>
            <w:tcW w:w="611" w:type="dxa"/>
            <w:shd w:val="clear" w:color="auto" w:fill="auto"/>
          </w:tcPr>
          <w:p w14:paraId="05F49011" w14:textId="77777777" w:rsidR="00E144FC" w:rsidRPr="00BD3189" w:rsidRDefault="00855632" w:rsidP="004D5D3E">
            <w:pPr>
              <w:autoSpaceDE w:val="0"/>
              <w:autoSpaceDN w:val="0"/>
              <w:adjustRightInd w:val="0"/>
              <w:spacing w:after="0" w:line="276" w:lineRule="auto"/>
              <w:ind w:left="113"/>
              <w:rPr>
                <w:b/>
                <w:sz w:val="24"/>
                <w:szCs w:val="24"/>
              </w:rPr>
            </w:pPr>
            <w:r>
              <w:rPr>
                <w:b/>
                <w:sz w:val="24"/>
                <w:szCs w:val="24"/>
              </w:rPr>
              <w:t>16</w:t>
            </w:r>
          </w:p>
        </w:tc>
        <w:tc>
          <w:tcPr>
            <w:tcW w:w="2084" w:type="dxa"/>
            <w:shd w:val="clear" w:color="auto" w:fill="auto"/>
          </w:tcPr>
          <w:p w14:paraId="124789BC" w14:textId="77777777" w:rsidR="00E144FC" w:rsidRPr="00BD3189" w:rsidRDefault="00E144FC" w:rsidP="00043DC4">
            <w:pPr>
              <w:autoSpaceDE w:val="0"/>
              <w:autoSpaceDN w:val="0"/>
              <w:adjustRightInd w:val="0"/>
              <w:spacing w:after="0" w:line="276" w:lineRule="auto"/>
              <w:rPr>
                <w:b/>
                <w:sz w:val="24"/>
                <w:szCs w:val="24"/>
              </w:rPr>
            </w:pPr>
            <w:r w:rsidRPr="00BD3189">
              <w:rPr>
                <w:b/>
                <w:sz w:val="24"/>
                <w:szCs w:val="24"/>
              </w:rPr>
              <w:t>Warunki uwzględnienia dochodu w projekcie</w:t>
            </w:r>
          </w:p>
        </w:tc>
        <w:tc>
          <w:tcPr>
            <w:tcW w:w="7655" w:type="dxa"/>
            <w:shd w:val="clear" w:color="auto" w:fill="auto"/>
            <w:vAlign w:val="center"/>
          </w:tcPr>
          <w:p w14:paraId="4FE5C1D8" w14:textId="4647F7E7" w:rsidR="000818C9" w:rsidRPr="00BD3189" w:rsidRDefault="00084459" w:rsidP="00981887">
            <w:pPr>
              <w:spacing w:after="0" w:line="276" w:lineRule="auto"/>
              <w:jc w:val="both"/>
              <w:rPr>
                <w:sz w:val="24"/>
                <w:szCs w:val="24"/>
              </w:rPr>
            </w:pPr>
            <w:r w:rsidRPr="00BD3189">
              <w:rPr>
                <w:sz w:val="24"/>
                <w:szCs w:val="24"/>
              </w:rPr>
              <w:t xml:space="preserve">W przypadku pomocy de </w:t>
            </w:r>
            <w:proofErr w:type="spellStart"/>
            <w:r w:rsidRPr="00BD3189">
              <w:rPr>
                <w:sz w:val="24"/>
                <w:szCs w:val="24"/>
              </w:rPr>
              <w:t>minimis</w:t>
            </w:r>
            <w:proofErr w:type="spellEnd"/>
            <w:r>
              <w:rPr>
                <w:sz w:val="24"/>
                <w:szCs w:val="24"/>
              </w:rPr>
              <w:t xml:space="preserve"> oraz pomocy dla MŚP</w:t>
            </w:r>
            <w:r w:rsidRPr="00BD3189">
              <w:rPr>
                <w:sz w:val="24"/>
                <w:szCs w:val="24"/>
              </w:rPr>
              <w:t>, zgodnie z art. 61 ust. 8  lit. a)</w:t>
            </w:r>
            <w:r>
              <w:rPr>
                <w:sz w:val="24"/>
                <w:szCs w:val="24"/>
              </w:rPr>
              <w:t xml:space="preserve">i b) </w:t>
            </w:r>
            <w:r w:rsidRPr="00BD3189">
              <w:rPr>
                <w:sz w:val="24"/>
                <w:szCs w:val="24"/>
              </w:rPr>
              <w:t>rozporządzenia ogólnego, przepisów odnoszących się projektów generujących dochód nie stosuje się.</w:t>
            </w:r>
          </w:p>
        </w:tc>
      </w:tr>
      <w:tr w:rsidR="00E144FC" w:rsidRPr="00BD3189" w14:paraId="27080381" w14:textId="77777777" w:rsidTr="00B321E5">
        <w:tc>
          <w:tcPr>
            <w:tcW w:w="611" w:type="dxa"/>
            <w:shd w:val="clear" w:color="auto" w:fill="auto"/>
          </w:tcPr>
          <w:p w14:paraId="0A10D0E0" w14:textId="77777777" w:rsidR="00E144FC" w:rsidRPr="00BD3189" w:rsidRDefault="00855632" w:rsidP="00043DC4">
            <w:pPr>
              <w:autoSpaceDE w:val="0"/>
              <w:autoSpaceDN w:val="0"/>
              <w:adjustRightInd w:val="0"/>
              <w:spacing w:after="0" w:line="276" w:lineRule="auto"/>
              <w:ind w:left="113"/>
              <w:rPr>
                <w:b/>
                <w:sz w:val="24"/>
                <w:szCs w:val="24"/>
              </w:rPr>
            </w:pPr>
            <w:r>
              <w:rPr>
                <w:b/>
                <w:sz w:val="24"/>
                <w:szCs w:val="24"/>
              </w:rPr>
              <w:t>17</w:t>
            </w:r>
          </w:p>
        </w:tc>
        <w:tc>
          <w:tcPr>
            <w:tcW w:w="2084" w:type="dxa"/>
            <w:shd w:val="clear" w:color="auto" w:fill="auto"/>
          </w:tcPr>
          <w:p w14:paraId="4229DD3E" w14:textId="77777777" w:rsidR="00A43B84" w:rsidRPr="00BD3189" w:rsidRDefault="00E144FC" w:rsidP="00043DC4">
            <w:pPr>
              <w:autoSpaceDE w:val="0"/>
              <w:autoSpaceDN w:val="0"/>
              <w:adjustRightInd w:val="0"/>
              <w:spacing w:after="0" w:line="276" w:lineRule="auto"/>
              <w:rPr>
                <w:b/>
                <w:sz w:val="24"/>
                <w:szCs w:val="24"/>
              </w:rPr>
            </w:pPr>
            <w:r w:rsidRPr="00BD3189">
              <w:rPr>
                <w:b/>
                <w:sz w:val="24"/>
                <w:szCs w:val="24"/>
              </w:rPr>
              <w:t xml:space="preserve">Kwalifikowalność </w:t>
            </w:r>
          </w:p>
          <w:p w14:paraId="5B197262" w14:textId="77777777" w:rsidR="00E144FC" w:rsidRPr="00BD3189" w:rsidRDefault="00E144FC" w:rsidP="00043DC4">
            <w:pPr>
              <w:autoSpaceDE w:val="0"/>
              <w:autoSpaceDN w:val="0"/>
              <w:adjustRightInd w:val="0"/>
              <w:spacing w:after="0" w:line="276" w:lineRule="auto"/>
              <w:rPr>
                <w:b/>
                <w:sz w:val="24"/>
                <w:szCs w:val="24"/>
              </w:rPr>
            </w:pPr>
            <w:r w:rsidRPr="00BD3189">
              <w:rPr>
                <w:b/>
                <w:sz w:val="24"/>
                <w:szCs w:val="24"/>
              </w:rPr>
              <w:t>wydatków</w:t>
            </w:r>
          </w:p>
        </w:tc>
        <w:tc>
          <w:tcPr>
            <w:tcW w:w="7655" w:type="dxa"/>
            <w:shd w:val="clear" w:color="auto" w:fill="auto"/>
            <w:vAlign w:val="center"/>
          </w:tcPr>
          <w:p w14:paraId="4F3D6087" w14:textId="77777777" w:rsidR="00084459" w:rsidRPr="00BD3189" w:rsidRDefault="00084459" w:rsidP="00084459">
            <w:pPr>
              <w:spacing w:after="0" w:line="276" w:lineRule="auto"/>
              <w:jc w:val="both"/>
              <w:rPr>
                <w:sz w:val="24"/>
                <w:szCs w:val="24"/>
              </w:rPr>
            </w:pPr>
            <w:r w:rsidRPr="00BD3189">
              <w:rPr>
                <w:sz w:val="24"/>
                <w:szCs w:val="24"/>
              </w:rPr>
              <w:t>Kwalifikowalność wydatków dla projektów współfinansowanych ze środków unijnych w ramach RPO WD określają przepisy unijne i krajowe, a w szczególności:</w:t>
            </w:r>
          </w:p>
          <w:p w14:paraId="00ACFF73" w14:textId="77777777" w:rsidR="00084459" w:rsidRPr="00BD3189" w:rsidRDefault="00084459" w:rsidP="00084459">
            <w:pPr>
              <w:pStyle w:val="Default"/>
              <w:numPr>
                <w:ilvl w:val="0"/>
                <w:numId w:val="6"/>
              </w:numPr>
              <w:spacing w:line="276" w:lineRule="auto"/>
              <w:jc w:val="both"/>
              <w:rPr>
                <w:rFonts w:asciiTheme="minorHAnsi" w:hAnsiTheme="minorHAnsi" w:cs="EUAlbertina"/>
                <w:color w:val="auto"/>
              </w:rPr>
            </w:pPr>
            <w:r w:rsidRPr="00BD3189">
              <w:rPr>
                <w:rFonts w:asciiTheme="minorHAnsi" w:hAnsiTheme="minorHAnsi"/>
                <w:color w:val="auto"/>
              </w:rPr>
              <w:t>rozporządzenie ogólne</w:t>
            </w:r>
            <w:r w:rsidRPr="00BD3189">
              <w:rPr>
                <w:rFonts w:asciiTheme="minorHAnsi" w:hAnsiTheme="minorHAnsi" w:cs="EUAlbertina"/>
                <w:bCs/>
                <w:color w:val="auto"/>
              </w:rPr>
              <w:t>;</w:t>
            </w:r>
          </w:p>
          <w:p w14:paraId="07D0A18B" w14:textId="77777777" w:rsidR="00084459" w:rsidRPr="00BD3189" w:rsidRDefault="00084459" w:rsidP="00084459">
            <w:pPr>
              <w:pStyle w:val="Default"/>
              <w:numPr>
                <w:ilvl w:val="0"/>
                <w:numId w:val="6"/>
              </w:numPr>
              <w:spacing w:line="276" w:lineRule="auto"/>
              <w:jc w:val="both"/>
              <w:rPr>
                <w:rFonts w:asciiTheme="minorHAnsi" w:hAnsiTheme="minorHAnsi"/>
                <w:iCs/>
                <w:color w:val="auto"/>
              </w:rPr>
            </w:pPr>
            <w:r w:rsidRPr="00BD3189">
              <w:rPr>
                <w:rFonts w:asciiTheme="minorHAnsi" w:hAnsiTheme="minorHAnsi"/>
                <w:iCs/>
                <w:color w:val="auto"/>
              </w:rPr>
              <w:t>rozporządzenie 1407/2013;</w:t>
            </w:r>
          </w:p>
          <w:p w14:paraId="69D1FEE7" w14:textId="77777777" w:rsidR="00084459" w:rsidRPr="00BD3189" w:rsidRDefault="00084459" w:rsidP="00084459">
            <w:pPr>
              <w:pStyle w:val="Default"/>
              <w:numPr>
                <w:ilvl w:val="0"/>
                <w:numId w:val="6"/>
              </w:numPr>
              <w:spacing w:line="276" w:lineRule="auto"/>
              <w:jc w:val="both"/>
              <w:rPr>
                <w:rFonts w:asciiTheme="minorHAnsi" w:hAnsiTheme="minorHAnsi" w:cs="EUAlbertina"/>
                <w:color w:val="auto"/>
              </w:rPr>
            </w:pPr>
            <w:r w:rsidRPr="00BD3189">
              <w:rPr>
                <w:rFonts w:asciiTheme="minorHAnsi" w:hAnsiTheme="minorHAnsi"/>
                <w:iCs/>
                <w:color w:val="auto"/>
              </w:rPr>
              <w:t>ustawa wdrożeniowa</w:t>
            </w:r>
            <w:r w:rsidRPr="00BD3189">
              <w:rPr>
                <w:rFonts w:asciiTheme="minorHAnsi" w:hAnsiTheme="minorHAnsi"/>
                <w:color w:val="auto"/>
              </w:rPr>
              <w:t xml:space="preserve">; </w:t>
            </w:r>
          </w:p>
          <w:p w14:paraId="382CCC1B" w14:textId="77777777" w:rsidR="00084459" w:rsidRPr="00BD3189" w:rsidRDefault="00084459" w:rsidP="00084459">
            <w:pPr>
              <w:pStyle w:val="Default"/>
              <w:numPr>
                <w:ilvl w:val="0"/>
                <w:numId w:val="6"/>
              </w:numPr>
              <w:spacing w:line="276" w:lineRule="auto"/>
              <w:jc w:val="both"/>
              <w:rPr>
                <w:rFonts w:asciiTheme="minorHAnsi" w:hAnsiTheme="minorHAnsi"/>
                <w:iCs/>
                <w:color w:val="auto"/>
              </w:rPr>
            </w:pPr>
            <w:r w:rsidRPr="00BD3189">
              <w:rPr>
                <w:rFonts w:asciiTheme="minorHAnsi" w:hAnsiTheme="minorHAnsi"/>
                <w:iCs/>
                <w:color w:val="auto"/>
              </w:rPr>
              <w:t xml:space="preserve">rozporządzenie de </w:t>
            </w:r>
            <w:proofErr w:type="spellStart"/>
            <w:r w:rsidRPr="00BD3189">
              <w:rPr>
                <w:rFonts w:asciiTheme="minorHAnsi" w:hAnsiTheme="minorHAnsi"/>
                <w:iCs/>
                <w:color w:val="auto"/>
              </w:rPr>
              <w:t>minimis</w:t>
            </w:r>
            <w:proofErr w:type="spellEnd"/>
            <w:r w:rsidRPr="00BD3189">
              <w:rPr>
                <w:rFonts w:asciiTheme="minorHAnsi" w:hAnsiTheme="minorHAnsi"/>
                <w:iCs/>
                <w:color w:val="auto"/>
              </w:rPr>
              <w:t>;</w:t>
            </w:r>
          </w:p>
          <w:p w14:paraId="299F046C" w14:textId="77777777" w:rsidR="00084459" w:rsidRPr="007C2607" w:rsidRDefault="00084459" w:rsidP="00084459">
            <w:pPr>
              <w:pStyle w:val="Default"/>
              <w:numPr>
                <w:ilvl w:val="0"/>
                <w:numId w:val="6"/>
              </w:numPr>
              <w:spacing w:line="276" w:lineRule="auto"/>
              <w:jc w:val="both"/>
              <w:rPr>
                <w:rFonts w:asciiTheme="minorHAnsi" w:hAnsiTheme="minorHAnsi" w:cs="EUAlbertina"/>
                <w:color w:val="auto"/>
              </w:rPr>
            </w:pPr>
            <w:r w:rsidRPr="00BD3189">
              <w:rPr>
                <w:rFonts w:asciiTheme="minorHAnsi" w:hAnsiTheme="minorHAnsi" w:cs="EUAlbertina"/>
                <w:color w:val="auto"/>
              </w:rPr>
              <w:t>ustawą Prawo zamówień publicznych,</w:t>
            </w:r>
          </w:p>
          <w:p w14:paraId="54796A31" w14:textId="77777777" w:rsidR="00084459" w:rsidRPr="00BD3189" w:rsidRDefault="00084459" w:rsidP="00084459">
            <w:pPr>
              <w:pStyle w:val="Default"/>
              <w:numPr>
                <w:ilvl w:val="0"/>
                <w:numId w:val="6"/>
              </w:numPr>
              <w:spacing w:line="276" w:lineRule="auto"/>
              <w:jc w:val="both"/>
              <w:rPr>
                <w:rFonts w:asciiTheme="minorHAnsi" w:hAnsiTheme="minorHAnsi" w:cs="EUAlbertina"/>
                <w:color w:val="auto"/>
              </w:rPr>
            </w:pPr>
            <w:r w:rsidRPr="00BD3189">
              <w:rPr>
                <w:rFonts w:asciiTheme="minorHAnsi" w:hAnsiTheme="minorHAnsi"/>
                <w:color w:val="auto"/>
              </w:rPr>
              <w:lastRenderedPageBreak/>
              <w:t xml:space="preserve">wytyczne w zakresie kwalifikowalności wydatków w ramach </w:t>
            </w:r>
            <w:r w:rsidRPr="00BD3189">
              <w:rPr>
                <w:rFonts w:asciiTheme="minorHAnsi" w:hAnsiTheme="minorHAnsi" w:cs="Arial"/>
                <w:color w:val="auto"/>
              </w:rPr>
              <w:t>Europejskiego Funduszu Rozwoju Regionalnego, Europejskiego Funduszu Społecznego oraz Funduszu Spójności na lata 2014-2020;</w:t>
            </w:r>
          </w:p>
          <w:p w14:paraId="50EBB42A" w14:textId="77777777" w:rsidR="00084459" w:rsidRDefault="00084459" w:rsidP="00C74050">
            <w:pPr>
              <w:pStyle w:val="Akapitzlist"/>
            </w:pPr>
            <w:r w:rsidRPr="00FF45DB">
              <w:t>załącznik nr 6 do SZOOP określający zasady kwalifikowalności wydatków w RPO WD.;</w:t>
            </w:r>
          </w:p>
          <w:p w14:paraId="7D6B8B57" w14:textId="77777777" w:rsidR="00084459" w:rsidRPr="00FF45DB" w:rsidRDefault="00084459" w:rsidP="00C74050">
            <w:pPr>
              <w:pStyle w:val="Akapitzlist"/>
            </w:pPr>
            <w:r w:rsidRPr="001D680F">
              <w:t>rozporządzeni</w:t>
            </w:r>
            <w:r>
              <w:t>em</w:t>
            </w:r>
            <w:r w:rsidRPr="001D680F">
              <w:t xml:space="preserve"> Ministra Infrastruktury i Rozwoju z dnia 3 września 2015 r. w sprawie udzielania pomocy </w:t>
            </w:r>
            <w:proofErr w:type="spellStart"/>
            <w:r w:rsidRPr="001D680F">
              <w:t>mikroprzedsiębiorcom</w:t>
            </w:r>
            <w:proofErr w:type="spellEnd"/>
            <w:r w:rsidRPr="001D680F">
              <w:t>, małym i średnim przedsiębiorcom na usługi doradcze oraz udział w targach w ramach regionalnych programów operacyjnych na lata 2014-2020</w:t>
            </w:r>
            <w:r>
              <w:t>;</w:t>
            </w:r>
          </w:p>
          <w:p w14:paraId="21CD91E0" w14:textId="77777777" w:rsidR="00084459" w:rsidRPr="00FF45DB" w:rsidRDefault="00084459" w:rsidP="00C74050">
            <w:pPr>
              <w:pStyle w:val="Akapitzlist"/>
            </w:pPr>
            <w:r w:rsidRPr="00FF45DB">
              <w:t>zasady obowiązujące podczas dokonywania zamówień przy realizacji dostaw, usług i robót budowlanych w ramach Projektu (załącznik nr 4 do niniejszego Regulaminu);</w:t>
            </w:r>
          </w:p>
          <w:p w14:paraId="66620F38" w14:textId="77777777" w:rsidR="00084459" w:rsidRPr="00FF45DB" w:rsidRDefault="00084459" w:rsidP="00C74050">
            <w:pPr>
              <w:pStyle w:val="Akapitzlist"/>
            </w:pPr>
            <w:r w:rsidRPr="00FF45DB">
              <w:t>podręcznik wnioskodawcy i beneficjenta programów polityki spójności 2014-2020 w zakresie informacji i promocji (dostępny na stronie internetowej DIP);</w:t>
            </w:r>
          </w:p>
          <w:p w14:paraId="5AEED72C" w14:textId="77777777" w:rsidR="00084459" w:rsidRPr="00FF45DB" w:rsidRDefault="00084459" w:rsidP="00C74050">
            <w:pPr>
              <w:pStyle w:val="Akapitzlist"/>
            </w:pPr>
            <w:r w:rsidRPr="00FF45DB">
              <w:t xml:space="preserve">wytyczne grantowe do działania </w:t>
            </w:r>
            <w:r>
              <w:t>1</w:t>
            </w:r>
            <w:r w:rsidRPr="00FF45DB">
              <w:t>.</w:t>
            </w:r>
            <w:r>
              <w:t>3</w:t>
            </w:r>
            <w:r w:rsidRPr="00FF45DB">
              <w:t>;</w:t>
            </w:r>
          </w:p>
          <w:p w14:paraId="17C1882E" w14:textId="77777777" w:rsidR="00084459" w:rsidRPr="00D05CFD" w:rsidRDefault="00084459" w:rsidP="00C74050">
            <w:pPr>
              <w:pStyle w:val="Akapitzlist"/>
            </w:pPr>
            <w:r w:rsidRPr="00D05CFD">
              <w:t>umowa o dofinansowanie realizacji projektu grantowego;</w:t>
            </w:r>
          </w:p>
          <w:p w14:paraId="76921457" w14:textId="77777777" w:rsidR="00084459" w:rsidRPr="00D05CFD" w:rsidRDefault="00084459" w:rsidP="00C74050">
            <w:pPr>
              <w:pStyle w:val="Akapitzlist"/>
            </w:pPr>
            <w:r w:rsidRPr="00D05CFD">
              <w:t xml:space="preserve">umowa o </w:t>
            </w:r>
            <w:r>
              <w:t>powierzenie</w:t>
            </w:r>
            <w:r w:rsidRPr="00D05CFD">
              <w:t xml:space="preserve"> grantu.</w:t>
            </w:r>
          </w:p>
          <w:p w14:paraId="5D234052" w14:textId="77777777" w:rsidR="00084459" w:rsidRDefault="00084459" w:rsidP="00084459">
            <w:pPr>
              <w:spacing w:after="0" w:line="276" w:lineRule="auto"/>
              <w:jc w:val="both"/>
              <w:rPr>
                <w:sz w:val="24"/>
                <w:szCs w:val="24"/>
              </w:rPr>
            </w:pPr>
          </w:p>
          <w:p w14:paraId="2C67673A" w14:textId="77777777" w:rsidR="00084459" w:rsidRPr="00B84654" w:rsidRDefault="00084459" w:rsidP="00084459">
            <w:pPr>
              <w:spacing w:after="0" w:line="276" w:lineRule="auto"/>
              <w:jc w:val="both"/>
              <w:rPr>
                <w:b/>
                <w:sz w:val="24"/>
                <w:szCs w:val="24"/>
              </w:rPr>
            </w:pPr>
            <w:r w:rsidRPr="00B84654">
              <w:rPr>
                <w:b/>
                <w:sz w:val="24"/>
                <w:szCs w:val="24"/>
              </w:rPr>
              <w:t>Wydatkiem kwalifikowalnym może być wydatek, który spełnia łącznie następujące warunki:</w:t>
            </w:r>
          </w:p>
          <w:p w14:paraId="15EFE2F5" w14:textId="77777777" w:rsidR="00084459" w:rsidRPr="00345145" w:rsidRDefault="00084459" w:rsidP="00C74050">
            <w:pPr>
              <w:pStyle w:val="Akapitzlist"/>
              <w:numPr>
                <w:ilvl w:val="0"/>
                <w:numId w:val="20"/>
              </w:numPr>
            </w:pPr>
            <w:r w:rsidRPr="00345145">
              <w:t>został faktycznie poniesiony w okresie wskazanym w umowie o dofinansowanie,</w:t>
            </w:r>
          </w:p>
          <w:p w14:paraId="2EE27E0A" w14:textId="77777777" w:rsidR="00084459" w:rsidRPr="00345145" w:rsidRDefault="00084459" w:rsidP="00C74050">
            <w:pPr>
              <w:pStyle w:val="Akapitzlist"/>
              <w:numPr>
                <w:ilvl w:val="0"/>
                <w:numId w:val="20"/>
              </w:numPr>
            </w:pPr>
            <w:r w:rsidRPr="00345145">
              <w:t xml:space="preserve">jest zgodny z obowiązującymi przepisami prawa unijnego, krajowego w tym z przepisami regulującymi udzielanie </w:t>
            </w:r>
            <w:r>
              <w:t xml:space="preserve">pomocy publicznej i </w:t>
            </w:r>
            <w:r w:rsidRPr="00345145">
              <w:t xml:space="preserve">pomocy de </w:t>
            </w:r>
            <w:proofErr w:type="spellStart"/>
            <w:r w:rsidRPr="00345145">
              <w:t>minimis</w:t>
            </w:r>
            <w:proofErr w:type="spellEnd"/>
            <w:r>
              <w:t>,</w:t>
            </w:r>
            <w:r w:rsidRPr="00345145">
              <w:t xml:space="preserve"> jeśli mają zastosowanie,</w:t>
            </w:r>
          </w:p>
          <w:p w14:paraId="4209FF7A" w14:textId="77777777" w:rsidR="00084459" w:rsidRPr="00345145" w:rsidRDefault="00084459" w:rsidP="00C74050">
            <w:pPr>
              <w:pStyle w:val="Akapitzlist"/>
              <w:numPr>
                <w:ilvl w:val="0"/>
                <w:numId w:val="20"/>
              </w:numPr>
            </w:pPr>
            <w:r w:rsidRPr="00345145">
              <w:t>jest zgodny z RPO WD i SZOOP,</w:t>
            </w:r>
          </w:p>
          <w:p w14:paraId="149ACDDB" w14:textId="77777777" w:rsidR="00084459" w:rsidRPr="00345145" w:rsidRDefault="00084459" w:rsidP="00C74050">
            <w:pPr>
              <w:pStyle w:val="Akapitzlist"/>
              <w:numPr>
                <w:ilvl w:val="0"/>
                <w:numId w:val="20"/>
              </w:numPr>
            </w:pPr>
            <w:r w:rsidRPr="00345145">
              <w:t>został uwzględniony w budżecie projektu,</w:t>
            </w:r>
          </w:p>
          <w:p w14:paraId="11D7F891" w14:textId="77777777" w:rsidR="00084459" w:rsidRPr="00345145" w:rsidRDefault="00084459" w:rsidP="00C74050">
            <w:pPr>
              <w:pStyle w:val="Akapitzlist"/>
              <w:numPr>
                <w:ilvl w:val="0"/>
                <w:numId w:val="20"/>
              </w:numPr>
            </w:pPr>
            <w:r w:rsidRPr="00345145">
              <w:t>został poniesiony zgodnie z postanowieniami umowy,</w:t>
            </w:r>
          </w:p>
          <w:p w14:paraId="25679A62" w14:textId="77777777" w:rsidR="00084459" w:rsidRPr="00345145" w:rsidRDefault="00084459" w:rsidP="00C74050">
            <w:pPr>
              <w:pStyle w:val="Akapitzlist"/>
              <w:numPr>
                <w:ilvl w:val="0"/>
                <w:numId w:val="20"/>
              </w:numPr>
            </w:pPr>
            <w:r w:rsidRPr="00345145">
              <w:t>jest niezbędny do realizacji celów projektu i został poniesiony w związku z realizacją projektu,</w:t>
            </w:r>
          </w:p>
          <w:p w14:paraId="129A74ED" w14:textId="77777777" w:rsidR="00084459" w:rsidRPr="00345145" w:rsidRDefault="00084459" w:rsidP="00C74050">
            <w:pPr>
              <w:pStyle w:val="Akapitzlist"/>
              <w:numPr>
                <w:ilvl w:val="0"/>
                <w:numId w:val="20"/>
              </w:numPr>
            </w:pPr>
            <w:r w:rsidRPr="00345145">
              <w:t>został dokonany w sposób przejrzysty, racjonalny i efektywny, z zachowaniem zasad uzyskiwania najlepszych efektów z danych nakładów,</w:t>
            </w:r>
          </w:p>
          <w:p w14:paraId="4A845AF9" w14:textId="77777777" w:rsidR="00084459" w:rsidRPr="00345145" w:rsidRDefault="00084459" w:rsidP="00C74050">
            <w:pPr>
              <w:pStyle w:val="Akapitzlist"/>
              <w:numPr>
                <w:ilvl w:val="0"/>
                <w:numId w:val="20"/>
              </w:numPr>
            </w:pPr>
            <w:r w:rsidRPr="00345145">
              <w:t>został należycie udokumentowany,</w:t>
            </w:r>
          </w:p>
          <w:p w14:paraId="52A2E91C" w14:textId="77777777" w:rsidR="00084459" w:rsidRPr="00DD72E8" w:rsidRDefault="00084459" w:rsidP="00C74050">
            <w:pPr>
              <w:pStyle w:val="Akapitzlist"/>
              <w:numPr>
                <w:ilvl w:val="0"/>
                <w:numId w:val="20"/>
              </w:numPr>
            </w:pPr>
            <w:r w:rsidRPr="00DD72E8">
              <w:t>został wykazany we wniosku o płatność,</w:t>
            </w:r>
          </w:p>
          <w:p w14:paraId="4ED5AB2A" w14:textId="77777777" w:rsidR="00084459" w:rsidRPr="00DD72E8" w:rsidRDefault="00084459" w:rsidP="00C74050">
            <w:pPr>
              <w:pStyle w:val="Akapitzlist"/>
              <w:numPr>
                <w:ilvl w:val="0"/>
                <w:numId w:val="20"/>
              </w:numPr>
            </w:pPr>
            <w:r w:rsidRPr="00DD72E8">
              <w:t>dotyczy towarów dostarczonych lub usług wykonanych lub robót zrealizowanych w tym zaliczek dla wykonawców jeśli umowa tak stanowi,</w:t>
            </w:r>
          </w:p>
          <w:p w14:paraId="76145BD9" w14:textId="77777777" w:rsidR="00084459" w:rsidRPr="00DD72E8" w:rsidRDefault="00084459" w:rsidP="00C74050">
            <w:pPr>
              <w:pStyle w:val="Akapitzlist"/>
              <w:numPr>
                <w:ilvl w:val="0"/>
                <w:numId w:val="20"/>
              </w:numPr>
            </w:pPr>
            <w:r w:rsidRPr="00DD72E8">
              <w:lastRenderedPageBreak/>
              <w:t>jest zgodny z warunkami uznania go za wydatek kwalifikowalny określony w krajowych „wytycznych w zakresie kwalifikowalności”, „wytycznych grantowych do działania 1.3”, regulaminie konkursu,</w:t>
            </w:r>
          </w:p>
          <w:p w14:paraId="06147BC3" w14:textId="77777777" w:rsidR="00084459" w:rsidRPr="00DD72E8" w:rsidRDefault="00084459" w:rsidP="00C74050">
            <w:pPr>
              <w:pStyle w:val="Akapitzlist"/>
              <w:numPr>
                <w:ilvl w:val="0"/>
                <w:numId w:val="20"/>
              </w:numPr>
            </w:pPr>
            <w:r w:rsidRPr="00DD72E8">
              <w:t>zosta</w:t>
            </w:r>
            <w:r>
              <w:t>ł</w:t>
            </w:r>
            <w:r w:rsidRPr="00DD72E8">
              <w:t xml:space="preserve"> poniesiony zgodnie z ustawą Prawo zamówień publicznych lub z zasadą konkurencyjności (patrz pkt. 2</w:t>
            </w:r>
            <w:r>
              <w:t>7</w:t>
            </w:r>
            <w:r w:rsidRPr="00DD72E8">
              <w:t xml:space="preserve"> „Sposób realizacji zamówień przy zakupie dostaw, usług” niniejszego Regulaminu).</w:t>
            </w:r>
          </w:p>
          <w:p w14:paraId="5ADC98EB" w14:textId="77777777" w:rsidR="00084459" w:rsidRDefault="00084459" w:rsidP="00084459">
            <w:pPr>
              <w:ind w:left="1080"/>
            </w:pPr>
          </w:p>
          <w:p w14:paraId="5BE3483C" w14:textId="77777777" w:rsidR="00084459" w:rsidRPr="00DD72E8" w:rsidRDefault="00084459" w:rsidP="00084459">
            <w:pPr>
              <w:jc w:val="both"/>
              <w:rPr>
                <w:b/>
                <w:sz w:val="24"/>
                <w:szCs w:val="24"/>
              </w:rPr>
            </w:pPr>
            <w:r w:rsidRPr="00DD72E8">
              <w:rPr>
                <w:b/>
                <w:sz w:val="24"/>
                <w:szCs w:val="24"/>
              </w:rPr>
              <w:t xml:space="preserve">Wydatkiem kwalifikowalnym w udzielonych grantach (tj. wydatkiem, który może ponieść </w:t>
            </w:r>
            <w:proofErr w:type="spellStart"/>
            <w:r w:rsidRPr="00DD72E8">
              <w:rPr>
                <w:b/>
                <w:sz w:val="24"/>
                <w:szCs w:val="24"/>
              </w:rPr>
              <w:t>Grantobiorca</w:t>
            </w:r>
            <w:proofErr w:type="spellEnd"/>
            <w:r w:rsidRPr="00DD72E8">
              <w:rPr>
                <w:b/>
                <w:sz w:val="24"/>
                <w:szCs w:val="24"/>
              </w:rPr>
              <w:t>), niezbędnym do celów realizacji projektu, jest koszt usługi doradczej, świadczonej przez doradcę zewnętrznego, która nie ma charakteru ciągłego ani okresowego, nie jest tez związana ze zwykłymi kosztami operacyjnymi przedsiębiorstwa, takimi jak rutynowe usługi doradztwa podatkowego, regularne usługi prawnicze lub reklama.</w:t>
            </w:r>
          </w:p>
          <w:p w14:paraId="39570FF9" w14:textId="77777777" w:rsidR="00084459" w:rsidRPr="00DD72E8" w:rsidRDefault="00084459" w:rsidP="00084459">
            <w:pPr>
              <w:jc w:val="both"/>
              <w:rPr>
                <w:sz w:val="24"/>
                <w:szCs w:val="24"/>
              </w:rPr>
            </w:pPr>
            <w:r w:rsidRPr="00DD72E8">
              <w:rPr>
                <w:sz w:val="24"/>
                <w:szCs w:val="24"/>
              </w:rPr>
              <w:t>Należy przy tym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między innymi, iż zostały one do dokonane w sposób oszczędny, tzn. niezawyżony w stosunku do średnich cen i stawek rynkowych, i spełniający wymogi uzyskiwania najlepszych efektów z danych nakładów.</w:t>
            </w:r>
          </w:p>
          <w:p w14:paraId="5C0C85B1" w14:textId="77777777" w:rsidR="00084459" w:rsidRPr="00DD72E8" w:rsidRDefault="00084459" w:rsidP="00084459">
            <w:pPr>
              <w:rPr>
                <w:sz w:val="24"/>
                <w:szCs w:val="24"/>
              </w:rPr>
            </w:pPr>
          </w:p>
          <w:p w14:paraId="6771C704" w14:textId="77777777" w:rsidR="00084459" w:rsidRPr="00DD72E8" w:rsidRDefault="00084459" w:rsidP="00084459">
            <w:pPr>
              <w:spacing w:after="0" w:line="276" w:lineRule="auto"/>
              <w:jc w:val="both"/>
              <w:rPr>
                <w:sz w:val="24"/>
                <w:szCs w:val="24"/>
              </w:rPr>
            </w:pPr>
            <w:proofErr w:type="spellStart"/>
            <w:r w:rsidRPr="00DD72E8">
              <w:rPr>
                <w:b/>
                <w:sz w:val="24"/>
                <w:szCs w:val="24"/>
              </w:rPr>
              <w:t>Garntodawca</w:t>
            </w:r>
            <w:proofErr w:type="spellEnd"/>
            <w:r w:rsidRPr="00DD72E8">
              <w:rPr>
                <w:b/>
                <w:sz w:val="24"/>
                <w:szCs w:val="24"/>
              </w:rPr>
              <w:t>,</w:t>
            </w:r>
            <w:r w:rsidRPr="00DD72E8">
              <w:rPr>
                <w:sz w:val="24"/>
                <w:szCs w:val="24"/>
              </w:rPr>
              <w:t xml:space="preserve"> </w:t>
            </w:r>
            <w:r w:rsidRPr="00DD72E8">
              <w:rPr>
                <w:color w:val="000000" w:themeColor="text1"/>
                <w:sz w:val="24"/>
                <w:szCs w:val="24"/>
              </w:rPr>
              <w:t xml:space="preserve">o ile </w:t>
            </w:r>
            <w:r>
              <w:rPr>
                <w:color w:val="000000" w:themeColor="text1"/>
                <w:sz w:val="24"/>
                <w:szCs w:val="24"/>
              </w:rPr>
              <w:t xml:space="preserve">jest to </w:t>
            </w:r>
            <w:r w:rsidRPr="00DD72E8">
              <w:rPr>
                <w:color w:val="000000" w:themeColor="text1"/>
                <w:sz w:val="24"/>
                <w:szCs w:val="24"/>
              </w:rPr>
              <w:t>zgodne z celami projektu grantowego i niezbędne do jego realizacji</w:t>
            </w:r>
            <w:r w:rsidRPr="00DD72E8">
              <w:rPr>
                <w:sz w:val="24"/>
                <w:szCs w:val="24"/>
              </w:rPr>
              <w:t xml:space="preserve">, może </w:t>
            </w:r>
            <w:r w:rsidRPr="00DD72E8">
              <w:rPr>
                <w:color w:val="000000" w:themeColor="text1"/>
                <w:sz w:val="24"/>
                <w:szCs w:val="24"/>
              </w:rPr>
              <w:t xml:space="preserve">poszerzyć </w:t>
            </w:r>
            <w:r>
              <w:rPr>
                <w:color w:val="000000" w:themeColor="text1"/>
                <w:sz w:val="24"/>
                <w:szCs w:val="24"/>
              </w:rPr>
              <w:t xml:space="preserve">katalog </w:t>
            </w:r>
            <w:r w:rsidRPr="00DD72E8">
              <w:rPr>
                <w:color w:val="000000" w:themeColor="text1"/>
                <w:sz w:val="24"/>
                <w:szCs w:val="24"/>
              </w:rPr>
              <w:t>wydatk</w:t>
            </w:r>
            <w:r>
              <w:rPr>
                <w:color w:val="000000" w:themeColor="text1"/>
                <w:sz w:val="24"/>
                <w:szCs w:val="24"/>
              </w:rPr>
              <w:t>ów</w:t>
            </w:r>
            <w:r w:rsidRPr="00DD72E8">
              <w:rPr>
                <w:color w:val="000000" w:themeColor="text1"/>
                <w:sz w:val="24"/>
                <w:szCs w:val="24"/>
              </w:rPr>
              <w:t xml:space="preserve"> </w:t>
            </w:r>
            <w:r>
              <w:rPr>
                <w:color w:val="000000" w:themeColor="text1"/>
                <w:sz w:val="24"/>
                <w:szCs w:val="24"/>
              </w:rPr>
              <w:t>kwalifikowalnych o wydatki niezwiązane bezpośrednio z grantami dla MŚP (</w:t>
            </w:r>
            <w:r w:rsidRPr="00DD72E8">
              <w:rPr>
                <w:color w:val="000000" w:themeColor="text1"/>
                <w:sz w:val="24"/>
                <w:szCs w:val="24"/>
              </w:rPr>
              <w:t>do wysokości 15% całkowitej wartości wydatków kwalifikowalnych projektu grantowego</w:t>
            </w:r>
            <w:r>
              <w:rPr>
                <w:color w:val="000000" w:themeColor="text1"/>
                <w:sz w:val="24"/>
                <w:szCs w:val="24"/>
              </w:rPr>
              <w:t>)</w:t>
            </w:r>
            <w:r w:rsidRPr="00DD72E8">
              <w:rPr>
                <w:color w:val="000000" w:themeColor="text1"/>
                <w:sz w:val="24"/>
                <w:szCs w:val="24"/>
              </w:rPr>
              <w:t xml:space="preserve"> Przedmiotowe wydatki mogą wynikać z działań, do realizacji których zostanie zobowiązany </w:t>
            </w:r>
            <w:proofErr w:type="spellStart"/>
            <w:r w:rsidRPr="00DD72E8">
              <w:rPr>
                <w:color w:val="000000" w:themeColor="text1"/>
                <w:sz w:val="24"/>
                <w:szCs w:val="24"/>
              </w:rPr>
              <w:t>Grantodawca</w:t>
            </w:r>
            <w:proofErr w:type="spellEnd"/>
            <w:r w:rsidRPr="00DD72E8">
              <w:rPr>
                <w:color w:val="000000" w:themeColor="text1"/>
                <w:sz w:val="24"/>
                <w:szCs w:val="24"/>
              </w:rPr>
              <w:t xml:space="preserve"> w umowie do dofinansowanie projektu grantowego, np.:</w:t>
            </w:r>
          </w:p>
          <w:p w14:paraId="12ECDDFD" w14:textId="77777777" w:rsidR="00084459" w:rsidRPr="00DD72E8" w:rsidRDefault="00084459" w:rsidP="00084459">
            <w:pPr>
              <w:numPr>
                <w:ilvl w:val="0"/>
                <w:numId w:val="15"/>
              </w:numPr>
              <w:spacing w:after="0"/>
              <w:jc w:val="both"/>
              <w:rPr>
                <w:color w:val="000000" w:themeColor="text1"/>
                <w:sz w:val="24"/>
                <w:szCs w:val="24"/>
              </w:rPr>
            </w:pPr>
            <w:r w:rsidRPr="00DD72E8">
              <w:rPr>
                <w:color w:val="000000" w:themeColor="text1"/>
                <w:sz w:val="24"/>
                <w:szCs w:val="24"/>
              </w:rPr>
              <w:t>wydatki dotyczące zarządzania proj</w:t>
            </w:r>
            <w:r>
              <w:rPr>
                <w:color w:val="000000" w:themeColor="text1"/>
                <w:sz w:val="24"/>
                <w:szCs w:val="24"/>
              </w:rPr>
              <w:t xml:space="preserve">ektem grantowym </w:t>
            </w:r>
            <w:r w:rsidRPr="00DD72E8">
              <w:rPr>
                <w:color w:val="000000" w:themeColor="text1"/>
                <w:sz w:val="24"/>
                <w:szCs w:val="24"/>
              </w:rPr>
              <w:t>np. zatrudnienia koordynatora lub kierownika projektu, prowadzenia monitoringu i kontroli projektów grantowych (bądź pracownika zatrudnionego do projektu na podstawie stosunku pracy w oparciu o przepisy kodeksu pracy lub na podstawie umowy cywilnoprawnej bądź innej nienazwanej w oparciu o przepisy kodeksu cywilnego),</w:t>
            </w:r>
          </w:p>
          <w:p w14:paraId="240CFE37" w14:textId="77777777" w:rsidR="00084459" w:rsidRPr="00DD72E8" w:rsidRDefault="00084459" w:rsidP="00084459">
            <w:pPr>
              <w:numPr>
                <w:ilvl w:val="0"/>
                <w:numId w:val="15"/>
              </w:numPr>
              <w:spacing w:after="0"/>
              <w:jc w:val="both"/>
              <w:rPr>
                <w:color w:val="000000" w:themeColor="text1"/>
                <w:sz w:val="24"/>
                <w:szCs w:val="24"/>
              </w:rPr>
            </w:pPr>
            <w:r w:rsidRPr="00DD72E8">
              <w:rPr>
                <w:color w:val="000000" w:themeColor="text1"/>
                <w:sz w:val="24"/>
                <w:szCs w:val="24"/>
              </w:rPr>
              <w:t xml:space="preserve">wydatki/koszty osobowe związane z zaangażowaniem personelu (kadry merytorycznej), zapewniającej m.in. wsparcie merytoryczne dla </w:t>
            </w:r>
            <w:proofErr w:type="spellStart"/>
            <w:r w:rsidRPr="00DD72E8">
              <w:rPr>
                <w:color w:val="000000" w:themeColor="text1"/>
                <w:sz w:val="24"/>
                <w:szCs w:val="24"/>
              </w:rPr>
              <w:t>Grantobiorców</w:t>
            </w:r>
            <w:proofErr w:type="spellEnd"/>
            <w:r w:rsidRPr="00DD72E8">
              <w:rPr>
                <w:color w:val="000000" w:themeColor="text1"/>
                <w:sz w:val="24"/>
                <w:szCs w:val="24"/>
              </w:rPr>
              <w:t>,</w:t>
            </w:r>
          </w:p>
          <w:p w14:paraId="21814C83" w14:textId="77777777" w:rsidR="00084459" w:rsidRPr="00DD72E8" w:rsidRDefault="00084459" w:rsidP="00084459">
            <w:pPr>
              <w:numPr>
                <w:ilvl w:val="0"/>
                <w:numId w:val="15"/>
              </w:numPr>
              <w:spacing w:after="0"/>
              <w:jc w:val="both"/>
              <w:rPr>
                <w:color w:val="000000" w:themeColor="text1"/>
                <w:sz w:val="24"/>
                <w:szCs w:val="24"/>
              </w:rPr>
            </w:pPr>
            <w:r w:rsidRPr="00DD72E8">
              <w:rPr>
                <w:color w:val="000000" w:themeColor="text1"/>
                <w:sz w:val="24"/>
                <w:szCs w:val="24"/>
              </w:rPr>
              <w:lastRenderedPageBreak/>
              <w:t>wydatki związane z prowadzeniem działań mających na celu rozpowszechnianie informacji na temat możliwości wsparcia w ramach projektu,</w:t>
            </w:r>
          </w:p>
          <w:p w14:paraId="786110D5" w14:textId="77777777" w:rsidR="00084459" w:rsidRPr="00DD72E8" w:rsidRDefault="00084459" w:rsidP="00084459">
            <w:pPr>
              <w:numPr>
                <w:ilvl w:val="0"/>
                <w:numId w:val="15"/>
              </w:numPr>
              <w:spacing w:after="0"/>
              <w:jc w:val="both"/>
              <w:rPr>
                <w:color w:val="000000" w:themeColor="text1"/>
                <w:sz w:val="24"/>
                <w:szCs w:val="24"/>
              </w:rPr>
            </w:pPr>
            <w:r w:rsidRPr="00DD72E8">
              <w:rPr>
                <w:color w:val="000000" w:themeColor="text1"/>
                <w:sz w:val="24"/>
                <w:szCs w:val="24"/>
              </w:rPr>
              <w:t>wydatki związane z przygotowaniem analiz na potrzeby projektu,</w:t>
            </w:r>
          </w:p>
          <w:p w14:paraId="3ECFB404" w14:textId="77777777" w:rsidR="00084459" w:rsidRPr="00DD72E8" w:rsidRDefault="00084459" w:rsidP="00084459">
            <w:pPr>
              <w:numPr>
                <w:ilvl w:val="0"/>
                <w:numId w:val="15"/>
              </w:numPr>
              <w:spacing w:after="0"/>
              <w:jc w:val="both"/>
              <w:rPr>
                <w:color w:val="000000" w:themeColor="text1"/>
                <w:sz w:val="24"/>
                <w:szCs w:val="24"/>
              </w:rPr>
            </w:pPr>
            <w:r w:rsidRPr="00DD72E8">
              <w:rPr>
                <w:color w:val="000000" w:themeColor="text1"/>
                <w:sz w:val="24"/>
                <w:szCs w:val="24"/>
              </w:rPr>
              <w:t xml:space="preserve">działania informacyjno-promocyjne (zgodnych z „Podręcznikiem wnioskodawcy i beneficjenta programów polityki spójności 2014-2020 w zakresie informacji i promocji”), </w:t>
            </w:r>
          </w:p>
          <w:p w14:paraId="4139C203" w14:textId="77777777" w:rsidR="00084459" w:rsidRPr="00DD72E8" w:rsidRDefault="00084459" w:rsidP="00084459">
            <w:pPr>
              <w:numPr>
                <w:ilvl w:val="0"/>
                <w:numId w:val="15"/>
              </w:numPr>
              <w:spacing w:after="0"/>
              <w:jc w:val="both"/>
              <w:rPr>
                <w:color w:val="000000" w:themeColor="text1"/>
                <w:sz w:val="24"/>
                <w:szCs w:val="24"/>
              </w:rPr>
            </w:pPr>
            <w:r w:rsidRPr="00DD72E8">
              <w:rPr>
                <w:color w:val="000000" w:themeColor="text1"/>
                <w:sz w:val="24"/>
                <w:szCs w:val="24"/>
              </w:rPr>
              <w:t>dokumentacja projektowa.</w:t>
            </w:r>
          </w:p>
          <w:p w14:paraId="5FD4CEA5" w14:textId="77777777" w:rsidR="00084459" w:rsidRPr="0091334A" w:rsidRDefault="00084459" w:rsidP="00084459">
            <w:pPr>
              <w:spacing w:after="0"/>
              <w:jc w:val="both"/>
              <w:rPr>
                <w:color w:val="000000" w:themeColor="text1"/>
              </w:rPr>
            </w:pPr>
          </w:p>
          <w:p w14:paraId="02087CD1" w14:textId="77777777" w:rsidR="00084459" w:rsidRPr="006D20DF" w:rsidRDefault="00084459" w:rsidP="00084459">
            <w:pPr>
              <w:spacing w:after="0" w:line="276" w:lineRule="auto"/>
              <w:jc w:val="both"/>
              <w:rPr>
                <w:sz w:val="24"/>
                <w:szCs w:val="24"/>
              </w:rPr>
            </w:pPr>
            <w:r w:rsidRPr="006D20DF">
              <w:rPr>
                <w:sz w:val="24"/>
                <w:szCs w:val="24"/>
              </w:rPr>
              <w:t>Wydatki ww. (lub inne niewymienione) w przypadku wykonania ich przez kadrę merytoryczną projektu i/lub kadrę związaną z zarządzaniem projektem, będą mogły zostać uznane za niekwalifikowalne, jeżeli wynagrodzenie tej kadry jest kwalifikowalne w ramach projektu.</w:t>
            </w:r>
          </w:p>
          <w:p w14:paraId="1AA90E7B" w14:textId="77777777" w:rsidR="00084459" w:rsidRPr="00BD3189" w:rsidRDefault="00084459" w:rsidP="00084459">
            <w:pPr>
              <w:spacing w:after="0" w:line="276" w:lineRule="auto"/>
              <w:jc w:val="both"/>
              <w:rPr>
                <w:b/>
                <w:sz w:val="24"/>
                <w:szCs w:val="24"/>
              </w:rPr>
            </w:pPr>
          </w:p>
          <w:p w14:paraId="629D5322" w14:textId="77777777" w:rsidR="00084459" w:rsidRPr="00B84654" w:rsidRDefault="00084459" w:rsidP="00084459">
            <w:pPr>
              <w:spacing w:after="0" w:line="276" w:lineRule="auto"/>
              <w:jc w:val="both"/>
              <w:rPr>
                <w:b/>
                <w:sz w:val="24"/>
                <w:szCs w:val="24"/>
              </w:rPr>
            </w:pPr>
            <w:r w:rsidRPr="00B84654">
              <w:rPr>
                <w:b/>
                <w:sz w:val="24"/>
                <w:szCs w:val="24"/>
              </w:rPr>
              <w:t>UWAGA:</w:t>
            </w:r>
          </w:p>
          <w:p w14:paraId="488B3703" w14:textId="77777777" w:rsidR="00084459" w:rsidRPr="00FD0979" w:rsidRDefault="00084459" w:rsidP="00084459">
            <w:pPr>
              <w:spacing w:after="0" w:line="276" w:lineRule="auto"/>
              <w:jc w:val="both"/>
              <w:rPr>
                <w:sz w:val="24"/>
                <w:szCs w:val="24"/>
              </w:rPr>
            </w:pPr>
            <w:r>
              <w:rPr>
                <w:sz w:val="24"/>
                <w:szCs w:val="24"/>
              </w:rPr>
              <w:t xml:space="preserve">Oceny kwalifikowalności wydatków ponoszonych przez </w:t>
            </w:r>
            <w:proofErr w:type="spellStart"/>
            <w:r>
              <w:rPr>
                <w:sz w:val="24"/>
                <w:szCs w:val="24"/>
              </w:rPr>
              <w:t>Grantodawcę</w:t>
            </w:r>
            <w:proofErr w:type="spellEnd"/>
            <w:r>
              <w:rPr>
                <w:sz w:val="24"/>
                <w:szCs w:val="24"/>
              </w:rPr>
              <w:t xml:space="preserve"> dokonuje DIP. Oceny </w:t>
            </w:r>
            <w:r w:rsidRPr="00F67C0A">
              <w:rPr>
                <w:sz w:val="24"/>
                <w:szCs w:val="24"/>
              </w:rPr>
              <w:t xml:space="preserve">kwalifikowalności poszczególnych wydatków ponoszonych przez </w:t>
            </w:r>
            <w:proofErr w:type="spellStart"/>
            <w:r w:rsidRPr="00F67C0A">
              <w:rPr>
                <w:sz w:val="24"/>
                <w:szCs w:val="24"/>
              </w:rPr>
              <w:t>Grantobiorców</w:t>
            </w:r>
            <w:proofErr w:type="spellEnd"/>
            <w:r w:rsidRPr="00F67C0A">
              <w:rPr>
                <w:sz w:val="24"/>
                <w:szCs w:val="24"/>
              </w:rPr>
              <w:t xml:space="preserve"> do</w:t>
            </w:r>
            <w:r>
              <w:rPr>
                <w:sz w:val="24"/>
                <w:szCs w:val="24"/>
              </w:rPr>
              <w:t xml:space="preserve">konuje </w:t>
            </w:r>
            <w:proofErr w:type="spellStart"/>
            <w:r>
              <w:rPr>
                <w:sz w:val="24"/>
                <w:szCs w:val="24"/>
              </w:rPr>
              <w:t>Grantodawca</w:t>
            </w:r>
            <w:proofErr w:type="spellEnd"/>
            <w:r>
              <w:rPr>
                <w:sz w:val="24"/>
                <w:szCs w:val="24"/>
              </w:rPr>
              <w:t xml:space="preserve"> na podstawie zatwierdzonych przez DIP kryteriów wyboru </w:t>
            </w:r>
            <w:proofErr w:type="spellStart"/>
            <w:r>
              <w:rPr>
                <w:sz w:val="24"/>
                <w:szCs w:val="24"/>
              </w:rPr>
              <w:t>Grantobiorców</w:t>
            </w:r>
            <w:proofErr w:type="spellEnd"/>
            <w:r>
              <w:rPr>
                <w:sz w:val="24"/>
                <w:szCs w:val="24"/>
              </w:rPr>
              <w:t>.</w:t>
            </w:r>
          </w:p>
          <w:p w14:paraId="1FCA4B01" w14:textId="77777777" w:rsidR="00084459" w:rsidRPr="00BD3189" w:rsidRDefault="00084459" w:rsidP="00084459">
            <w:pPr>
              <w:autoSpaceDE w:val="0"/>
              <w:autoSpaceDN w:val="0"/>
              <w:adjustRightInd w:val="0"/>
              <w:spacing w:after="0" w:line="276" w:lineRule="auto"/>
              <w:jc w:val="both"/>
              <w:rPr>
                <w:rFonts w:cs="Arial"/>
                <w:sz w:val="24"/>
                <w:szCs w:val="24"/>
              </w:rPr>
            </w:pPr>
          </w:p>
          <w:p w14:paraId="2EAC21D5" w14:textId="77777777" w:rsidR="00084459" w:rsidRPr="00BD3189" w:rsidRDefault="00084459" w:rsidP="00084459">
            <w:pPr>
              <w:autoSpaceDE w:val="0"/>
              <w:autoSpaceDN w:val="0"/>
              <w:adjustRightInd w:val="0"/>
              <w:spacing w:after="0" w:line="276" w:lineRule="auto"/>
              <w:jc w:val="both"/>
              <w:rPr>
                <w:rFonts w:cs="Arial"/>
                <w:sz w:val="24"/>
                <w:szCs w:val="24"/>
              </w:rPr>
            </w:pPr>
            <w:r w:rsidRPr="00BD3189">
              <w:rPr>
                <w:rFonts w:cs="Arial"/>
                <w:b/>
                <w:sz w:val="24"/>
                <w:szCs w:val="24"/>
              </w:rPr>
              <w:t>Okres weryfikacji kwalifikowalności wydatków:</w:t>
            </w:r>
            <w:r w:rsidRPr="00BD3189">
              <w:rPr>
                <w:rFonts w:cs="Arial"/>
                <w:sz w:val="24"/>
                <w:szCs w:val="24"/>
              </w:rPr>
              <w:t xml:space="preserve"> Na etapie oceny wniosków o dofinansowanie analizie poddana jest potencjalna kwalifikowalność wydatków ujętych we wniosku. Przyjęcie danego projektu do realizacji i podpisanie z </w:t>
            </w:r>
            <w:proofErr w:type="spellStart"/>
            <w:r w:rsidRPr="00BD3189">
              <w:rPr>
                <w:rFonts w:cs="Arial"/>
                <w:sz w:val="24"/>
                <w:szCs w:val="24"/>
              </w:rPr>
              <w:t>Grantodawcą</w:t>
            </w:r>
            <w:proofErr w:type="spellEnd"/>
            <w:r w:rsidRPr="00BD3189">
              <w:rPr>
                <w:rFonts w:cs="Arial"/>
                <w:sz w:val="24"/>
                <w:szCs w:val="24"/>
              </w:rPr>
              <w:t xml:space="preserve"> (Beneficjentem) umowy o dofinansowanie nie oznacza, że wszystkie wydatki ujęte we wniosku o dofinansowanie, a przedstawione przez </w:t>
            </w:r>
            <w:proofErr w:type="spellStart"/>
            <w:r w:rsidRPr="00BD3189">
              <w:rPr>
                <w:rFonts w:cs="Arial"/>
                <w:sz w:val="24"/>
                <w:szCs w:val="24"/>
              </w:rPr>
              <w:t>Grantodawcę</w:t>
            </w:r>
            <w:proofErr w:type="spellEnd"/>
            <w:r w:rsidRPr="00BD3189">
              <w:rPr>
                <w:rFonts w:cs="Arial"/>
                <w:sz w:val="24"/>
                <w:szCs w:val="24"/>
              </w:rPr>
              <w:t xml:space="preserve"> (Beneficjenta) do rozliczenia w trakcie realizacji projektu, będą kwalifikować się do współfinansowania. </w:t>
            </w:r>
          </w:p>
          <w:p w14:paraId="216B28C6" w14:textId="1C9AB243" w:rsidR="00E144FC" w:rsidRPr="00BD3189" w:rsidRDefault="00084459" w:rsidP="00084459">
            <w:pPr>
              <w:autoSpaceDE w:val="0"/>
              <w:autoSpaceDN w:val="0"/>
              <w:adjustRightInd w:val="0"/>
              <w:spacing w:after="0" w:line="276" w:lineRule="auto"/>
              <w:jc w:val="both"/>
              <w:rPr>
                <w:rFonts w:cs="Arial"/>
                <w:sz w:val="24"/>
                <w:szCs w:val="24"/>
              </w:rPr>
            </w:pPr>
            <w:r w:rsidRPr="00BD3189">
              <w:rPr>
                <w:rFonts w:cs="Arial"/>
                <w:sz w:val="24"/>
                <w:szCs w:val="24"/>
              </w:rPr>
              <w:t>Ocena kwalifikowalności wydatków</w:t>
            </w:r>
            <w:r>
              <w:rPr>
                <w:rFonts w:cs="Arial"/>
                <w:sz w:val="24"/>
                <w:szCs w:val="24"/>
              </w:rPr>
              <w:t>,</w:t>
            </w:r>
            <w:r w:rsidRPr="00BD3189">
              <w:rPr>
                <w:rFonts w:cs="Arial"/>
                <w:sz w:val="24"/>
                <w:szCs w:val="24"/>
              </w:rPr>
              <w:t xml:space="preserve"> polegająca na analizie zgodności jego poniesienia z obowiązującymi przepisami</w:t>
            </w:r>
            <w:r>
              <w:rPr>
                <w:rFonts w:cs="Arial"/>
                <w:sz w:val="24"/>
                <w:szCs w:val="24"/>
              </w:rPr>
              <w:t>,</w:t>
            </w:r>
            <w:r w:rsidRPr="00BD3189">
              <w:rPr>
                <w:rFonts w:cs="Arial"/>
                <w:sz w:val="24"/>
                <w:szCs w:val="24"/>
              </w:rPr>
              <w:t xml:space="preserve"> dokonywana jest w trakcie realizacji projektu oraz po jego zakończeniu – na etapie oceny przedkładanych wniosków o płatność oraz na etapie kontroli projektu.</w:t>
            </w:r>
          </w:p>
        </w:tc>
      </w:tr>
      <w:tr w:rsidR="00EA0607" w:rsidRPr="00BD3189" w14:paraId="427E8DFA" w14:textId="77777777" w:rsidTr="00B321E5">
        <w:tc>
          <w:tcPr>
            <w:tcW w:w="611" w:type="dxa"/>
            <w:shd w:val="clear" w:color="auto" w:fill="auto"/>
          </w:tcPr>
          <w:p w14:paraId="797B41F4" w14:textId="61DF042C" w:rsidR="00EA0607" w:rsidRPr="00BD3189" w:rsidRDefault="00FE08B5" w:rsidP="00227213">
            <w:pPr>
              <w:autoSpaceDE w:val="0"/>
              <w:autoSpaceDN w:val="0"/>
              <w:adjustRightInd w:val="0"/>
              <w:spacing w:after="0" w:line="276" w:lineRule="auto"/>
              <w:ind w:left="113"/>
              <w:rPr>
                <w:b/>
                <w:sz w:val="24"/>
                <w:szCs w:val="24"/>
              </w:rPr>
            </w:pPr>
            <w:r>
              <w:rPr>
                <w:b/>
                <w:sz w:val="24"/>
                <w:szCs w:val="24"/>
              </w:rPr>
              <w:lastRenderedPageBreak/>
              <w:t>18</w:t>
            </w:r>
          </w:p>
        </w:tc>
        <w:tc>
          <w:tcPr>
            <w:tcW w:w="2084" w:type="dxa"/>
            <w:shd w:val="clear" w:color="auto" w:fill="auto"/>
          </w:tcPr>
          <w:p w14:paraId="089E2288" w14:textId="77777777" w:rsidR="00EA0607" w:rsidRPr="00BD3189" w:rsidRDefault="00EA0607" w:rsidP="00227213">
            <w:pPr>
              <w:autoSpaceDE w:val="0"/>
              <w:autoSpaceDN w:val="0"/>
              <w:adjustRightInd w:val="0"/>
              <w:spacing w:after="0" w:line="276" w:lineRule="auto"/>
              <w:rPr>
                <w:b/>
                <w:sz w:val="24"/>
                <w:szCs w:val="24"/>
              </w:rPr>
            </w:pPr>
            <w:r w:rsidRPr="00BD3189">
              <w:rPr>
                <w:b/>
                <w:sz w:val="24"/>
                <w:szCs w:val="24"/>
              </w:rPr>
              <w:t>Wzór wniosku o dofinansowanie projektu</w:t>
            </w:r>
          </w:p>
        </w:tc>
        <w:tc>
          <w:tcPr>
            <w:tcW w:w="7655" w:type="dxa"/>
            <w:shd w:val="clear" w:color="auto" w:fill="auto"/>
            <w:vAlign w:val="center"/>
          </w:tcPr>
          <w:p w14:paraId="359F7CAB" w14:textId="77777777" w:rsidR="00EA0607" w:rsidRPr="00BD3189" w:rsidRDefault="00EA0607" w:rsidP="00227213">
            <w:pPr>
              <w:autoSpaceDE w:val="0"/>
              <w:autoSpaceDN w:val="0"/>
              <w:adjustRightInd w:val="0"/>
              <w:spacing w:after="0" w:line="276" w:lineRule="auto"/>
              <w:jc w:val="both"/>
              <w:rPr>
                <w:sz w:val="24"/>
                <w:szCs w:val="24"/>
              </w:rPr>
            </w:pPr>
            <w:r w:rsidRPr="00BD3189">
              <w:rPr>
                <w:sz w:val="24"/>
                <w:szCs w:val="24"/>
              </w:rPr>
              <w:t>Wzór wniosku o dofinansowanie projektu, którym należy się posługiwać ubiegając się o dofinansowanie projektu w ramach danego</w:t>
            </w:r>
            <w:r w:rsidR="00AC16ED">
              <w:rPr>
                <w:sz w:val="24"/>
                <w:szCs w:val="24"/>
              </w:rPr>
              <w:t xml:space="preserve"> konkursu stanowi załącznik nr 2</w:t>
            </w:r>
            <w:r w:rsidRPr="00BD3189">
              <w:rPr>
                <w:sz w:val="24"/>
                <w:szCs w:val="24"/>
              </w:rPr>
              <w:t xml:space="preserve"> do Regulaminu Konkursu, a instrukcja jego wypełniania dostępna jest na stronie internetowej DIP.</w:t>
            </w:r>
          </w:p>
        </w:tc>
      </w:tr>
      <w:tr w:rsidR="00EA0607" w:rsidRPr="00BD3189" w14:paraId="43DD810A" w14:textId="77777777" w:rsidTr="00B321E5">
        <w:tc>
          <w:tcPr>
            <w:tcW w:w="611" w:type="dxa"/>
            <w:shd w:val="clear" w:color="auto" w:fill="auto"/>
          </w:tcPr>
          <w:p w14:paraId="0C199234" w14:textId="51ED74D6" w:rsidR="00EA0607" w:rsidRPr="00BD3189" w:rsidRDefault="00BC586B" w:rsidP="00FE08B5">
            <w:pPr>
              <w:autoSpaceDE w:val="0"/>
              <w:autoSpaceDN w:val="0"/>
              <w:adjustRightInd w:val="0"/>
              <w:spacing w:after="0" w:line="276" w:lineRule="auto"/>
              <w:ind w:left="113"/>
              <w:rPr>
                <w:b/>
                <w:sz w:val="24"/>
                <w:szCs w:val="24"/>
              </w:rPr>
            </w:pPr>
            <w:r>
              <w:rPr>
                <w:b/>
                <w:sz w:val="24"/>
                <w:szCs w:val="24"/>
              </w:rPr>
              <w:t>1</w:t>
            </w:r>
            <w:r w:rsidR="00FE08B5">
              <w:rPr>
                <w:b/>
                <w:sz w:val="24"/>
                <w:szCs w:val="24"/>
              </w:rPr>
              <w:t>9</w:t>
            </w:r>
          </w:p>
        </w:tc>
        <w:tc>
          <w:tcPr>
            <w:tcW w:w="2084" w:type="dxa"/>
            <w:shd w:val="clear" w:color="auto" w:fill="auto"/>
          </w:tcPr>
          <w:p w14:paraId="4C0A9B53" w14:textId="77777777" w:rsidR="00EA0607" w:rsidRPr="00BD3189" w:rsidRDefault="00EA0607" w:rsidP="00227213">
            <w:pPr>
              <w:autoSpaceDE w:val="0"/>
              <w:autoSpaceDN w:val="0"/>
              <w:adjustRightInd w:val="0"/>
              <w:spacing w:after="0" w:line="276" w:lineRule="auto"/>
              <w:rPr>
                <w:b/>
                <w:sz w:val="24"/>
                <w:szCs w:val="24"/>
              </w:rPr>
            </w:pPr>
            <w:r w:rsidRPr="00BD3189">
              <w:rPr>
                <w:b/>
                <w:sz w:val="24"/>
                <w:szCs w:val="24"/>
              </w:rPr>
              <w:t xml:space="preserve">Zasady składania wniosków o dofinansowanie </w:t>
            </w:r>
          </w:p>
        </w:tc>
        <w:tc>
          <w:tcPr>
            <w:tcW w:w="7655" w:type="dxa"/>
            <w:shd w:val="clear" w:color="auto" w:fill="auto"/>
            <w:vAlign w:val="center"/>
          </w:tcPr>
          <w:p w14:paraId="14868362" w14:textId="77777777" w:rsidR="00975DFD" w:rsidRPr="00BD3189" w:rsidRDefault="00975DFD" w:rsidP="00975DFD">
            <w:pPr>
              <w:autoSpaceDE w:val="0"/>
              <w:autoSpaceDN w:val="0"/>
              <w:spacing w:after="0" w:line="276" w:lineRule="auto"/>
              <w:jc w:val="both"/>
              <w:rPr>
                <w:color w:val="212121"/>
                <w:sz w:val="24"/>
                <w:szCs w:val="24"/>
              </w:rPr>
            </w:pPr>
            <w:r>
              <w:rPr>
                <w:sz w:val="24"/>
                <w:szCs w:val="24"/>
                <w:u w:val="single"/>
              </w:rPr>
              <w:t>Wnioskodawca (</w:t>
            </w:r>
            <w:proofErr w:type="spellStart"/>
            <w:r w:rsidRPr="00BD3189">
              <w:rPr>
                <w:sz w:val="24"/>
                <w:szCs w:val="24"/>
                <w:u w:val="single"/>
              </w:rPr>
              <w:t>Grantodawca</w:t>
            </w:r>
            <w:proofErr w:type="spellEnd"/>
            <w:r>
              <w:rPr>
                <w:sz w:val="24"/>
                <w:szCs w:val="24"/>
                <w:u w:val="single"/>
              </w:rPr>
              <w:t>)</w:t>
            </w:r>
            <w:r w:rsidRPr="00BD3189">
              <w:rPr>
                <w:sz w:val="24"/>
                <w:szCs w:val="24"/>
                <w:u w:val="single"/>
              </w:rPr>
              <w:t xml:space="preserve"> wypełnia wniosek o dofinansowanie</w:t>
            </w:r>
            <w:r w:rsidRPr="00BD3189">
              <w:rPr>
                <w:sz w:val="24"/>
                <w:szCs w:val="24"/>
              </w:rPr>
              <w:t xml:space="preserve"> za pośrednictwem aplikacji – generator wniosków o dofinansowanie EFRR - </w:t>
            </w:r>
            <w:r w:rsidRPr="00BD3189">
              <w:rPr>
                <w:rFonts w:eastAsia="Calibri"/>
                <w:sz w:val="24"/>
                <w:szCs w:val="24"/>
              </w:rPr>
              <w:t xml:space="preserve">dostępnej na stronie </w:t>
            </w:r>
            <w:hyperlink r:id="rId8" w:history="1">
              <w:r w:rsidRPr="00BD3189">
                <w:rPr>
                  <w:rStyle w:val="Hipercze"/>
                  <w:color w:val="FF0000"/>
                  <w:sz w:val="24"/>
                  <w:szCs w:val="24"/>
                </w:rPr>
                <w:t>http://www.snow-dip.dolnyslask.pl</w:t>
              </w:r>
            </w:hyperlink>
            <w:r w:rsidRPr="00BD3189">
              <w:rPr>
                <w:color w:val="FF0000"/>
                <w:sz w:val="24"/>
                <w:szCs w:val="24"/>
              </w:rPr>
              <w:t xml:space="preserve"> </w:t>
            </w:r>
            <w:r w:rsidRPr="00BD3189">
              <w:rPr>
                <w:sz w:val="24"/>
                <w:szCs w:val="24"/>
                <w:u w:val="single"/>
              </w:rPr>
              <w:t>i przesyła do DIP</w:t>
            </w:r>
            <w:r w:rsidRPr="00BD3189">
              <w:rPr>
                <w:sz w:val="24"/>
                <w:szCs w:val="24"/>
              </w:rPr>
              <w:t xml:space="preserve"> w ramach niniejszego konkursu w terminie</w:t>
            </w:r>
            <w:r w:rsidRPr="00BD3189">
              <w:rPr>
                <w:rFonts w:cs="Arial"/>
                <w:bCs/>
                <w:sz w:val="24"/>
                <w:szCs w:val="24"/>
              </w:rPr>
              <w:t xml:space="preserve"> :</w:t>
            </w:r>
          </w:p>
          <w:p w14:paraId="607FAB04" w14:textId="77777777" w:rsidR="00EA0607" w:rsidRPr="00BD3189" w:rsidRDefault="00EA0607" w:rsidP="00227213">
            <w:pPr>
              <w:autoSpaceDE w:val="0"/>
              <w:autoSpaceDN w:val="0"/>
              <w:adjustRightInd w:val="0"/>
              <w:spacing w:after="0" w:line="276" w:lineRule="auto"/>
              <w:jc w:val="center"/>
              <w:rPr>
                <w:rFonts w:cs="Arial"/>
                <w:b/>
                <w:bCs/>
                <w:sz w:val="24"/>
                <w:szCs w:val="24"/>
              </w:rPr>
            </w:pPr>
          </w:p>
          <w:p w14:paraId="1CD098BD" w14:textId="3B95250A" w:rsidR="00EA0607" w:rsidRPr="00BD3189" w:rsidRDefault="00EA0607" w:rsidP="00227213">
            <w:pPr>
              <w:autoSpaceDE w:val="0"/>
              <w:autoSpaceDN w:val="0"/>
              <w:adjustRightInd w:val="0"/>
              <w:spacing w:after="0" w:line="276" w:lineRule="auto"/>
              <w:jc w:val="center"/>
              <w:rPr>
                <w:rFonts w:cs="Arial"/>
                <w:b/>
                <w:bCs/>
                <w:sz w:val="24"/>
                <w:szCs w:val="24"/>
              </w:rPr>
            </w:pPr>
            <w:r w:rsidRPr="00E6372B">
              <w:rPr>
                <w:rFonts w:cs="Arial"/>
                <w:b/>
                <w:bCs/>
                <w:sz w:val="24"/>
                <w:szCs w:val="24"/>
              </w:rPr>
              <w:t xml:space="preserve">od godz. 8.00 dnia </w:t>
            </w:r>
            <w:r w:rsidR="00CB5C26" w:rsidRPr="00E6372B">
              <w:rPr>
                <w:rFonts w:cs="Arial"/>
                <w:b/>
                <w:bCs/>
                <w:sz w:val="24"/>
                <w:szCs w:val="24"/>
              </w:rPr>
              <w:t>25</w:t>
            </w:r>
            <w:r w:rsidRPr="00E6372B">
              <w:rPr>
                <w:rFonts w:cs="Arial"/>
                <w:b/>
                <w:bCs/>
                <w:sz w:val="24"/>
                <w:szCs w:val="24"/>
              </w:rPr>
              <w:t xml:space="preserve">-11-2016 r.  do godz. 15.00 dnia </w:t>
            </w:r>
            <w:r w:rsidR="008D41E4">
              <w:rPr>
                <w:rFonts w:cs="Arial"/>
                <w:b/>
                <w:bCs/>
                <w:sz w:val="24"/>
                <w:szCs w:val="24"/>
                <w:shd w:val="clear" w:color="auto" w:fill="FFFFFF" w:themeFill="background1"/>
              </w:rPr>
              <w:t>31</w:t>
            </w:r>
            <w:r w:rsidRPr="00E6372B">
              <w:rPr>
                <w:rFonts w:cs="Arial"/>
                <w:b/>
                <w:bCs/>
                <w:sz w:val="24"/>
                <w:szCs w:val="24"/>
                <w:shd w:val="clear" w:color="auto" w:fill="FFFFFF" w:themeFill="background1"/>
              </w:rPr>
              <w:t>-</w:t>
            </w:r>
            <w:r w:rsidR="00E6372B" w:rsidRPr="00E6372B">
              <w:rPr>
                <w:rFonts w:cs="Arial"/>
                <w:b/>
                <w:bCs/>
                <w:sz w:val="24"/>
                <w:szCs w:val="24"/>
                <w:shd w:val="clear" w:color="auto" w:fill="FFFFFF" w:themeFill="background1"/>
              </w:rPr>
              <w:t>01</w:t>
            </w:r>
            <w:r w:rsidRPr="00E6372B">
              <w:rPr>
                <w:rFonts w:cs="Arial"/>
                <w:b/>
                <w:bCs/>
                <w:sz w:val="24"/>
                <w:szCs w:val="24"/>
                <w:shd w:val="clear" w:color="auto" w:fill="FFFFFF" w:themeFill="background1"/>
              </w:rPr>
              <w:t>-</w:t>
            </w:r>
            <w:r w:rsidR="00E6372B" w:rsidRPr="00E6372B">
              <w:rPr>
                <w:rFonts w:cs="Arial"/>
                <w:b/>
                <w:bCs/>
                <w:sz w:val="24"/>
                <w:szCs w:val="24"/>
                <w:shd w:val="clear" w:color="auto" w:fill="FFFFFF" w:themeFill="background1"/>
              </w:rPr>
              <w:t>2017</w:t>
            </w:r>
            <w:r w:rsidRPr="00E6372B">
              <w:rPr>
                <w:rFonts w:cs="Arial"/>
                <w:b/>
                <w:bCs/>
                <w:sz w:val="24"/>
                <w:szCs w:val="24"/>
                <w:shd w:val="clear" w:color="auto" w:fill="FFFFFF" w:themeFill="background1"/>
              </w:rPr>
              <w:t>r.</w:t>
            </w:r>
          </w:p>
          <w:p w14:paraId="09804DCD" w14:textId="77777777" w:rsidR="00EA0607" w:rsidRPr="00BD3189" w:rsidRDefault="00EA0607" w:rsidP="00227213">
            <w:pPr>
              <w:autoSpaceDE w:val="0"/>
              <w:autoSpaceDN w:val="0"/>
              <w:adjustRightInd w:val="0"/>
              <w:spacing w:after="0" w:line="276" w:lineRule="auto"/>
              <w:jc w:val="both"/>
              <w:rPr>
                <w:rFonts w:cs="Arial"/>
                <w:b/>
                <w:bCs/>
                <w:sz w:val="24"/>
                <w:szCs w:val="24"/>
              </w:rPr>
            </w:pPr>
          </w:p>
          <w:p w14:paraId="1A355B5C" w14:textId="77777777" w:rsidR="00EA0607" w:rsidRPr="00BD3189" w:rsidRDefault="00EA0607" w:rsidP="00227213">
            <w:pPr>
              <w:spacing w:after="0" w:line="276" w:lineRule="auto"/>
              <w:jc w:val="both"/>
              <w:rPr>
                <w:sz w:val="24"/>
                <w:szCs w:val="24"/>
              </w:rPr>
            </w:pPr>
            <w:r w:rsidRPr="00BD3189">
              <w:rPr>
                <w:sz w:val="24"/>
                <w:szCs w:val="24"/>
              </w:rPr>
              <w:lastRenderedPageBreak/>
              <w:t xml:space="preserve">Logowanie do Generatora Wniosków w celu wypełnienia i złożenia wniosku </w:t>
            </w:r>
            <w:r w:rsidRPr="00BD3189">
              <w:rPr>
                <w:sz w:val="24"/>
                <w:szCs w:val="24"/>
              </w:rPr>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14:paraId="0BFEA082" w14:textId="77777777" w:rsidR="00565608" w:rsidRDefault="00565608" w:rsidP="00227213">
            <w:pPr>
              <w:spacing w:after="0" w:line="276" w:lineRule="auto"/>
              <w:jc w:val="both"/>
              <w:rPr>
                <w:b/>
                <w:sz w:val="24"/>
                <w:szCs w:val="24"/>
              </w:rPr>
            </w:pPr>
          </w:p>
          <w:p w14:paraId="426044A9" w14:textId="77777777" w:rsidR="00EA0607" w:rsidRPr="00BD3189" w:rsidRDefault="00EA0607" w:rsidP="00227213">
            <w:pPr>
              <w:spacing w:after="0" w:line="276" w:lineRule="auto"/>
              <w:jc w:val="both"/>
              <w:rPr>
                <w:b/>
                <w:sz w:val="24"/>
                <w:szCs w:val="24"/>
              </w:rPr>
            </w:pPr>
            <w:r w:rsidRPr="00BD3189">
              <w:rPr>
                <w:b/>
                <w:sz w:val="24"/>
                <w:szCs w:val="24"/>
              </w:rPr>
              <w:t>Ponadto:</w:t>
            </w:r>
          </w:p>
          <w:p w14:paraId="0236F265" w14:textId="11A2A25D" w:rsidR="00EA0607" w:rsidRPr="00BD3189" w:rsidRDefault="00EA0607" w:rsidP="00227213">
            <w:pPr>
              <w:spacing w:after="0" w:line="276" w:lineRule="auto"/>
              <w:jc w:val="both"/>
              <w:rPr>
                <w:sz w:val="24"/>
                <w:szCs w:val="24"/>
              </w:rPr>
            </w:pPr>
            <w:r w:rsidRPr="00BD3189">
              <w:rPr>
                <w:sz w:val="24"/>
                <w:szCs w:val="24"/>
              </w:rPr>
              <w:t xml:space="preserve">Do siedziby DIP należy dostarczyć jeden egzemplarz wydrukowanej </w:t>
            </w:r>
            <w:r w:rsidRPr="00BD3189">
              <w:rPr>
                <w:sz w:val="24"/>
                <w:szCs w:val="24"/>
              </w:rPr>
              <w:br/>
              <w:t>z aplikacji generator wniosków - papierowej wersji wniosku, opatrzonej czytelnym podpisem/</w:t>
            </w:r>
            <w:proofErr w:type="spellStart"/>
            <w:r w:rsidRPr="00BD3189">
              <w:rPr>
                <w:sz w:val="24"/>
                <w:szCs w:val="24"/>
              </w:rPr>
              <w:t>ami</w:t>
            </w:r>
            <w:proofErr w:type="spellEnd"/>
            <w:r w:rsidRPr="00BD3189">
              <w:rPr>
                <w:sz w:val="24"/>
                <w:szCs w:val="24"/>
              </w:rPr>
              <w:t xml:space="preserve"> lub parafą i z pieczęcią imienną osoby/</w:t>
            </w:r>
            <w:proofErr w:type="spellStart"/>
            <w:r w:rsidRPr="00BD3189">
              <w:rPr>
                <w:sz w:val="24"/>
                <w:szCs w:val="24"/>
              </w:rPr>
              <w:t>ób</w:t>
            </w:r>
            <w:proofErr w:type="spellEnd"/>
            <w:r w:rsidRPr="00BD3189">
              <w:rPr>
                <w:sz w:val="24"/>
                <w:szCs w:val="24"/>
              </w:rPr>
              <w:t xml:space="preserve"> uprawnionej/</w:t>
            </w:r>
            <w:proofErr w:type="spellStart"/>
            <w:r w:rsidRPr="00BD3189">
              <w:rPr>
                <w:sz w:val="24"/>
                <w:szCs w:val="24"/>
              </w:rPr>
              <w:t>ych</w:t>
            </w:r>
            <w:proofErr w:type="spellEnd"/>
            <w:r w:rsidRPr="00BD3189">
              <w:rPr>
                <w:sz w:val="24"/>
                <w:szCs w:val="24"/>
              </w:rPr>
              <w:t xml:space="preserve"> do reprezentowania </w:t>
            </w:r>
            <w:proofErr w:type="spellStart"/>
            <w:r w:rsidR="0024195E" w:rsidRPr="00BD3189">
              <w:rPr>
                <w:sz w:val="24"/>
                <w:szCs w:val="24"/>
              </w:rPr>
              <w:t>Grantodawcy</w:t>
            </w:r>
            <w:proofErr w:type="spellEnd"/>
            <w:r w:rsidRPr="00BD3189">
              <w:rPr>
                <w:sz w:val="24"/>
                <w:szCs w:val="24"/>
              </w:rPr>
              <w:t xml:space="preserve"> wraz z podpisanymi załącznikami w terminie </w:t>
            </w:r>
            <w:r w:rsidRPr="00BD3189">
              <w:rPr>
                <w:b/>
                <w:bCs/>
                <w:sz w:val="24"/>
                <w:szCs w:val="24"/>
                <w:u w:val="single"/>
              </w:rPr>
              <w:t xml:space="preserve">do godz. 15.00 dnia </w:t>
            </w:r>
            <w:r w:rsidR="008D41E4">
              <w:rPr>
                <w:b/>
                <w:bCs/>
                <w:sz w:val="24"/>
                <w:szCs w:val="24"/>
                <w:u w:val="single"/>
              </w:rPr>
              <w:t>31</w:t>
            </w:r>
            <w:bookmarkStart w:id="32" w:name="_GoBack"/>
            <w:bookmarkEnd w:id="32"/>
            <w:r w:rsidR="00E6372B" w:rsidRPr="00E6372B">
              <w:rPr>
                <w:b/>
                <w:bCs/>
                <w:sz w:val="24"/>
                <w:szCs w:val="24"/>
                <w:u w:val="single"/>
              </w:rPr>
              <w:t xml:space="preserve"> stycznia 2017</w:t>
            </w:r>
            <w:r w:rsidRPr="00E6372B">
              <w:rPr>
                <w:b/>
                <w:bCs/>
                <w:sz w:val="24"/>
                <w:szCs w:val="24"/>
                <w:u w:val="single"/>
              </w:rPr>
              <w:t>r</w:t>
            </w:r>
            <w:r w:rsidRPr="00E6372B">
              <w:rPr>
                <w:sz w:val="24"/>
                <w:szCs w:val="24"/>
              </w:rPr>
              <w:t>.</w:t>
            </w:r>
            <w:r w:rsidRPr="00BD3189">
              <w:rPr>
                <w:sz w:val="24"/>
                <w:szCs w:val="24"/>
              </w:rPr>
              <w:t xml:space="preserve"> </w:t>
            </w:r>
          </w:p>
          <w:p w14:paraId="10FDCEDB" w14:textId="05217783" w:rsidR="00FA38B5" w:rsidRPr="00FA38B5" w:rsidRDefault="00FA38B5" w:rsidP="00565608">
            <w:pPr>
              <w:spacing w:after="0" w:line="276" w:lineRule="auto"/>
              <w:jc w:val="both"/>
              <w:rPr>
                <w:rFonts w:cs="Calibri"/>
                <w:sz w:val="24"/>
                <w:szCs w:val="24"/>
              </w:rPr>
            </w:pPr>
            <w:r w:rsidRPr="00FA38B5">
              <w:rPr>
                <w:rFonts w:cs="Calibri"/>
                <w:sz w:val="24"/>
                <w:szCs w:val="24"/>
              </w:rPr>
              <w:t>Za datę wpływu do DIP (IOK) uznaje się datę wpływu wniosku w wersji papierowej. Zgodnie z art. 57 § 5</w:t>
            </w:r>
            <w:r w:rsidR="00FE08B5">
              <w:rPr>
                <w:rFonts w:cs="Calibri"/>
                <w:sz w:val="24"/>
                <w:szCs w:val="24"/>
              </w:rPr>
              <w:t xml:space="preserve"> pkt 2</w:t>
            </w:r>
            <w:r w:rsidRPr="00FA38B5">
              <w:rPr>
                <w:rFonts w:cs="Calibri"/>
                <w:sz w:val="24"/>
                <w:szCs w:val="24"/>
              </w:rPr>
              <w:t xml:space="preserve">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w:t>
            </w:r>
            <w:r w:rsidR="00090A14">
              <w:rPr>
                <w:rFonts w:cs="Calibri"/>
                <w:sz w:val="24"/>
                <w:szCs w:val="24"/>
              </w:rPr>
              <w:t>sług powszechnych na lata 2016-</w:t>
            </w:r>
            <w:r w:rsidRPr="00FA38B5">
              <w:rPr>
                <w:rFonts w:cs="Calibri"/>
                <w:sz w:val="24"/>
                <w:szCs w:val="24"/>
              </w:rPr>
              <w:t xml:space="preserve">2025, którym została Poczta Polska SA. </w:t>
            </w:r>
          </w:p>
          <w:p w14:paraId="73F569F2" w14:textId="77777777" w:rsidR="00FA38B5" w:rsidRDefault="00FA38B5" w:rsidP="00227213">
            <w:pPr>
              <w:pStyle w:val="xl33"/>
              <w:spacing w:before="0" w:after="0" w:line="276" w:lineRule="auto"/>
              <w:jc w:val="both"/>
              <w:rPr>
                <w:rFonts w:asciiTheme="minorHAnsi" w:hAnsiTheme="minorHAnsi" w:cs="Arial"/>
                <w:sz w:val="24"/>
              </w:rPr>
            </w:pPr>
          </w:p>
          <w:p w14:paraId="28EE5736"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Papierowa wersja wniosku może zostać dostarczona osobiście lub kurierem do sekretariatu Dolnośląskiej Instytucji Pośredniczącej mieszczącej się pod adresem:</w:t>
            </w:r>
          </w:p>
          <w:p w14:paraId="5A94747A" w14:textId="77777777" w:rsidR="00EA0607" w:rsidRPr="00BD3189" w:rsidRDefault="00EA0607" w:rsidP="00227213">
            <w:pPr>
              <w:pStyle w:val="xl33"/>
              <w:spacing w:before="0" w:after="0" w:line="276" w:lineRule="auto"/>
              <w:rPr>
                <w:rFonts w:asciiTheme="minorHAnsi" w:hAnsiTheme="minorHAnsi" w:cs="Arial"/>
                <w:b/>
                <w:sz w:val="24"/>
              </w:rPr>
            </w:pPr>
            <w:r w:rsidRPr="00BD3189">
              <w:rPr>
                <w:rFonts w:asciiTheme="minorHAnsi" w:hAnsiTheme="minorHAnsi" w:cs="Arial"/>
                <w:b/>
                <w:sz w:val="24"/>
              </w:rPr>
              <w:t>Dolnośląska Instytucja Pośrednicząca</w:t>
            </w:r>
          </w:p>
          <w:p w14:paraId="0C455F90" w14:textId="77777777" w:rsidR="00EA0607" w:rsidRPr="00BD3189" w:rsidRDefault="00EA0607" w:rsidP="00227213">
            <w:pPr>
              <w:pStyle w:val="xl33"/>
              <w:spacing w:before="0" w:after="0" w:line="276" w:lineRule="auto"/>
              <w:rPr>
                <w:rFonts w:asciiTheme="minorHAnsi" w:hAnsiTheme="minorHAnsi" w:cs="Arial"/>
                <w:b/>
                <w:sz w:val="24"/>
              </w:rPr>
            </w:pPr>
            <w:r w:rsidRPr="00BD3189">
              <w:rPr>
                <w:rFonts w:asciiTheme="minorHAnsi" w:hAnsiTheme="minorHAnsi" w:cs="Arial"/>
                <w:b/>
                <w:sz w:val="24"/>
              </w:rPr>
              <w:t>ul. Strzegomska 2-4</w:t>
            </w:r>
          </w:p>
          <w:p w14:paraId="5C6FD8B9" w14:textId="77777777" w:rsidR="00EA0607" w:rsidRPr="00BD3189" w:rsidRDefault="00EA0607" w:rsidP="00227213">
            <w:pPr>
              <w:pStyle w:val="xl33"/>
              <w:spacing w:before="0" w:after="0" w:line="276" w:lineRule="auto"/>
              <w:rPr>
                <w:rFonts w:asciiTheme="minorHAnsi" w:hAnsiTheme="minorHAnsi" w:cs="Arial"/>
                <w:b/>
                <w:sz w:val="24"/>
              </w:rPr>
            </w:pPr>
            <w:r w:rsidRPr="00BD3189">
              <w:rPr>
                <w:rFonts w:asciiTheme="minorHAnsi" w:hAnsiTheme="minorHAnsi" w:cs="Arial"/>
                <w:b/>
                <w:sz w:val="24"/>
              </w:rPr>
              <w:t>53-611 Wrocław</w:t>
            </w:r>
          </w:p>
          <w:p w14:paraId="49DA2100" w14:textId="77777777" w:rsidR="00EA0607" w:rsidRDefault="00EA0607" w:rsidP="00227213">
            <w:pPr>
              <w:spacing w:after="0" w:line="276" w:lineRule="auto"/>
              <w:jc w:val="both"/>
              <w:rPr>
                <w:rFonts w:eastAsia="Times New Roman" w:cs="Arial"/>
                <w:sz w:val="24"/>
                <w:szCs w:val="24"/>
                <w:lang w:eastAsia="pl-PL"/>
              </w:rPr>
            </w:pPr>
            <w:r w:rsidRPr="00BD3189">
              <w:rPr>
                <w:rFonts w:eastAsia="Times New Roman" w:cs="Arial"/>
                <w:sz w:val="24"/>
                <w:szCs w:val="24"/>
                <w:lang w:eastAsia="pl-PL"/>
              </w:rPr>
              <w:t xml:space="preserve">Suma kontrolna wersji elektronicznej wniosku (w systemie) musi być identyczna z sumą kontrolną papierowej wersji wniosku. </w:t>
            </w:r>
          </w:p>
          <w:p w14:paraId="5030D723" w14:textId="77777777" w:rsidR="006131B9" w:rsidRPr="00BD3189" w:rsidRDefault="006131B9" w:rsidP="00227213">
            <w:pPr>
              <w:spacing w:after="0" w:line="276" w:lineRule="auto"/>
              <w:jc w:val="both"/>
              <w:rPr>
                <w:rFonts w:eastAsia="Times New Roman" w:cs="Arial"/>
                <w:sz w:val="24"/>
                <w:szCs w:val="24"/>
                <w:lang w:eastAsia="pl-PL"/>
              </w:rPr>
            </w:pPr>
          </w:p>
          <w:p w14:paraId="7CBA4742" w14:textId="77777777" w:rsidR="006131B9" w:rsidRPr="006131B9" w:rsidRDefault="006131B9" w:rsidP="006131B9">
            <w:pPr>
              <w:pStyle w:val="Tekstpodstawowy"/>
              <w:spacing w:after="0" w:line="276" w:lineRule="auto"/>
              <w:jc w:val="both"/>
              <w:rPr>
                <w:rFonts w:cs="Calibri"/>
                <w:sz w:val="24"/>
              </w:rPr>
            </w:pPr>
            <w:r w:rsidRPr="006131B9">
              <w:rPr>
                <w:rFonts w:cs="Arial"/>
                <w:sz w:val="24"/>
              </w:rPr>
              <w:t>Wniosek wraz z załącznikami należy złożyć w zamkniętej kopercie, której opis zawiera następujące informacje</w:t>
            </w:r>
            <w:r w:rsidRPr="006131B9">
              <w:rPr>
                <w:rFonts w:cs="Calibri"/>
                <w:sz w:val="24"/>
              </w:rPr>
              <w:t>:</w:t>
            </w:r>
          </w:p>
          <w:tbl>
            <w:tblPr>
              <w:tblW w:w="7200" w:type="dxa"/>
              <w:tblLayout w:type="fixed"/>
              <w:tblLook w:val="0000" w:firstRow="0" w:lastRow="0" w:firstColumn="0" w:lastColumn="0" w:noHBand="0" w:noVBand="0"/>
            </w:tblPr>
            <w:tblGrid>
              <w:gridCol w:w="7200"/>
            </w:tblGrid>
            <w:tr w:rsidR="00EA0607" w:rsidRPr="00BD3189" w14:paraId="28BC1B7B" w14:textId="77777777" w:rsidTr="00CB753F">
              <w:trPr>
                <w:trHeight w:val="537"/>
              </w:trPr>
              <w:tc>
                <w:tcPr>
                  <w:tcW w:w="7200" w:type="dxa"/>
                  <w:tcBorders>
                    <w:top w:val="single" w:sz="4" w:space="0" w:color="000000"/>
                    <w:left w:val="single" w:sz="4" w:space="0" w:color="000000"/>
                    <w:bottom w:val="single" w:sz="4" w:space="0" w:color="000000"/>
                    <w:right w:val="single" w:sz="4" w:space="0" w:color="000000"/>
                  </w:tcBorders>
                </w:tcPr>
                <w:p w14:paraId="114C9E40" w14:textId="77777777" w:rsidR="00EA0607" w:rsidRPr="00BD3189" w:rsidRDefault="00EA0607" w:rsidP="00227213">
                  <w:pPr>
                    <w:spacing w:after="0" w:line="276" w:lineRule="auto"/>
                    <w:rPr>
                      <w:b/>
                      <w:strike/>
                      <w:sz w:val="24"/>
                      <w:szCs w:val="24"/>
                    </w:rPr>
                  </w:pPr>
                  <w:r w:rsidRPr="00BD3189">
                    <w:rPr>
                      <w:b/>
                      <w:sz w:val="24"/>
                      <w:szCs w:val="24"/>
                    </w:rPr>
                    <w:t xml:space="preserve">Nazwa </w:t>
                  </w:r>
                  <w:proofErr w:type="spellStart"/>
                  <w:r w:rsidR="0024195E" w:rsidRPr="00BD3189">
                    <w:rPr>
                      <w:b/>
                      <w:sz w:val="24"/>
                      <w:szCs w:val="24"/>
                    </w:rPr>
                    <w:t>Gantodawcy</w:t>
                  </w:r>
                  <w:proofErr w:type="spellEnd"/>
                  <w:r w:rsidR="0024195E" w:rsidRPr="00BD3189">
                    <w:rPr>
                      <w:b/>
                      <w:sz w:val="24"/>
                      <w:szCs w:val="24"/>
                    </w:rPr>
                    <w:t xml:space="preserve"> (Wnioskodawcy)</w:t>
                  </w:r>
                </w:p>
                <w:p w14:paraId="435FA6AF" w14:textId="77777777" w:rsidR="00EA0607" w:rsidRPr="00BD3189" w:rsidRDefault="00EA0607" w:rsidP="00227213">
                  <w:pPr>
                    <w:spacing w:after="0" w:line="276" w:lineRule="auto"/>
                    <w:rPr>
                      <w:b/>
                      <w:strike/>
                      <w:sz w:val="24"/>
                      <w:szCs w:val="24"/>
                    </w:rPr>
                  </w:pPr>
                  <w:r w:rsidRPr="00BD3189">
                    <w:rPr>
                      <w:b/>
                      <w:sz w:val="24"/>
                      <w:szCs w:val="24"/>
                    </w:rPr>
                    <w:t xml:space="preserve">Adres </w:t>
                  </w:r>
                  <w:proofErr w:type="spellStart"/>
                  <w:r w:rsidR="0024195E" w:rsidRPr="00BD3189">
                    <w:rPr>
                      <w:b/>
                      <w:sz w:val="24"/>
                      <w:szCs w:val="24"/>
                    </w:rPr>
                    <w:t>Gantodawcy</w:t>
                  </w:r>
                  <w:proofErr w:type="spellEnd"/>
                  <w:r w:rsidR="0024195E" w:rsidRPr="00BD3189">
                    <w:rPr>
                      <w:b/>
                      <w:sz w:val="24"/>
                      <w:szCs w:val="24"/>
                    </w:rPr>
                    <w:t xml:space="preserve"> (Wnioskodawcy)</w:t>
                  </w:r>
                </w:p>
                <w:p w14:paraId="478A7292" w14:textId="77777777" w:rsidR="00EA0607" w:rsidRPr="00BD3189" w:rsidRDefault="00EA0607" w:rsidP="00227213">
                  <w:pPr>
                    <w:spacing w:after="0" w:line="276" w:lineRule="auto"/>
                    <w:rPr>
                      <w:b/>
                      <w:strike/>
                      <w:sz w:val="24"/>
                      <w:szCs w:val="24"/>
                    </w:rPr>
                  </w:pPr>
                  <w:r w:rsidRPr="00BD3189">
                    <w:rPr>
                      <w:b/>
                      <w:sz w:val="24"/>
                      <w:szCs w:val="24"/>
                    </w:rPr>
                    <w:t>NIP</w:t>
                  </w:r>
                </w:p>
                <w:p w14:paraId="255A3391" w14:textId="77777777" w:rsidR="00EA0607" w:rsidRPr="00BD3189" w:rsidRDefault="00EA0607" w:rsidP="00227213">
                  <w:pPr>
                    <w:spacing w:after="0" w:line="276" w:lineRule="auto"/>
                    <w:rPr>
                      <w:b/>
                      <w:strike/>
                      <w:sz w:val="24"/>
                      <w:szCs w:val="24"/>
                    </w:rPr>
                  </w:pPr>
                  <w:r w:rsidRPr="00BD3189">
                    <w:rPr>
                      <w:b/>
                      <w:sz w:val="24"/>
                      <w:szCs w:val="24"/>
                    </w:rPr>
                    <w:t>Tytuł projektu</w:t>
                  </w:r>
                </w:p>
                <w:p w14:paraId="10790411" w14:textId="77777777" w:rsidR="00EA0607" w:rsidRPr="00BD3189" w:rsidRDefault="00EA0607" w:rsidP="00227213">
                  <w:pPr>
                    <w:spacing w:after="0" w:line="276" w:lineRule="auto"/>
                    <w:rPr>
                      <w:strike/>
                      <w:sz w:val="24"/>
                      <w:szCs w:val="24"/>
                    </w:rPr>
                  </w:pPr>
                </w:p>
                <w:p w14:paraId="0D9DB11B" w14:textId="77777777" w:rsidR="00CB753F" w:rsidRPr="00800762" w:rsidRDefault="00CB753F" w:rsidP="00CB753F">
                  <w:pPr>
                    <w:spacing w:after="0"/>
                    <w:jc w:val="center"/>
                    <w:rPr>
                      <w:b/>
                      <w:strike/>
                    </w:rPr>
                  </w:pPr>
                  <w:r w:rsidRPr="00800762">
                    <w:rPr>
                      <w:b/>
                    </w:rPr>
                    <w:t>WNIOSEK O DOFINANSOWANIE REALIZACJI PROJEKTU</w:t>
                  </w:r>
                </w:p>
                <w:p w14:paraId="75A023BC" w14:textId="77777777" w:rsidR="00CB753F" w:rsidRPr="00800762" w:rsidRDefault="00CB753F" w:rsidP="00CB753F">
                  <w:pPr>
                    <w:autoSpaceDE w:val="0"/>
                    <w:spacing w:after="0"/>
                    <w:jc w:val="center"/>
                    <w:rPr>
                      <w:b/>
                      <w:bCs/>
                    </w:rPr>
                  </w:pPr>
                  <w:r w:rsidRPr="00800762">
                    <w:rPr>
                      <w:b/>
                      <w:bCs/>
                    </w:rPr>
                    <w:lastRenderedPageBreak/>
                    <w:t>Oś priorytetowa 1 Przedsiębiorstwa i innowacje</w:t>
                  </w:r>
                </w:p>
                <w:p w14:paraId="1B87D5B7" w14:textId="77777777" w:rsidR="00CB753F" w:rsidRPr="00800762" w:rsidRDefault="00CB753F" w:rsidP="00CB753F">
                  <w:pPr>
                    <w:spacing w:after="0"/>
                    <w:jc w:val="center"/>
                    <w:rPr>
                      <w:b/>
                    </w:rPr>
                  </w:pPr>
                  <w:r w:rsidRPr="00800762">
                    <w:rPr>
                      <w:b/>
                    </w:rPr>
                    <w:t>Działanie 1.3 Rozwój przedsiębiorczości</w:t>
                  </w:r>
                </w:p>
                <w:p w14:paraId="451E8F0B" w14:textId="77777777" w:rsidR="00CB753F" w:rsidRPr="00800762" w:rsidRDefault="00CB753F" w:rsidP="00CB753F">
                  <w:pPr>
                    <w:spacing w:after="0"/>
                    <w:jc w:val="center"/>
                    <w:rPr>
                      <w:b/>
                    </w:rPr>
                  </w:pPr>
                  <w:r w:rsidRPr="00800762">
                    <w:rPr>
                      <w:b/>
                    </w:rPr>
                    <w:t>Poddziałanie 1.3.</w:t>
                  </w:r>
                  <w:r w:rsidR="00DF65AE">
                    <w:rPr>
                      <w:b/>
                    </w:rPr>
                    <w:t>3</w:t>
                  </w:r>
                </w:p>
                <w:p w14:paraId="4062705D" w14:textId="77777777" w:rsidR="00CB753F" w:rsidRPr="00800762" w:rsidRDefault="00CB753F" w:rsidP="00CB753F">
                  <w:pPr>
                    <w:spacing w:after="0"/>
                    <w:jc w:val="center"/>
                    <w:rPr>
                      <w:b/>
                    </w:rPr>
                  </w:pPr>
                  <w:r w:rsidRPr="00800762">
                    <w:rPr>
                      <w:b/>
                    </w:rPr>
                    <w:t xml:space="preserve">Rozwój przedsiębiorczości – </w:t>
                  </w:r>
                  <w:r w:rsidR="00AC16ED">
                    <w:rPr>
                      <w:b/>
                    </w:rPr>
                    <w:t xml:space="preserve">ZIT </w:t>
                  </w:r>
                  <w:r w:rsidR="00DF65AE">
                    <w:rPr>
                      <w:b/>
                    </w:rPr>
                    <w:t>AJ</w:t>
                  </w:r>
                </w:p>
                <w:p w14:paraId="1B7D71AF" w14:textId="77777777" w:rsidR="00CB753F" w:rsidRDefault="00CB753F" w:rsidP="00CB753F">
                  <w:pPr>
                    <w:spacing w:after="0"/>
                    <w:jc w:val="center"/>
                    <w:rPr>
                      <w:b/>
                    </w:rPr>
                  </w:pPr>
                  <w:r>
                    <w:rPr>
                      <w:b/>
                    </w:rPr>
                    <w:t xml:space="preserve">Schemat 1.3 C.2 </w:t>
                  </w:r>
                </w:p>
                <w:p w14:paraId="367F0E82" w14:textId="77777777" w:rsidR="00CB753F" w:rsidRPr="0099473B" w:rsidRDefault="00CB753F" w:rsidP="00CB753F">
                  <w:pPr>
                    <w:spacing w:after="0"/>
                    <w:jc w:val="center"/>
                    <w:rPr>
                      <w:b/>
                    </w:rPr>
                  </w:pPr>
                  <w:r w:rsidRPr="0099473B">
                    <w:rPr>
                      <w:b/>
                      <w:u w:val="single"/>
                    </w:rPr>
                    <w:t>Doradztwo dla MSP – projekty grantowe IOB</w:t>
                  </w:r>
                </w:p>
                <w:p w14:paraId="435C5317" w14:textId="77777777" w:rsidR="00CB753F" w:rsidRDefault="00CB753F" w:rsidP="00CB753F">
                  <w:pPr>
                    <w:spacing w:after="0"/>
                    <w:jc w:val="center"/>
                    <w:rPr>
                      <w:b/>
                    </w:rPr>
                  </w:pPr>
                </w:p>
                <w:p w14:paraId="47EC663B" w14:textId="77777777" w:rsidR="00CB753F" w:rsidRDefault="00CB753F" w:rsidP="00CB753F">
                  <w:pPr>
                    <w:spacing w:after="0"/>
                    <w:jc w:val="center"/>
                    <w:rPr>
                      <w:b/>
                    </w:rPr>
                  </w:pPr>
                </w:p>
                <w:p w14:paraId="531ACD35" w14:textId="77777777" w:rsidR="00CB753F" w:rsidRPr="00800762" w:rsidRDefault="00CB753F" w:rsidP="00CB753F">
                  <w:pPr>
                    <w:spacing w:after="0"/>
                    <w:jc w:val="center"/>
                    <w:rPr>
                      <w:b/>
                    </w:rPr>
                  </w:pPr>
                </w:p>
                <w:p w14:paraId="463F5A0C" w14:textId="77777777" w:rsidR="00EA0607" w:rsidRPr="00BD3189" w:rsidRDefault="00EA0607" w:rsidP="00227213">
                  <w:pPr>
                    <w:spacing w:after="0" w:line="276" w:lineRule="auto"/>
                    <w:jc w:val="right"/>
                    <w:rPr>
                      <w:b/>
                      <w:strike/>
                      <w:sz w:val="24"/>
                      <w:szCs w:val="24"/>
                    </w:rPr>
                  </w:pPr>
                  <w:r w:rsidRPr="00BD3189">
                    <w:rPr>
                      <w:b/>
                      <w:sz w:val="24"/>
                      <w:szCs w:val="24"/>
                    </w:rPr>
                    <w:t>Dolnośląska Instytucja Pośrednicząca</w:t>
                  </w:r>
                </w:p>
                <w:p w14:paraId="076E5880" w14:textId="77777777" w:rsidR="00EA0607" w:rsidRPr="00BD3189" w:rsidRDefault="00EA0607" w:rsidP="00227213">
                  <w:pPr>
                    <w:spacing w:after="0" w:line="276" w:lineRule="auto"/>
                    <w:jc w:val="right"/>
                    <w:rPr>
                      <w:b/>
                      <w:strike/>
                      <w:sz w:val="24"/>
                      <w:szCs w:val="24"/>
                    </w:rPr>
                  </w:pPr>
                  <w:r w:rsidRPr="00BD3189">
                    <w:rPr>
                      <w:b/>
                      <w:sz w:val="24"/>
                      <w:szCs w:val="24"/>
                    </w:rPr>
                    <w:t>ul. Strzegomska 2-4</w:t>
                  </w:r>
                </w:p>
                <w:p w14:paraId="2F45EDAF" w14:textId="77777777" w:rsidR="00EA0607" w:rsidRPr="00BD3189" w:rsidRDefault="00EA0607" w:rsidP="00227213">
                  <w:pPr>
                    <w:spacing w:after="0" w:line="276" w:lineRule="auto"/>
                    <w:jc w:val="right"/>
                    <w:rPr>
                      <w:b/>
                      <w:bCs/>
                      <w:strike/>
                      <w:sz w:val="24"/>
                      <w:szCs w:val="24"/>
                    </w:rPr>
                  </w:pPr>
                  <w:r w:rsidRPr="00BD3189">
                    <w:rPr>
                      <w:b/>
                      <w:bCs/>
                      <w:sz w:val="24"/>
                      <w:szCs w:val="24"/>
                    </w:rPr>
                    <w:t>53-611 Wrocław</w:t>
                  </w:r>
                </w:p>
              </w:tc>
            </w:tr>
          </w:tbl>
          <w:p w14:paraId="53770D68" w14:textId="77777777" w:rsidR="00CB753F" w:rsidRDefault="00CB753F" w:rsidP="00227213">
            <w:pPr>
              <w:pStyle w:val="xl33"/>
              <w:spacing w:before="0" w:after="0" w:line="276" w:lineRule="auto"/>
              <w:jc w:val="both"/>
              <w:rPr>
                <w:rFonts w:asciiTheme="minorHAnsi" w:hAnsiTheme="minorHAnsi" w:cs="Arial"/>
                <w:sz w:val="24"/>
              </w:rPr>
            </w:pPr>
          </w:p>
          <w:p w14:paraId="194A32D0"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Wniosek o dofinansowanie należy sporządzić według Instrukcji wypełniania wniosku o dofinansowanie projektu dostępnej na stronie internetowej DIP.</w:t>
            </w:r>
          </w:p>
          <w:p w14:paraId="4E8C1BD8" w14:textId="77777777" w:rsidR="00EA0607" w:rsidRPr="00BD3189" w:rsidRDefault="00EA0607" w:rsidP="00227213">
            <w:pPr>
              <w:pStyle w:val="xl33"/>
              <w:spacing w:before="0" w:after="0" w:line="276" w:lineRule="auto"/>
              <w:jc w:val="both"/>
              <w:rPr>
                <w:rFonts w:asciiTheme="minorHAnsi" w:hAnsiTheme="minorHAnsi" w:cs="Arial"/>
                <w:sz w:val="24"/>
              </w:rPr>
            </w:pPr>
          </w:p>
          <w:p w14:paraId="701515D7"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 xml:space="preserve">W każdym przypadku, w którym jest mowa o kopii dokumentu potwierdzonej za zgodność z oryginałem należy przez to rozumieć: </w:t>
            </w:r>
          </w:p>
          <w:p w14:paraId="73F3DA47"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 xml:space="preserve">– kopię zawierającą klauzulę „Za zgodność z oryginałem” umieszczoną na każdej stronie poświadczoną własnoręcznym podpisem </w:t>
            </w:r>
            <w:proofErr w:type="spellStart"/>
            <w:r w:rsidR="00526184" w:rsidRPr="00BD3189">
              <w:rPr>
                <w:rFonts w:asciiTheme="minorHAnsi" w:hAnsiTheme="minorHAnsi" w:cs="Arial"/>
                <w:sz w:val="24"/>
              </w:rPr>
              <w:t>Grantodawcy</w:t>
            </w:r>
            <w:proofErr w:type="spellEnd"/>
            <w:r w:rsidR="00526184" w:rsidRPr="00BD3189">
              <w:rPr>
                <w:rFonts w:asciiTheme="minorHAnsi" w:hAnsiTheme="minorHAnsi" w:cs="Arial"/>
                <w:sz w:val="24"/>
              </w:rPr>
              <w:t xml:space="preserve"> </w:t>
            </w:r>
            <w:r w:rsidRPr="00BD3189">
              <w:rPr>
                <w:rFonts w:asciiTheme="minorHAnsi" w:hAnsiTheme="minorHAnsi" w:cs="Arial"/>
                <w:sz w:val="24"/>
              </w:rPr>
              <w:t xml:space="preserve">lub osoby uprawnionej do reprezentowania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oraz opatrzoną aktualną datą i pieczęcią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lub </w:t>
            </w:r>
          </w:p>
          <w:p w14:paraId="6D09DBB0"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 xml:space="preserve">– kopię zawierającą na pierwszej stronie dokumentu klauzulę „Za zgodność z oryginałem od strony … do strony…” opatrzonej podpisem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lub osoby uprawnionej do reprezentowania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pieczęcią oraz aktualną datą – w tym przypadku osoba uprawniona do reprezentowania </w:t>
            </w:r>
            <w:proofErr w:type="spellStart"/>
            <w:r w:rsidR="00526184" w:rsidRPr="00BD3189">
              <w:rPr>
                <w:rFonts w:asciiTheme="minorHAnsi" w:hAnsiTheme="minorHAnsi" w:cs="Arial"/>
                <w:sz w:val="24"/>
              </w:rPr>
              <w:t>Grantodawcy</w:t>
            </w:r>
            <w:proofErr w:type="spellEnd"/>
            <w:r w:rsidRPr="00BD3189">
              <w:rPr>
                <w:rFonts w:asciiTheme="minorHAnsi" w:hAnsiTheme="minorHAnsi" w:cs="Arial"/>
                <w:sz w:val="24"/>
              </w:rPr>
              <w:t xml:space="preserve"> powinna zaparafować każdą stronę kopii dokumentu. </w:t>
            </w:r>
          </w:p>
          <w:p w14:paraId="2E3DDF8E" w14:textId="77777777" w:rsidR="00EA0607" w:rsidRPr="00BD3189" w:rsidRDefault="00EA0607" w:rsidP="00227213">
            <w:pPr>
              <w:pStyle w:val="xl33"/>
              <w:spacing w:before="0" w:after="0" w:line="276" w:lineRule="auto"/>
              <w:jc w:val="both"/>
              <w:rPr>
                <w:rFonts w:asciiTheme="minorHAnsi" w:hAnsiTheme="minorHAnsi" w:cs="Arial"/>
                <w:sz w:val="24"/>
              </w:rPr>
            </w:pPr>
          </w:p>
          <w:p w14:paraId="16B624BA"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Wniosek wraz z załącznikami powinien być trwale spięty w kompletny dokument. Załączniki powinny być ponumerowane zgodnie z listą załączników przedstawioną w</w:t>
            </w:r>
            <w:r w:rsidR="00565608">
              <w:rPr>
                <w:rFonts w:asciiTheme="minorHAnsi" w:hAnsiTheme="minorHAnsi" w:cs="Arial"/>
                <w:sz w:val="24"/>
              </w:rPr>
              <w:t>e wniosku o dofinansowanie.</w:t>
            </w:r>
          </w:p>
          <w:p w14:paraId="64ABBAC0" w14:textId="77777777" w:rsidR="00EA0607" w:rsidRPr="00BD3189" w:rsidRDefault="00EA0607" w:rsidP="00227213">
            <w:pPr>
              <w:pStyle w:val="xl33"/>
              <w:spacing w:before="0" w:after="0" w:line="276" w:lineRule="auto"/>
              <w:jc w:val="both"/>
              <w:rPr>
                <w:rFonts w:asciiTheme="minorHAnsi" w:hAnsiTheme="minorHAnsi" w:cs="Arial"/>
                <w:sz w:val="24"/>
              </w:rPr>
            </w:pPr>
          </w:p>
          <w:p w14:paraId="2B284705"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b/>
                <w:sz w:val="24"/>
              </w:rPr>
              <w:t xml:space="preserve">Wraz z wnioskiem należy dostarczyć pismo przewodnie, </w:t>
            </w:r>
            <w:r w:rsidRPr="00657CC6">
              <w:rPr>
                <w:rFonts w:asciiTheme="minorHAnsi" w:hAnsiTheme="minorHAnsi" w:cs="Arial"/>
                <w:b/>
                <w:sz w:val="24"/>
                <w:u w:val="single"/>
              </w:rPr>
              <w:t>na którym zostanie potwierdzony wpływ wniosku do DIP.</w:t>
            </w:r>
            <w:r w:rsidRPr="00657CC6">
              <w:rPr>
                <w:rFonts w:asciiTheme="minorHAnsi" w:hAnsiTheme="minorHAnsi" w:cs="Arial"/>
                <w:sz w:val="24"/>
                <w:u w:val="single"/>
              </w:rPr>
              <w:t xml:space="preserve"> </w:t>
            </w:r>
            <w:r w:rsidRPr="00BD3189">
              <w:rPr>
                <w:rFonts w:asciiTheme="minorHAnsi" w:hAnsiTheme="minorHAnsi" w:cs="Arial"/>
                <w:sz w:val="24"/>
              </w:rPr>
              <w:t xml:space="preserve">Pismo to powinno zawierać te same informacje, które znajdują się na kopercie. </w:t>
            </w:r>
          </w:p>
          <w:p w14:paraId="43395A8A" w14:textId="77777777" w:rsidR="00EA0607" w:rsidRPr="00BD3189" w:rsidRDefault="00EA0607" w:rsidP="00227213">
            <w:pPr>
              <w:pStyle w:val="xl33"/>
              <w:spacing w:before="0" w:after="0" w:line="276" w:lineRule="auto"/>
              <w:jc w:val="both"/>
              <w:rPr>
                <w:rFonts w:asciiTheme="minorHAnsi" w:hAnsiTheme="minorHAnsi" w:cs="Arial"/>
                <w:sz w:val="24"/>
              </w:rPr>
            </w:pPr>
          </w:p>
          <w:p w14:paraId="0A53442A" w14:textId="77777777" w:rsidR="00EA0607" w:rsidRPr="00BD3189" w:rsidRDefault="00EA0607" w:rsidP="00227213">
            <w:pPr>
              <w:pStyle w:val="xl33"/>
              <w:spacing w:before="0" w:after="0" w:line="276" w:lineRule="auto"/>
              <w:jc w:val="both"/>
              <w:rPr>
                <w:rFonts w:asciiTheme="minorHAnsi" w:hAnsiTheme="minorHAnsi" w:cs="Arial"/>
                <w:sz w:val="24"/>
              </w:rPr>
            </w:pPr>
            <w:r w:rsidRPr="00BD3189">
              <w:rPr>
                <w:rFonts w:asciiTheme="minorHAnsi" w:hAnsiTheme="minorHAnsi" w:cs="Arial"/>
                <w:sz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76AC58B" w14:textId="77777777" w:rsidR="00EA0607" w:rsidRPr="00BD3189" w:rsidRDefault="00EA0607" w:rsidP="00227213">
            <w:pPr>
              <w:pStyle w:val="xl33"/>
              <w:spacing w:before="0" w:after="0" w:line="276" w:lineRule="auto"/>
              <w:jc w:val="both"/>
              <w:rPr>
                <w:rFonts w:asciiTheme="minorHAnsi" w:hAnsiTheme="minorHAnsi" w:cs="Arial"/>
                <w:sz w:val="24"/>
              </w:rPr>
            </w:pPr>
          </w:p>
          <w:p w14:paraId="16292783" w14:textId="77777777" w:rsidR="00EA0607" w:rsidRPr="00BD3189" w:rsidRDefault="00EA0607" w:rsidP="00227213">
            <w:pPr>
              <w:spacing w:after="0" w:line="276" w:lineRule="auto"/>
              <w:jc w:val="both"/>
              <w:rPr>
                <w:sz w:val="24"/>
                <w:szCs w:val="24"/>
              </w:rPr>
            </w:pPr>
            <w:r w:rsidRPr="00BD3189">
              <w:rPr>
                <w:rFonts w:cs="Arial"/>
                <w:sz w:val="24"/>
                <w:szCs w:val="24"/>
              </w:rPr>
              <w:lastRenderedPageBreak/>
              <w:t>W przypadku ewentualnych problemów z Generatorem, DIP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EA0607" w:rsidRPr="00BD3189" w14:paraId="7BCDBBDF" w14:textId="77777777" w:rsidTr="00B321E5">
        <w:tc>
          <w:tcPr>
            <w:tcW w:w="611" w:type="dxa"/>
            <w:shd w:val="clear" w:color="auto" w:fill="auto"/>
          </w:tcPr>
          <w:p w14:paraId="23AC3C2B" w14:textId="539E5679" w:rsidR="00EA0607" w:rsidRPr="00BD3189" w:rsidRDefault="00FE08B5" w:rsidP="00227213">
            <w:pPr>
              <w:autoSpaceDE w:val="0"/>
              <w:autoSpaceDN w:val="0"/>
              <w:adjustRightInd w:val="0"/>
              <w:spacing w:after="0" w:line="276" w:lineRule="auto"/>
              <w:ind w:left="113"/>
              <w:rPr>
                <w:b/>
                <w:sz w:val="24"/>
                <w:szCs w:val="24"/>
              </w:rPr>
            </w:pPr>
            <w:r>
              <w:rPr>
                <w:b/>
                <w:sz w:val="24"/>
                <w:szCs w:val="24"/>
              </w:rPr>
              <w:lastRenderedPageBreak/>
              <w:t>20</w:t>
            </w:r>
          </w:p>
        </w:tc>
        <w:tc>
          <w:tcPr>
            <w:tcW w:w="2084" w:type="dxa"/>
            <w:shd w:val="clear" w:color="auto" w:fill="auto"/>
          </w:tcPr>
          <w:p w14:paraId="218D07CD" w14:textId="77777777" w:rsidR="00C71E76" w:rsidRPr="004E4691" w:rsidRDefault="00C71E76" w:rsidP="00C71E76">
            <w:pPr>
              <w:spacing w:after="0" w:line="276" w:lineRule="auto"/>
              <w:rPr>
                <w:b/>
                <w:sz w:val="24"/>
                <w:szCs w:val="24"/>
              </w:rPr>
            </w:pPr>
            <w:r w:rsidRPr="004E4691">
              <w:rPr>
                <w:b/>
                <w:sz w:val="24"/>
                <w:szCs w:val="24"/>
              </w:rPr>
              <w:t xml:space="preserve">Uzupełnienia oraz </w:t>
            </w:r>
            <w:r w:rsidRPr="004E4691">
              <w:rPr>
                <w:b/>
                <w:sz w:val="24"/>
                <w:szCs w:val="24"/>
              </w:rPr>
              <w:br/>
              <w:t>wycofanie wniosku</w:t>
            </w:r>
          </w:p>
          <w:p w14:paraId="3A711692" w14:textId="77777777" w:rsidR="00EA0607" w:rsidRPr="00BD3189" w:rsidRDefault="00EA0607" w:rsidP="00227213">
            <w:pPr>
              <w:autoSpaceDE w:val="0"/>
              <w:autoSpaceDN w:val="0"/>
              <w:adjustRightInd w:val="0"/>
              <w:spacing w:after="0" w:line="276" w:lineRule="auto"/>
              <w:rPr>
                <w:b/>
                <w:sz w:val="24"/>
                <w:szCs w:val="24"/>
                <w:u w:val="single"/>
              </w:rPr>
            </w:pPr>
          </w:p>
          <w:p w14:paraId="1F7BA360" w14:textId="77777777" w:rsidR="00EA0607" w:rsidRPr="00BD3189" w:rsidRDefault="00EA0607" w:rsidP="00227213">
            <w:pPr>
              <w:autoSpaceDE w:val="0"/>
              <w:autoSpaceDN w:val="0"/>
              <w:adjustRightInd w:val="0"/>
              <w:spacing w:after="0" w:line="276" w:lineRule="auto"/>
              <w:rPr>
                <w:b/>
                <w:sz w:val="24"/>
                <w:szCs w:val="24"/>
              </w:rPr>
            </w:pPr>
          </w:p>
        </w:tc>
        <w:tc>
          <w:tcPr>
            <w:tcW w:w="7655" w:type="dxa"/>
            <w:shd w:val="clear" w:color="auto" w:fill="auto"/>
            <w:vAlign w:val="center"/>
          </w:tcPr>
          <w:p w14:paraId="65376686" w14:textId="77777777" w:rsidR="00C71E76" w:rsidRPr="004E4691" w:rsidRDefault="00C71E76" w:rsidP="00C71E76">
            <w:pPr>
              <w:tabs>
                <w:tab w:val="left" w:pos="0"/>
                <w:tab w:val="left" w:pos="709"/>
              </w:tabs>
              <w:spacing w:after="0" w:line="276" w:lineRule="auto"/>
              <w:jc w:val="both"/>
              <w:rPr>
                <w:sz w:val="24"/>
                <w:szCs w:val="24"/>
              </w:rPr>
            </w:pPr>
            <w:r w:rsidRPr="004E4691">
              <w:rPr>
                <w:sz w:val="24"/>
                <w:szCs w:val="24"/>
              </w:rPr>
              <w:t>Wezwanie do poprawienia oczywistej omyłki lub uzupełnienia braku formalnego, o ile zostaną one stwierdzone, może nastąpić na każdym etapie oceny spełnienia kryteriów wyboru projektów (zarówno oceny formalnej, jak i merytorycznej)</w:t>
            </w:r>
            <w:r w:rsidRPr="004E4691">
              <w:rPr>
                <w:rFonts w:eastAsia="Times New Roman" w:cs="Times New Roman"/>
                <w:sz w:val="24"/>
                <w:szCs w:val="24"/>
                <w:lang w:eastAsia="pl-PL"/>
              </w:rPr>
              <w:t xml:space="preserve"> </w:t>
            </w:r>
            <w:r w:rsidRPr="004E4691">
              <w:rPr>
                <w:sz w:val="24"/>
                <w:szCs w:val="24"/>
              </w:rPr>
              <w:t xml:space="preserve">o ile zostaną one stwierdzone, w trybie art. 43 ustawy z dnia 11 lipca 2014 r. o zasadach realizacji programów w zakresie polityki spójności finansowanych w perspektywie finansowej 2014-2020 (Dz.U. z 2016 r., poz. 217). </w:t>
            </w:r>
          </w:p>
          <w:p w14:paraId="19651BEB" w14:textId="77777777" w:rsidR="00C71E76" w:rsidRPr="004E4691" w:rsidRDefault="00C71E76" w:rsidP="00C71E76">
            <w:pPr>
              <w:autoSpaceDE w:val="0"/>
              <w:autoSpaceDN w:val="0"/>
              <w:adjustRightInd w:val="0"/>
              <w:spacing w:after="0" w:line="276" w:lineRule="auto"/>
              <w:jc w:val="both"/>
              <w:rPr>
                <w:rFonts w:cs="Times New Roman"/>
                <w:sz w:val="24"/>
                <w:szCs w:val="24"/>
              </w:rPr>
            </w:pPr>
            <w:r w:rsidRPr="004E4691">
              <w:rPr>
                <w:rFonts w:cs="Times New Roman"/>
                <w:sz w:val="24"/>
                <w:szCs w:val="24"/>
              </w:rPr>
              <w:t xml:space="preserve">W przypadku stwierdzenia we wniosku o dofinansowanie braków formalnych lub oczywistych omyłek DIP wzywa </w:t>
            </w:r>
            <w:proofErr w:type="spellStart"/>
            <w:r w:rsidRPr="004E4691">
              <w:rPr>
                <w:rFonts w:cs="Arial"/>
                <w:sz w:val="24"/>
              </w:rPr>
              <w:t>Grantodawcę</w:t>
            </w:r>
            <w:proofErr w:type="spellEnd"/>
            <w:r w:rsidRPr="004E4691">
              <w:rPr>
                <w:rFonts w:cs="Times New Roman"/>
                <w:sz w:val="24"/>
                <w:szCs w:val="24"/>
              </w:rPr>
              <w:t xml:space="preserve"> do uzupełnienia wniosku lub poprawienia w nim oczywistej omyłki w terminie nie krótszym niż 7 dni od dnia otrzymania informacji.</w:t>
            </w:r>
          </w:p>
          <w:p w14:paraId="56ECB5CD" w14:textId="77777777" w:rsidR="00C71E76" w:rsidRPr="004E4691" w:rsidRDefault="00C71E76" w:rsidP="00C71E76">
            <w:pPr>
              <w:autoSpaceDE w:val="0"/>
              <w:autoSpaceDN w:val="0"/>
              <w:adjustRightInd w:val="0"/>
              <w:spacing w:after="0" w:line="276" w:lineRule="auto"/>
              <w:jc w:val="both"/>
              <w:rPr>
                <w:sz w:val="24"/>
                <w:szCs w:val="24"/>
              </w:rPr>
            </w:pPr>
            <w:r w:rsidRPr="004E4691">
              <w:rPr>
                <w:sz w:val="24"/>
                <w:szCs w:val="24"/>
              </w:rPr>
              <w:t xml:space="preserve">Niepoprawienie w terminie lub niepoprawienie wszystkich braków i omyłek lub wprowadzenie zmian, niewynikających z pisma i powodujących istotną modyfikację wniosku spowoduje pozostawienie wniosku bez rozpatrzenia </w:t>
            </w:r>
            <w:r w:rsidRPr="004E4691">
              <w:rPr>
                <w:sz w:val="24"/>
                <w:szCs w:val="24"/>
              </w:rPr>
              <w:br/>
              <w:t xml:space="preserve">i </w:t>
            </w:r>
            <w:r w:rsidRPr="004E4691">
              <w:rPr>
                <w:rFonts w:cs="Arial"/>
                <w:sz w:val="24"/>
                <w:szCs w:val="24"/>
              </w:rPr>
              <w:t>niedopuszczenie projektu do dalszej oceny</w:t>
            </w:r>
            <w:r w:rsidRPr="004E4691">
              <w:rPr>
                <w:sz w:val="24"/>
                <w:szCs w:val="24"/>
              </w:rPr>
              <w:t>.</w:t>
            </w:r>
          </w:p>
          <w:p w14:paraId="5207527D" w14:textId="77777777" w:rsidR="00C71E76" w:rsidRPr="004E4691" w:rsidRDefault="00C71E76" w:rsidP="00C71E76">
            <w:pPr>
              <w:spacing w:after="0" w:line="276" w:lineRule="auto"/>
              <w:jc w:val="both"/>
              <w:rPr>
                <w:rFonts w:ascii="Calibri" w:eastAsia="Calibri" w:hAnsi="Calibri" w:cs="Arial"/>
                <w:sz w:val="24"/>
                <w:szCs w:val="24"/>
              </w:rPr>
            </w:pPr>
            <w:r w:rsidRPr="004E4691">
              <w:rPr>
                <w:rFonts w:ascii="Calibri" w:eastAsia="Calibri" w:hAnsi="Calibri" w:cs="Arial"/>
                <w:sz w:val="24"/>
                <w:szCs w:val="24"/>
              </w:rPr>
              <w:t xml:space="preserve">Wymogi formalne w odniesieniu do wniosku o dofinansowanie nie są kryteriami wyboru i w związku z tym </w:t>
            </w:r>
            <w:proofErr w:type="spellStart"/>
            <w:r w:rsidRPr="004E4691">
              <w:rPr>
                <w:rFonts w:ascii="Calibri" w:eastAsia="Calibri" w:hAnsi="Calibri" w:cs="Arial"/>
                <w:sz w:val="24"/>
                <w:szCs w:val="24"/>
              </w:rPr>
              <w:t>Grantodawcy</w:t>
            </w:r>
            <w:proofErr w:type="spellEnd"/>
            <w:r w:rsidRPr="004E4691">
              <w:rPr>
                <w:rFonts w:ascii="Calibri" w:eastAsia="Calibri" w:hAnsi="Calibri" w:cs="Arial"/>
                <w:sz w:val="24"/>
                <w:szCs w:val="24"/>
              </w:rPr>
              <w:t>, w przypadku pozostawienia jego wniosku o dofinansowanie bez rozpatrzenia, nie przysługuje protest w rozumieniu rozdziału 15 ustawy wdrożeniowej.</w:t>
            </w:r>
          </w:p>
          <w:p w14:paraId="7DF45727" w14:textId="77777777" w:rsidR="00C71E76" w:rsidRPr="004E4691" w:rsidRDefault="00C71E76" w:rsidP="00C71E76">
            <w:pPr>
              <w:autoSpaceDE w:val="0"/>
              <w:autoSpaceDN w:val="0"/>
              <w:adjustRightInd w:val="0"/>
              <w:spacing w:after="0" w:line="276" w:lineRule="auto"/>
              <w:jc w:val="both"/>
              <w:rPr>
                <w:rFonts w:ascii="Calibri" w:eastAsia="Calibri" w:hAnsi="Calibri" w:cs="Times New Roman"/>
                <w:sz w:val="24"/>
                <w:szCs w:val="24"/>
              </w:rPr>
            </w:pPr>
            <w:r w:rsidRPr="004E4691">
              <w:rPr>
                <w:rFonts w:ascii="Calibri" w:eastAsia="Calibri" w:hAnsi="Calibri" w:cs="Times New Roman"/>
                <w:sz w:val="24"/>
                <w:szCs w:val="24"/>
              </w:rPr>
              <w:t xml:space="preserve">Po uzupełnieniu/poprawie wniosku o dofinansowanie ocena  jest kontynuowana. </w:t>
            </w:r>
          </w:p>
          <w:p w14:paraId="21C079E4" w14:textId="77777777" w:rsidR="00C71E76" w:rsidRPr="004E4691" w:rsidRDefault="00C71E76" w:rsidP="00C71E76">
            <w:pPr>
              <w:spacing w:after="0" w:line="276" w:lineRule="auto"/>
              <w:ind w:right="20"/>
              <w:jc w:val="both"/>
              <w:rPr>
                <w:rFonts w:eastAsia="Calibri" w:cs="Calibri"/>
                <w:sz w:val="24"/>
                <w:szCs w:val="24"/>
              </w:rPr>
            </w:pPr>
          </w:p>
          <w:p w14:paraId="7010EA14" w14:textId="77777777" w:rsidR="00C71E76" w:rsidRPr="004E4691" w:rsidRDefault="00C71E76" w:rsidP="00C71E76">
            <w:pPr>
              <w:spacing w:after="0" w:line="276" w:lineRule="auto"/>
              <w:ind w:right="20"/>
              <w:jc w:val="both"/>
              <w:rPr>
                <w:rFonts w:eastAsia="Calibri" w:cs="Calibri"/>
                <w:sz w:val="24"/>
                <w:szCs w:val="24"/>
              </w:rPr>
            </w:pPr>
            <w:r w:rsidRPr="004E4691">
              <w:rPr>
                <w:rFonts w:eastAsia="Calibri" w:cs="Calibri"/>
                <w:sz w:val="24"/>
                <w:szCs w:val="24"/>
              </w:rPr>
              <w:t xml:space="preserve">Przez </w:t>
            </w:r>
            <w:r w:rsidRPr="004E4691">
              <w:rPr>
                <w:rFonts w:eastAsia="Calibri" w:cs="Calibri"/>
                <w:b/>
                <w:sz w:val="24"/>
                <w:szCs w:val="24"/>
              </w:rPr>
              <w:t>„istotną modyfikację"</w:t>
            </w:r>
            <w:r w:rsidRPr="004E4691">
              <w:rPr>
                <w:rFonts w:eastAsia="Calibri" w:cs="Calibri"/>
                <w:sz w:val="24"/>
                <w:szCs w:val="24"/>
              </w:rPr>
              <w:t xml:space="preserve"> należy w szczególności rozumieć modyfikację dotyczącą elementów treściowych wniosku, której skutkiem jest zmiana: </w:t>
            </w:r>
          </w:p>
          <w:p w14:paraId="53F101B1" w14:textId="77777777" w:rsidR="00C71E76" w:rsidRPr="004E4691" w:rsidRDefault="00C71E76" w:rsidP="00C71E76">
            <w:pPr>
              <w:spacing w:after="0" w:line="276" w:lineRule="auto"/>
              <w:ind w:right="20"/>
              <w:jc w:val="both"/>
              <w:rPr>
                <w:rFonts w:eastAsia="Calibri" w:cs="Calibri"/>
                <w:sz w:val="24"/>
                <w:szCs w:val="24"/>
              </w:rPr>
            </w:pPr>
            <w:r w:rsidRPr="004E4691">
              <w:rPr>
                <w:rFonts w:eastAsia="Calibri" w:cs="Calibri"/>
                <w:sz w:val="24"/>
                <w:szCs w:val="24"/>
              </w:rPr>
              <w:t xml:space="preserve">- podmiotowa (np. zmiana </w:t>
            </w:r>
            <w:proofErr w:type="spellStart"/>
            <w:r w:rsidRPr="004E4691">
              <w:rPr>
                <w:rFonts w:eastAsia="Calibri" w:cs="Calibri"/>
                <w:sz w:val="24"/>
                <w:szCs w:val="24"/>
              </w:rPr>
              <w:t>Grantodawcy</w:t>
            </w:r>
            <w:proofErr w:type="spellEnd"/>
            <w:r w:rsidRPr="004E4691">
              <w:rPr>
                <w:rFonts w:eastAsia="Calibri" w:cs="Calibri"/>
                <w:sz w:val="24"/>
                <w:szCs w:val="24"/>
              </w:rPr>
              <w:t xml:space="preserve">, podmiotu/podmiotów realizujących, partnerów) dopuszcza się wyłącznie zmiany wnikające wprost z przepisów prawa, </w:t>
            </w:r>
          </w:p>
          <w:p w14:paraId="5FDACA07" w14:textId="77777777" w:rsidR="00C71E76" w:rsidRPr="004E4691" w:rsidRDefault="00C71E76" w:rsidP="00C71E76">
            <w:pPr>
              <w:spacing w:after="0" w:line="276" w:lineRule="auto"/>
              <w:ind w:right="20"/>
              <w:jc w:val="both"/>
              <w:rPr>
                <w:rFonts w:eastAsia="Calibri" w:cs="Calibri"/>
                <w:sz w:val="24"/>
                <w:szCs w:val="24"/>
              </w:rPr>
            </w:pPr>
            <w:r w:rsidRPr="004E4691">
              <w:rPr>
                <w:rFonts w:eastAsia="Calibri" w:cs="Calibri"/>
                <w:sz w:val="24"/>
                <w:szCs w:val="24"/>
              </w:rPr>
              <w:t>- przedmiotowa (np. zakres rzeczowy, skrócony opis projektu, kategorie kosztów, zmiany wartości projektu niewynikających z oczywistych omyłek i błędów rachunkowych),</w:t>
            </w:r>
          </w:p>
          <w:p w14:paraId="67854981" w14:textId="77777777" w:rsidR="00C71E76" w:rsidRPr="004E4691" w:rsidRDefault="00C71E76" w:rsidP="00C71E76">
            <w:pPr>
              <w:spacing w:after="0" w:line="276" w:lineRule="auto"/>
              <w:ind w:right="20"/>
              <w:jc w:val="both"/>
              <w:rPr>
                <w:rFonts w:eastAsia="Calibri" w:cs="Calibri"/>
                <w:sz w:val="24"/>
                <w:szCs w:val="24"/>
              </w:rPr>
            </w:pPr>
            <w:r w:rsidRPr="004E4691">
              <w:rPr>
                <w:rFonts w:eastAsia="Calibri" w:cs="Calibri"/>
                <w:sz w:val="24"/>
                <w:szCs w:val="24"/>
              </w:rPr>
              <w:t xml:space="preserve">- celów projektu, </w:t>
            </w:r>
          </w:p>
          <w:p w14:paraId="7F61C754" w14:textId="77777777" w:rsidR="00C71E76" w:rsidRPr="004E4691" w:rsidRDefault="00C71E76" w:rsidP="00C71E76">
            <w:pPr>
              <w:spacing w:after="0" w:line="276" w:lineRule="auto"/>
              <w:ind w:right="20"/>
              <w:jc w:val="both"/>
              <w:rPr>
                <w:rFonts w:eastAsia="Calibri" w:cs="Calibri"/>
                <w:sz w:val="24"/>
                <w:szCs w:val="24"/>
              </w:rPr>
            </w:pPr>
            <w:r w:rsidRPr="004E4691">
              <w:rPr>
                <w:rFonts w:eastAsia="Calibri" w:cs="Calibri"/>
                <w:sz w:val="24"/>
                <w:szCs w:val="24"/>
              </w:rPr>
              <w:t>- wskaźników monitoringowych, w tym ich wartości docelowych niewynikających z omyłki lub celów mających wpływ na kryteria wyboru projektów.</w:t>
            </w:r>
          </w:p>
          <w:p w14:paraId="6528F02D" w14:textId="77777777" w:rsidR="00C71E76" w:rsidRPr="004E4691" w:rsidRDefault="00C71E76" w:rsidP="00C71E76">
            <w:pPr>
              <w:tabs>
                <w:tab w:val="left" w:pos="0"/>
                <w:tab w:val="left" w:pos="709"/>
              </w:tabs>
              <w:spacing w:after="0" w:line="276" w:lineRule="auto"/>
              <w:jc w:val="both"/>
              <w:rPr>
                <w:sz w:val="24"/>
                <w:szCs w:val="24"/>
              </w:rPr>
            </w:pPr>
            <w:r w:rsidRPr="004E4691">
              <w:rPr>
                <w:sz w:val="24"/>
                <w:szCs w:val="24"/>
              </w:rPr>
              <w:t xml:space="preserve">Ostateczna ocena czy uzupełnienie wniosku o dofinansowanie lub poprawienie w nim oczywistej omyłki doprowadziło do istotnej modyfikacji </w:t>
            </w:r>
            <w:r w:rsidRPr="004E4691">
              <w:rPr>
                <w:sz w:val="24"/>
                <w:szCs w:val="24"/>
              </w:rPr>
              <w:lastRenderedPageBreak/>
              <w:t xml:space="preserve">wniosku o dofinansowanie, o której mowa w art. 43 ust. 2 ustawy wdrożeniowej, jest dokonywana przez DIP. </w:t>
            </w:r>
          </w:p>
          <w:p w14:paraId="6E92E88E" w14:textId="77777777" w:rsidR="00C71E76" w:rsidRPr="004E4691" w:rsidRDefault="00C71E76" w:rsidP="00C71E76">
            <w:pPr>
              <w:autoSpaceDE w:val="0"/>
              <w:autoSpaceDN w:val="0"/>
              <w:adjustRightInd w:val="0"/>
              <w:spacing w:after="0" w:line="276" w:lineRule="auto"/>
              <w:jc w:val="both"/>
              <w:rPr>
                <w:rFonts w:cs="Times New Roman"/>
                <w:b/>
                <w:sz w:val="24"/>
                <w:szCs w:val="24"/>
              </w:rPr>
            </w:pPr>
          </w:p>
          <w:p w14:paraId="14F0733E" w14:textId="77777777" w:rsidR="00C71E76" w:rsidRPr="004E4691" w:rsidRDefault="00C71E76" w:rsidP="00C71E76">
            <w:pPr>
              <w:autoSpaceDE w:val="0"/>
              <w:autoSpaceDN w:val="0"/>
              <w:adjustRightInd w:val="0"/>
              <w:spacing w:after="0" w:line="276" w:lineRule="auto"/>
              <w:jc w:val="both"/>
              <w:rPr>
                <w:rFonts w:cs="Times New Roman"/>
                <w:b/>
                <w:sz w:val="24"/>
                <w:szCs w:val="24"/>
              </w:rPr>
            </w:pPr>
            <w:r w:rsidRPr="004E4691">
              <w:rPr>
                <w:rFonts w:cs="Times New Roman"/>
                <w:b/>
                <w:sz w:val="24"/>
                <w:szCs w:val="24"/>
              </w:rPr>
              <w:t>Wycofanie wniosku:</w:t>
            </w:r>
          </w:p>
          <w:p w14:paraId="6781DB7A" w14:textId="77777777" w:rsidR="00EA0607" w:rsidRPr="00BD3189" w:rsidRDefault="00C71E76" w:rsidP="00C71E76">
            <w:pPr>
              <w:autoSpaceDE w:val="0"/>
              <w:autoSpaceDN w:val="0"/>
              <w:adjustRightInd w:val="0"/>
              <w:spacing w:after="0" w:line="276" w:lineRule="auto"/>
              <w:jc w:val="both"/>
              <w:rPr>
                <w:rFonts w:cs="Times New Roman"/>
                <w:sz w:val="24"/>
                <w:szCs w:val="24"/>
              </w:rPr>
            </w:pPr>
            <w:r w:rsidRPr="004E4691">
              <w:rPr>
                <w:rFonts w:cs="Times New Roman"/>
                <w:sz w:val="24"/>
                <w:szCs w:val="24"/>
              </w:rPr>
              <w:t xml:space="preserve">Wniosek o dofinansowanie może zostać wycofany na każdym etapie weryfikacji/oceny na pisemną prośbę </w:t>
            </w:r>
            <w:proofErr w:type="spellStart"/>
            <w:r w:rsidRPr="004E4691">
              <w:rPr>
                <w:rFonts w:cs="Times New Roman"/>
                <w:sz w:val="24"/>
                <w:szCs w:val="24"/>
              </w:rPr>
              <w:t>Grantodawcy</w:t>
            </w:r>
            <w:proofErr w:type="spellEnd"/>
            <w:r w:rsidRPr="004E4691">
              <w:rPr>
                <w:rFonts w:cs="Times New Roman"/>
                <w:sz w:val="24"/>
                <w:szCs w:val="24"/>
              </w:rPr>
              <w:t xml:space="preserve">. Wycofany wniosek nie bierze udziału w dalszej weryfikacji technicznej/ocenie o czym </w:t>
            </w:r>
            <w:proofErr w:type="spellStart"/>
            <w:r w:rsidRPr="004E4691">
              <w:rPr>
                <w:rFonts w:cs="Times New Roman"/>
                <w:sz w:val="24"/>
                <w:szCs w:val="24"/>
              </w:rPr>
              <w:t>Grantodawca</w:t>
            </w:r>
            <w:proofErr w:type="spellEnd"/>
            <w:r w:rsidRPr="004E4691">
              <w:rPr>
                <w:rFonts w:cs="Times New Roman"/>
                <w:sz w:val="24"/>
                <w:szCs w:val="24"/>
              </w:rPr>
              <w:t xml:space="preserve"> jest niezwłocznie informowany.</w:t>
            </w:r>
          </w:p>
        </w:tc>
      </w:tr>
      <w:tr w:rsidR="00822A4D" w:rsidRPr="00BD3189" w14:paraId="751DB97F" w14:textId="77777777" w:rsidTr="00B321E5">
        <w:tc>
          <w:tcPr>
            <w:tcW w:w="611" w:type="dxa"/>
            <w:shd w:val="clear" w:color="auto" w:fill="auto"/>
          </w:tcPr>
          <w:p w14:paraId="1EAD5113" w14:textId="45CE9529" w:rsidR="00822A4D" w:rsidRPr="00BD3189" w:rsidRDefault="00FE08B5" w:rsidP="00041363">
            <w:pPr>
              <w:autoSpaceDE w:val="0"/>
              <w:autoSpaceDN w:val="0"/>
              <w:adjustRightInd w:val="0"/>
              <w:spacing w:after="0" w:line="276" w:lineRule="auto"/>
              <w:ind w:left="113"/>
              <w:rPr>
                <w:b/>
                <w:sz w:val="24"/>
                <w:szCs w:val="24"/>
              </w:rPr>
            </w:pPr>
            <w:r>
              <w:rPr>
                <w:b/>
                <w:sz w:val="24"/>
                <w:szCs w:val="24"/>
              </w:rPr>
              <w:lastRenderedPageBreak/>
              <w:t>21</w:t>
            </w:r>
          </w:p>
        </w:tc>
        <w:tc>
          <w:tcPr>
            <w:tcW w:w="2084" w:type="dxa"/>
            <w:shd w:val="clear" w:color="auto" w:fill="auto"/>
          </w:tcPr>
          <w:p w14:paraId="7A0C1180" w14:textId="77777777" w:rsidR="00822A4D" w:rsidRPr="00BD3189" w:rsidRDefault="00FB32F7" w:rsidP="00041363">
            <w:pPr>
              <w:autoSpaceDE w:val="0"/>
              <w:autoSpaceDN w:val="0"/>
              <w:adjustRightInd w:val="0"/>
              <w:spacing w:after="0" w:line="276" w:lineRule="auto"/>
              <w:rPr>
                <w:b/>
                <w:sz w:val="24"/>
                <w:szCs w:val="24"/>
              </w:rPr>
            </w:pPr>
            <w:r w:rsidRPr="00BD3189">
              <w:rPr>
                <w:b/>
                <w:sz w:val="24"/>
                <w:szCs w:val="24"/>
              </w:rPr>
              <w:t>Tryb wyboru projektów</w:t>
            </w:r>
          </w:p>
        </w:tc>
        <w:tc>
          <w:tcPr>
            <w:tcW w:w="7655" w:type="dxa"/>
            <w:shd w:val="clear" w:color="auto" w:fill="auto"/>
            <w:vAlign w:val="center"/>
          </w:tcPr>
          <w:p w14:paraId="3C086645" w14:textId="77777777" w:rsidR="00102516" w:rsidRPr="00BD3189" w:rsidRDefault="00CA7D98" w:rsidP="00041363">
            <w:pPr>
              <w:autoSpaceDE w:val="0"/>
              <w:autoSpaceDN w:val="0"/>
              <w:adjustRightInd w:val="0"/>
              <w:spacing w:after="0" w:line="276" w:lineRule="auto"/>
              <w:jc w:val="both"/>
              <w:rPr>
                <w:rFonts w:cs="Arial"/>
                <w:b/>
                <w:bCs/>
                <w:sz w:val="24"/>
                <w:szCs w:val="24"/>
              </w:rPr>
            </w:pPr>
            <w:r w:rsidRPr="00BD3189">
              <w:rPr>
                <w:rFonts w:cs="Arial"/>
                <w:b/>
                <w:bCs/>
                <w:sz w:val="24"/>
                <w:szCs w:val="24"/>
              </w:rPr>
              <w:t>Z</w:t>
            </w:r>
            <w:r w:rsidR="00102516" w:rsidRPr="00BD3189">
              <w:rPr>
                <w:rFonts w:cs="Arial"/>
                <w:b/>
                <w:bCs/>
                <w:sz w:val="24"/>
                <w:szCs w:val="24"/>
              </w:rPr>
              <w:t>łoż</w:t>
            </w:r>
            <w:r w:rsidRPr="00BD3189">
              <w:rPr>
                <w:rFonts w:cs="Arial"/>
                <w:b/>
                <w:bCs/>
                <w:sz w:val="24"/>
                <w:szCs w:val="24"/>
              </w:rPr>
              <w:t>ony</w:t>
            </w:r>
            <w:r w:rsidR="00102516" w:rsidRPr="00BD3189">
              <w:rPr>
                <w:rFonts w:cs="Arial"/>
                <w:b/>
                <w:bCs/>
                <w:sz w:val="24"/>
                <w:szCs w:val="24"/>
              </w:rPr>
              <w:t xml:space="preserve"> wnios</w:t>
            </w:r>
            <w:r w:rsidRPr="00BD3189">
              <w:rPr>
                <w:rFonts w:cs="Arial"/>
                <w:b/>
                <w:bCs/>
                <w:sz w:val="24"/>
                <w:szCs w:val="24"/>
              </w:rPr>
              <w:t>e</w:t>
            </w:r>
            <w:r w:rsidR="00102516" w:rsidRPr="00BD3189">
              <w:rPr>
                <w:rFonts w:cs="Arial"/>
                <w:b/>
                <w:bCs/>
                <w:sz w:val="24"/>
                <w:szCs w:val="24"/>
              </w:rPr>
              <w:t xml:space="preserve">k o dofinansowanie </w:t>
            </w:r>
            <w:r w:rsidRPr="00BD3189">
              <w:rPr>
                <w:rFonts w:cs="Arial"/>
                <w:b/>
                <w:bCs/>
                <w:sz w:val="24"/>
                <w:szCs w:val="24"/>
              </w:rPr>
              <w:t xml:space="preserve">podlega </w:t>
            </w:r>
            <w:r w:rsidR="00A86ED1" w:rsidRPr="00BD3189">
              <w:rPr>
                <w:rFonts w:cs="Arial"/>
                <w:b/>
                <w:bCs/>
                <w:sz w:val="24"/>
                <w:szCs w:val="24"/>
              </w:rPr>
              <w:t xml:space="preserve">ocenie </w:t>
            </w:r>
            <w:r w:rsidRPr="00BD3189">
              <w:rPr>
                <w:rFonts w:cs="Arial"/>
                <w:b/>
                <w:bCs/>
                <w:sz w:val="24"/>
                <w:szCs w:val="24"/>
              </w:rPr>
              <w:t xml:space="preserve">spełnienia kryteriów wyboru projektów do dofinansowania </w:t>
            </w:r>
          </w:p>
          <w:p w14:paraId="294827D4" w14:textId="77777777" w:rsidR="00A86ED1" w:rsidRPr="00BD3189" w:rsidRDefault="00A86ED1" w:rsidP="00041363">
            <w:pPr>
              <w:spacing w:after="0" w:line="276" w:lineRule="auto"/>
              <w:jc w:val="both"/>
              <w:rPr>
                <w:bCs/>
                <w:iCs/>
                <w:sz w:val="24"/>
                <w:szCs w:val="24"/>
              </w:rPr>
            </w:pPr>
          </w:p>
          <w:p w14:paraId="502CC3C9" w14:textId="77777777" w:rsidR="00102516" w:rsidRPr="00BD3189" w:rsidRDefault="00674483" w:rsidP="00041363">
            <w:pPr>
              <w:autoSpaceDE w:val="0"/>
              <w:autoSpaceDN w:val="0"/>
              <w:adjustRightInd w:val="0"/>
              <w:spacing w:after="0" w:line="276" w:lineRule="auto"/>
              <w:jc w:val="both"/>
              <w:rPr>
                <w:sz w:val="24"/>
                <w:szCs w:val="24"/>
              </w:rPr>
            </w:pPr>
            <w:r>
              <w:rPr>
                <w:b/>
                <w:bCs/>
                <w:i/>
                <w:iCs/>
                <w:sz w:val="24"/>
                <w:szCs w:val="24"/>
              </w:rPr>
              <w:t>1.</w:t>
            </w:r>
            <w:r w:rsidR="006465D4" w:rsidRPr="00BD3189">
              <w:rPr>
                <w:b/>
                <w:bCs/>
                <w:i/>
                <w:iCs/>
                <w:sz w:val="24"/>
                <w:szCs w:val="24"/>
              </w:rPr>
              <w:t xml:space="preserve"> ocena spełnienia kryteriów wyboru projektów</w:t>
            </w:r>
            <w:r w:rsidR="008E4D8B" w:rsidRPr="00BD3189">
              <w:rPr>
                <w:b/>
                <w:bCs/>
                <w:i/>
                <w:iCs/>
                <w:sz w:val="24"/>
                <w:szCs w:val="24"/>
              </w:rPr>
              <w:t xml:space="preserve"> </w:t>
            </w:r>
            <w:r w:rsidR="00AC16ED">
              <w:rPr>
                <w:bCs/>
                <w:iCs/>
                <w:sz w:val="24"/>
                <w:szCs w:val="24"/>
              </w:rPr>
              <w:t xml:space="preserve">– składa się z oceny formalnej, </w:t>
            </w:r>
            <w:r w:rsidR="00E471E7" w:rsidRPr="00BD3189">
              <w:rPr>
                <w:bCs/>
                <w:iCs/>
                <w:sz w:val="24"/>
                <w:szCs w:val="24"/>
              </w:rPr>
              <w:t>oceny merytoryczne</w:t>
            </w:r>
            <w:r w:rsidR="00AC16ED">
              <w:rPr>
                <w:bCs/>
                <w:iCs/>
                <w:sz w:val="24"/>
                <w:szCs w:val="24"/>
              </w:rPr>
              <w:t xml:space="preserve"> oraz oceny zgodności ze Strategią ZIT</w:t>
            </w:r>
            <w:r w:rsidR="00E471E7" w:rsidRPr="00BD3189">
              <w:rPr>
                <w:bCs/>
                <w:iCs/>
                <w:sz w:val="24"/>
                <w:szCs w:val="24"/>
              </w:rPr>
              <w:t xml:space="preserve">, którą  </w:t>
            </w:r>
            <w:r w:rsidR="00102516" w:rsidRPr="00BD3189">
              <w:rPr>
                <w:sz w:val="24"/>
                <w:szCs w:val="24"/>
              </w:rPr>
              <w:t>dokonuje KOP zgodnie z Regulaminem KOP.</w:t>
            </w:r>
          </w:p>
          <w:p w14:paraId="605FD2B4" w14:textId="77777777" w:rsidR="001811F0" w:rsidRPr="00BD3189" w:rsidRDefault="00E471E7" w:rsidP="00041363">
            <w:pPr>
              <w:autoSpaceDE w:val="0"/>
              <w:autoSpaceDN w:val="0"/>
              <w:adjustRightInd w:val="0"/>
              <w:spacing w:after="0" w:line="276" w:lineRule="auto"/>
              <w:jc w:val="both"/>
              <w:rPr>
                <w:iCs/>
                <w:sz w:val="24"/>
                <w:szCs w:val="24"/>
              </w:rPr>
            </w:pPr>
            <w:r w:rsidRPr="00BD3189">
              <w:rPr>
                <w:bCs/>
                <w:iCs/>
                <w:sz w:val="24"/>
                <w:szCs w:val="24"/>
              </w:rPr>
              <w:t>Ocena spełnienia kryteriów wyboru projektów wniosku do dofinansowania dokonywana jest w oparciu o „</w:t>
            </w:r>
            <w:r w:rsidRPr="00BD3189">
              <w:rPr>
                <w:bCs/>
                <w:i/>
                <w:iCs/>
                <w:sz w:val="24"/>
                <w:szCs w:val="24"/>
              </w:rPr>
              <w:t>Kryteria wyboru projektów w ramach RPO WD 2014-2020”</w:t>
            </w:r>
            <w:r w:rsidRPr="00BD3189">
              <w:rPr>
                <w:bCs/>
                <w:iCs/>
                <w:sz w:val="24"/>
                <w:szCs w:val="24"/>
              </w:rPr>
              <w:t xml:space="preserve"> </w:t>
            </w:r>
            <w:r w:rsidRPr="00BD3189">
              <w:rPr>
                <w:iCs/>
                <w:sz w:val="24"/>
                <w:szCs w:val="24"/>
              </w:rPr>
              <w:t xml:space="preserve">zatwierdzone </w:t>
            </w:r>
            <w:r w:rsidR="001811F0" w:rsidRPr="00BD3189">
              <w:rPr>
                <w:iCs/>
                <w:sz w:val="24"/>
                <w:szCs w:val="24"/>
              </w:rPr>
              <w:t xml:space="preserve">przez </w:t>
            </w:r>
            <w:r w:rsidRPr="00BD3189">
              <w:rPr>
                <w:iCs/>
                <w:sz w:val="24"/>
                <w:szCs w:val="24"/>
              </w:rPr>
              <w:t>Komitet Monitorując</w:t>
            </w:r>
            <w:r w:rsidR="001811F0" w:rsidRPr="00BD3189">
              <w:rPr>
                <w:iCs/>
                <w:sz w:val="24"/>
                <w:szCs w:val="24"/>
              </w:rPr>
              <w:t>y</w:t>
            </w:r>
            <w:r w:rsidRPr="00BD3189">
              <w:rPr>
                <w:iCs/>
                <w:sz w:val="24"/>
                <w:szCs w:val="24"/>
              </w:rPr>
              <w:t xml:space="preserve"> Regionalny</w:t>
            </w:r>
            <w:r w:rsidR="001811F0" w:rsidRPr="00BD3189">
              <w:rPr>
                <w:iCs/>
                <w:sz w:val="24"/>
                <w:szCs w:val="24"/>
              </w:rPr>
              <w:t>m</w:t>
            </w:r>
            <w:r w:rsidRPr="00BD3189">
              <w:rPr>
                <w:iCs/>
                <w:sz w:val="24"/>
                <w:szCs w:val="24"/>
              </w:rPr>
              <w:t xml:space="preserve"> Program</w:t>
            </w:r>
            <w:r w:rsidR="001811F0" w:rsidRPr="00BD3189">
              <w:rPr>
                <w:iCs/>
                <w:sz w:val="24"/>
                <w:szCs w:val="24"/>
              </w:rPr>
              <w:t>em Operacyjnym</w:t>
            </w:r>
            <w:r w:rsidRPr="00BD3189">
              <w:rPr>
                <w:iCs/>
                <w:sz w:val="24"/>
                <w:szCs w:val="24"/>
              </w:rPr>
              <w:t xml:space="preserve"> Województwa Dolnośląskiego 2014-2020</w:t>
            </w:r>
            <w:r w:rsidR="001811F0" w:rsidRPr="00BD3189">
              <w:rPr>
                <w:iCs/>
                <w:sz w:val="24"/>
                <w:szCs w:val="24"/>
              </w:rPr>
              <w:t>.</w:t>
            </w:r>
          </w:p>
          <w:p w14:paraId="572337AE" w14:textId="77777777" w:rsidR="00E471E7" w:rsidRPr="00BD3189" w:rsidRDefault="00E471E7" w:rsidP="00041363">
            <w:pPr>
              <w:autoSpaceDE w:val="0"/>
              <w:autoSpaceDN w:val="0"/>
              <w:adjustRightInd w:val="0"/>
              <w:spacing w:after="0" w:line="276" w:lineRule="auto"/>
              <w:jc w:val="both"/>
              <w:rPr>
                <w:sz w:val="24"/>
                <w:szCs w:val="24"/>
              </w:rPr>
            </w:pPr>
          </w:p>
          <w:p w14:paraId="7D1BE473" w14:textId="0FC46154" w:rsidR="00624BD5" w:rsidRDefault="00624BD5" w:rsidP="00041363">
            <w:pPr>
              <w:spacing w:after="0" w:line="276" w:lineRule="auto"/>
              <w:jc w:val="both"/>
              <w:rPr>
                <w:iCs/>
                <w:sz w:val="24"/>
                <w:szCs w:val="24"/>
              </w:rPr>
            </w:pPr>
            <w:r>
              <w:rPr>
                <w:iCs/>
                <w:sz w:val="24"/>
                <w:szCs w:val="24"/>
              </w:rPr>
              <w:t>Oceny każdego z projektu dokonuje się z zachowaniem zasady „dwóch par oczu” poprzez wypełnienie karty oceny formalnej</w:t>
            </w:r>
            <w:r w:rsidR="000C1438">
              <w:rPr>
                <w:iCs/>
                <w:sz w:val="24"/>
                <w:szCs w:val="24"/>
              </w:rPr>
              <w:t xml:space="preserve"> (w przypadku oceny formalnej)</w:t>
            </w:r>
            <w:r w:rsidR="00E911FB">
              <w:rPr>
                <w:iCs/>
                <w:sz w:val="24"/>
                <w:szCs w:val="24"/>
              </w:rPr>
              <w:t>,</w:t>
            </w:r>
            <w:r>
              <w:rPr>
                <w:iCs/>
                <w:sz w:val="24"/>
                <w:szCs w:val="24"/>
              </w:rPr>
              <w:t xml:space="preserve"> karty oceny merytorycznej</w:t>
            </w:r>
            <w:r w:rsidR="000C1438">
              <w:rPr>
                <w:iCs/>
                <w:sz w:val="24"/>
                <w:szCs w:val="24"/>
              </w:rPr>
              <w:t xml:space="preserve"> (w przypadku oceny merytorycznej)</w:t>
            </w:r>
            <w:r w:rsidR="00E911FB">
              <w:rPr>
                <w:iCs/>
                <w:sz w:val="24"/>
                <w:szCs w:val="24"/>
              </w:rPr>
              <w:t xml:space="preserve"> oraz karty oceny zgodności ze Strategią ZIT (w przypadku oceny zgodności ze Strategią ZIT).</w:t>
            </w:r>
            <w:r w:rsidR="00E911FB" w:rsidRPr="00624BD5">
              <w:rPr>
                <w:iCs/>
                <w:sz w:val="24"/>
                <w:szCs w:val="24"/>
              </w:rPr>
              <w:t xml:space="preserve"> </w:t>
            </w:r>
            <w:r w:rsidRPr="00624BD5">
              <w:rPr>
                <w:iCs/>
                <w:sz w:val="24"/>
                <w:szCs w:val="24"/>
              </w:rPr>
              <w:t>W celu zagwarantowania wysokiego standardu oceny, projekty mogą być również poddawane zaopiniowaniu przez ekspertów</w:t>
            </w:r>
            <w:r>
              <w:rPr>
                <w:iCs/>
                <w:sz w:val="24"/>
                <w:szCs w:val="24"/>
              </w:rPr>
              <w:t>,</w:t>
            </w:r>
            <w:r w:rsidRPr="00624BD5">
              <w:rPr>
                <w:iCs/>
                <w:sz w:val="24"/>
                <w:szCs w:val="24"/>
              </w:rPr>
              <w:t xml:space="preserve"> radców prawnych zatrudnionych we właściwej instytucji lub przez inne instytucje.</w:t>
            </w:r>
          </w:p>
          <w:p w14:paraId="3218129A" w14:textId="77777777" w:rsidR="006C45D0" w:rsidRPr="00BD3189" w:rsidRDefault="006C45D0" w:rsidP="00041363">
            <w:pPr>
              <w:spacing w:after="0" w:line="276" w:lineRule="auto"/>
              <w:jc w:val="both"/>
              <w:rPr>
                <w:iCs/>
                <w:sz w:val="24"/>
                <w:szCs w:val="24"/>
              </w:rPr>
            </w:pPr>
            <w:r w:rsidRPr="00BD3189">
              <w:rPr>
                <w:iCs/>
                <w:sz w:val="24"/>
                <w:szCs w:val="24"/>
              </w:rPr>
              <w:t xml:space="preserve">Ocena spełnienia kryteriów wyboru  odbywa się w szczególności na podstawie zapisów wniosku o dofinansowanie wraz z załącznikami oraz oświadczeń </w:t>
            </w:r>
            <w:proofErr w:type="spellStart"/>
            <w:r w:rsidR="0039059B" w:rsidRPr="00BD3189">
              <w:rPr>
                <w:iCs/>
                <w:sz w:val="24"/>
                <w:szCs w:val="24"/>
              </w:rPr>
              <w:t>Grantodawcy</w:t>
            </w:r>
            <w:proofErr w:type="spellEnd"/>
            <w:r w:rsidRPr="00BD3189">
              <w:rPr>
                <w:iCs/>
                <w:sz w:val="24"/>
                <w:szCs w:val="24"/>
              </w:rPr>
              <w:t xml:space="preserve"> (w tym wszystkich partnerów).</w:t>
            </w:r>
          </w:p>
          <w:p w14:paraId="608E7D7A" w14:textId="77777777" w:rsidR="00E471E7" w:rsidRPr="00BD3189" w:rsidRDefault="00E471E7" w:rsidP="00041363">
            <w:pPr>
              <w:spacing w:after="0" w:line="276" w:lineRule="auto"/>
              <w:jc w:val="both"/>
              <w:rPr>
                <w:sz w:val="24"/>
                <w:szCs w:val="24"/>
              </w:rPr>
            </w:pPr>
            <w:r w:rsidRPr="00BD3189">
              <w:rPr>
                <w:sz w:val="24"/>
                <w:szCs w:val="24"/>
              </w:rPr>
              <w:t xml:space="preserve">W trakcie oceny DIP może wystąpić do </w:t>
            </w:r>
            <w:proofErr w:type="spellStart"/>
            <w:r w:rsidR="00865268" w:rsidRPr="00BD3189">
              <w:rPr>
                <w:iCs/>
                <w:sz w:val="24"/>
                <w:szCs w:val="24"/>
              </w:rPr>
              <w:t>Grantodawcy</w:t>
            </w:r>
            <w:proofErr w:type="spellEnd"/>
            <w:r w:rsidRPr="00BD3189">
              <w:rPr>
                <w:sz w:val="24"/>
                <w:szCs w:val="24"/>
              </w:rPr>
              <w:t xml:space="preserve"> o złożenie wyjaśnień (informacji lub dokumentów) w sprawie projektu, które są niezbędne do przeprowadzenia oceny kryteriów wyboru projektu. </w:t>
            </w:r>
            <w:r w:rsidR="00D641FD" w:rsidRPr="00BD3189">
              <w:rPr>
                <w:sz w:val="24"/>
                <w:szCs w:val="24"/>
              </w:rPr>
              <w:t xml:space="preserve">W ramach wyjaśnień na etapie oceny merytorycznej </w:t>
            </w:r>
            <w:proofErr w:type="spellStart"/>
            <w:r w:rsidR="00865268" w:rsidRPr="00BD3189">
              <w:rPr>
                <w:iCs/>
                <w:sz w:val="24"/>
                <w:szCs w:val="24"/>
              </w:rPr>
              <w:t>Grantodawca</w:t>
            </w:r>
            <w:proofErr w:type="spellEnd"/>
            <w:r w:rsidRPr="00BD3189">
              <w:rPr>
                <w:sz w:val="24"/>
                <w:szCs w:val="24"/>
              </w:rPr>
              <w:t xml:space="preserve"> nie może uzupełniać wniosku o dodatkowe informacje/dane, a jedynie wyjaśniać zapisy zamieszczone we wniosku o dofinansowanie. </w:t>
            </w:r>
          </w:p>
          <w:p w14:paraId="5570A1DD" w14:textId="77777777" w:rsidR="00F217CA" w:rsidRPr="00F217CA" w:rsidRDefault="00F217CA" w:rsidP="00F217CA">
            <w:pPr>
              <w:overflowPunct w:val="0"/>
              <w:autoSpaceDE w:val="0"/>
              <w:spacing w:after="0" w:line="276" w:lineRule="auto"/>
              <w:jc w:val="both"/>
              <w:rPr>
                <w:sz w:val="24"/>
                <w:szCs w:val="24"/>
              </w:rPr>
            </w:pPr>
            <w:r w:rsidRPr="00F217CA">
              <w:rPr>
                <w:sz w:val="24"/>
                <w:szCs w:val="24"/>
              </w:rPr>
              <w:t>W uzasadnionych przypadkach termin na przeprowadzenie oceny spełnienia kryteriów wyboru określony w niniejszym Regulaminie może zostać wydłużony na wniosek Przewodniczącego KOP. Decyzję o wydłużeniu terminu poszczególnej oceny podejmuje Dyrektor DIP.</w:t>
            </w:r>
          </w:p>
          <w:p w14:paraId="5CFE6E61" w14:textId="77777777" w:rsidR="00F217CA" w:rsidRPr="00F217CA" w:rsidRDefault="00F217CA" w:rsidP="00F217CA">
            <w:pPr>
              <w:overflowPunct w:val="0"/>
              <w:autoSpaceDE w:val="0"/>
              <w:spacing w:after="0" w:line="276" w:lineRule="auto"/>
              <w:jc w:val="both"/>
              <w:rPr>
                <w:sz w:val="24"/>
                <w:szCs w:val="24"/>
              </w:rPr>
            </w:pPr>
            <w:r w:rsidRPr="00F217CA">
              <w:rPr>
                <w:sz w:val="24"/>
                <w:szCs w:val="24"/>
              </w:rPr>
              <w:lastRenderedPageBreak/>
              <w:t>Informacja o wydłużeniu terminu oceny zamieszczana jest na stronach internetowych DIP/ZIT AJ nie później niż na 1 dzień kalendarzowy przed ustalonym wcześniej terminem zakończenia oceny.</w:t>
            </w:r>
          </w:p>
          <w:p w14:paraId="27DD69F0" w14:textId="77777777" w:rsidR="00A86ED1" w:rsidRPr="00BD3189" w:rsidRDefault="00A86ED1" w:rsidP="00041363">
            <w:pPr>
              <w:overflowPunct w:val="0"/>
              <w:autoSpaceDE w:val="0"/>
              <w:spacing w:after="0" w:line="276" w:lineRule="auto"/>
              <w:jc w:val="both"/>
              <w:rPr>
                <w:sz w:val="24"/>
                <w:szCs w:val="24"/>
              </w:rPr>
            </w:pPr>
          </w:p>
          <w:p w14:paraId="7435E8D6" w14:textId="77777777" w:rsidR="00C67EF7" w:rsidRPr="00BD3189" w:rsidRDefault="00E471E7" w:rsidP="00041363">
            <w:pPr>
              <w:spacing w:after="0" w:line="276" w:lineRule="auto"/>
              <w:jc w:val="both"/>
              <w:rPr>
                <w:bCs/>
                <w:iCs/>
                <w:sz w:val="24"/>
                <w:szCs w:val="24"/>
              </w:rPr>
            </w:pPr>
            <w:r w:rsidRPr="00BD3189">
              <w:rPr>
                <w:b/>
                <w:iCs/>
                <w:sz w:val="24"/>
                <w:szCs w:val="24"/>
              </w:rPr>
              <w:t xml:space="preserve">a) </w:t>
            </w:r>
            <w:r w:rsidR="00C67EF7" w:rsidRPr="00BD3189">
              <w:rPr>
                <w:b/>
                <w:iCs/>
                <w:sz w:val="24"/>
                <w:szCs w:val="24"/>
              </w:rPr>
              <w:t>Ocena formalna (obligatoryjna</w:t>
            </w:r>
            <w:r w:rsidR="00C67EF7" w:rsidRPr="00BD3189">
              <w:rPr>
                <w:iCs/>
                <w:sz w:val="24"/>
                <w:szCs w:val="24"/>
              </w:rPr>
              <w:t>) - jest przeprowadzana w terminie do</w:t>
            </w:r>
            <w:r w:rsidR="00624BD5">
              <w:rPr>
                <w:b/>
                <w:iCs/>
                <w:sz w:val="24"/>
                <w:szCs w:val="24"/>
              </w:rPr>
              <w:t xml:space="preserve"> 60</w:t>
            </w:r>
            <w:r w:rsidR="00C67EF7" w:rsidRPr="00BD3189">
              <w:rPr>
                <w:b/>
                <w:sz w:val="24"/>
                <w:szCs w:val="24"/>
              </w:rPr>
              <w:t xml:space="preserve"> dni kalendarzowych </w:t>
            </w:r>
            <w:r w:rsidR="0061389B" w:rsidRPr="00BD3189">
              <w:rPr>
                <w:sz w:val="24"/>
                <w:szCs w:val="24"/>
              </w:rPr>
              <w:t>liczonych</w:t>
            </w:r>
            <w:r w:rsidR="0061389B" w:rsidRPr="00BD3189">
              <w:rPr>
                <w:b/>
                <w:sz w:val="24"/>
                <w:szCs w:val="24"/>
              </w:rPr>
              <w:t xml:space="preserve"> </w:t>
            </w:r>
            <w:r w:rsidR="00C67EF7" w:rsidRPr="00BD3189">
              <w:rPr>
                <w:iCs/>
                <w:sz w:val="24"/>
                <w:szCs w:val="24"/>
              </w:rPr>
              <w:t xml:space="preserve">od dnia </w:t>
            </w:r>
            <w:r w:rsidR="00624BD5">
              <w:rPr>
                <w:iCs/>
                <w:sz w:val="24"/>
                <w:szCs w:val="24"/>
              </w:rPr>
              <w:t xml:space="preserve">zakończenia naboru. </w:t>
            </w:r>
            <w:r w:rsidR="0061389B" w:rsidRPr="00BD3189">
              <w:rPr>
                <w:iCs/>
                <w:sz w:val="24"/>
                <w:szCs w:val="24"/>
              </w:rPr>
              <w:t xml:space="preserve"> </w:t>
            </w:r>
            <w:r w:rsidR="00624BD5">
              <w:rPr>
                <w:iCs/>
                <w:sz w:val="24"/>
                <w:szCs w:val="24"/>
              </w:rPr>
              <w:t>O</w:t>
            </w:r>
            <w:r w:rsidR="000C1438">
              <w:rPr>
                <w:iCs/>
                <w:sz w:val="24"/>
                <w:szCs w:val="24"/>
              </w:rPr>
              <w:t>ceny formalnej dokonują pracownicy DIP.</w:t>
            </w:r>
          </w:p>
          <w:p w14:paraId="533252FA" w14:textId="77777777" w:rsidR="00D641FD" w:rsidRPr="00BD3189" w:rsidRDefault="00D641FD" w:rsidP="00041363">
            <w:pPr>
              <w:spacing w:after="0" w:line="276" w:lineRule="auto"/>
              <w:jc w:val="both"/>
              <w:rPr>
                <w:sz w:val="24"/>
                <w:szCs w:val="24"/>
              </w:rPr>
            </w:pPr>
            <w:r w:rsidRPr="00BD3189">
              <w:rPr>
                <w:sz w:val="24"/>
                <w:szCs w:val="24"/>
              </w:rPr>
              <w:t xml:space="preserve">Na etapie oceny formalnej </w:t>
            </w:r>
            <w:proofErr w:type="spellStart"/>
            <w:r w:rsidR="00865268" w:rsidRPr="00BD3189">
              <w:rPr>
                <w:iCs/>
                <w:sz w:val="24"/>
                <w:szCs w:val="24"/>
              </w:rPr>
              <w:t>Grantodawca</w:t>
            </w:r>
            <w:proofErr w:type="spellEnd"/>
            <w:r w:rsidRPr="00BD3189">
              <w:rPr>
                <w:sz w:val="24"/>
                <w:szCs w:val="24"/>
              </w:rPr>
              <w:t xml:space="preserve"> ma możliwość jednokrotnego uzupełnienie/poprawy wniosku w terminie 7 dni roboczych. </w:t>
            </w:r>
          </w:p>
          <w:p w14:paraId="4CA616C3" w14:textId="77777777" w:rsidR="00102516" w:rsidRDefault="00102516" w:rsidP="00041363">
            <w:pPr>
              <w:spacing w:after="0" w:line="276" w:lineRule="auto"/>
              <w:jc w:val="both"/>
              <w:rPr>
                <w:sz w:val="24"/>
                <w:szCs w:val="24"/>
              </w:rPr>
            </w:pPr>
            <w:r w:rsidRPr="00BD3189">
              <w:rPr>
                <w:sz w:val="24"/>
                <w:szCs w:val="24"/>
              </w:rPr>
              <w:t xml:space="preserve">W przypadku, gdy </w:t>
            </w:r>
            <w:proofErr w:type="spellStart"/>
            <w:r w:rsidR="00865268" w:rsidRPr="00BD3189">
              <w:rPr>
                <w:iCs/>
                <w:sz w:val="24"/>
                <w:szCs w:val="24"/>
              </w:rPr>
              <w:t>Grantodawca</w:t>
            </w:r>
            <w:proofErr w:type="spellEnd"/>
            <w:r w:rsidRPr="00BD3189">
              <w:rPr>
                <w:sz w:val="24"/>
                <w:szCs w:val="24"/>
              </w:rPr>
              <w:t xml:space="preserve"> nie złoży poprawionego/uzupełnionego wniosku w wyznaczonym terminie wniosek o dofinansowanie pozostawia się bez rozpatrzenia</w:t>
            </w:r>
            <w:r w:rsidR="00CA119E" w:rsidRPr="00BD3189">
              <w:rPr>
                <w:sz w:val="24"/>
                <w:szCs w:val="24"/>
              </w:rPr>
              <w:t xml:space="preserve"> (brak</w:t>
            </w:r>
            <w:r w:rsidR="00D641FD" w:rsidRPr="00BD3189">
              <w:rPr>
                <w:sz w:val="24"/>
                <w:szCs w:val="24"/>
              </w:rPr>
              <w:t xml:space="preserve"> możliwości złożenia protestu)</w:t>
            </w:r>
            <w:r w:rsidR="00CA119E" w:rsidRPr="00BD3189">
              <w:rPr>
                <w:sz w:val="24"/>
                <w:szCs w:val="24"/>
              </w:rPr>
              <w:t xml:space="preserve"> </w:t>
            </w:r>
            <w:r w:rsidRPr="00BD3189">
              <w:rPr>
                <w:sz w:val="24"/>
                <w:szCs w:val="24"/>
              </w:rPr>
              <w:t xml:space="preserve"> i nie będzie uczestniczyć w </w:t>
            </w:r>
            <w:r w:rsidR="009E5A62">
              <w:rPr>
                <w:sz w:val="24"/>
                <w:szCs w:val="24"/>
              </w:rPr>
              <w:t xml:space="preserve">dalszej </w:t>
            </w:r>
            <w:r w:rsidRPr="00BD3189">
              <w:rPr>
                <w:sz w:val="24"/>
                <w:szCs w:val="24"/>
              </w:rPr>
              <w:t>procedurze oceny projektu.</w:t>
            </w:r>
          </w:p>
          <w:p w14:paraId="1AC41DCB" w14:textId="77777777" w:rsidR="009E5A62" w:rsidRPr="00BD3189" w:rsidRDefault="009E5A62" w:rsidP="00041363">
            <w:pPr>
              <w:spacing w:after="0" w:line="276" w:lineRule="auto"/>
              <w:jc w:val="both"/>
              <w:rPr>
                <w:sz w:val="24"/>
                <w:szCs w:val="24"/>
              </w:rPr>
            </w:pPr>
            <w:r w:rsidRPr="009E5A62">
              <w:rPr>
                <w:iCs/>
                <w:sz w:val="24"/>
                <w:szCs w:val="24"/>
              </w:rPr>
              <w:t>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w:t>
            </w:r>
            <w:r>
              <w:rPr>
                <w:iCs/>
                <w:sz w:val="24"/>
                <w:szCs w:val="24"/>
              </w:rPr>
              <w:t>.</w:t>
            </w:r>
          </w:p>
          <w:p w14:paraId="70B7BE40" w14:textId="77777777" w:rsidR="00C21000" w:rsidRPr="00BD3189" w:rsidRDefault="00C67EF7" w:rsidP="00041363">
            <w:pPr>
              <w:spacing w:after="0" w:line="276" w:lineRule="auto"/>
              <w:jc w:val="both"/>
              <w:rPr>
                <w:sz w:val="24"/>
                <w:szCs w:val="24"/>
              </w:rPr>
            </w:pPr>
            <w:r w:rsidRPr="00BD3189">
              <w:rPr>
                <w:sz w:val="24"/>
                <w:szCs w:val="24"/>
              </w:rPr>
              <w:t xml:space="preserve">Projekty, które spełniły wszystkie kryteria formalne </w:t>
            </w:r>
            <w:r w:rsidR="00706665" w:rsidRPr="00BD3189">
              <w:rPr>
                <w:sz w:val="24"/>
                <w:szCs w:val="24"/>
              </w:rPr>
              <w:t xml:space="preserve">posiadają status projektów </w:t>
            </w:r>
            <w:r w:rsidRPr="00BD3189">
              <w:rPr>
                <w:sz w:val="24"/>
                <w:szCs w:val="24"/>
              </w:rPr>
              <w:t xml:space="preserve"> ocenion</w:t>
            </w:r>
            <w:r w:rsidR="00706665" w:rsidRPr="00BD3189">
              <w:rPr>
                <w:sz w:val="24"/>
                <w:szCs w:val="24"/>
              </w:rPr>
              <w:t>ych</w:t>
            </w:r>
            <w:r w:rsidRPr="00BD3189">
              <w:rPr>
                <w:sz w:val="24"/>
                <w:szCs w:val="24"/>
              </w:rPr>
              <w:t xml:space="preserve"> pozytywnie </w:t>
            </w:r>
            <w:r w:rsidR="006578AB" w:rsidRPr="00BD3189">
              <w:rPr>
                <w:sz w:val="24"/>
                <w:szCs w:val="24"/>
              </w:rPr>
              <w:t xml:space="preserve">pod względem formalnym </w:t>
            </w:r>
            <w:r w:rsidR="00706665" w:rsidRPr="00BD3189">
              <w:rPr>
                <w:sz w:val="24"/>
                <w:szCs w:val="24"/>
              </w:rPr>
              <w:t xml:space="preserve">i są </w:t>
            </w:r>
            <w:r w:rsidRPr="00BD3189">
              <w:rPr>
                <w:sz w:val="24"/>
                <w:szCs w:val="24"/>
              </w:rPr>
              <w:t xml:space="preserve">przekazywane do oceny merytorycznej. </w:t>
            </w:r>
            <w:r w:rsidR="00F0518F" w:rsidRPr="00BD3189">
              <w:rPr>
                <w:sz w:val="24"/>
                <w:szCs w:val="24"/>
              </w:rPr>
              <w:t xml:space="preserve">Informację dot. pozytywnej oceny stanowi lista wniosków ocenionych pozytywnie zamieszczona na stornie internetowej DIP. </w:t>
            </w:r>
            <w:r w:rsidR="00F0518F" w:rsidRPr="00BD3189">
              <w:rPr>
                <w:sz w:val="24"/>
                <w:szCs w:val="24"/>
                <w:u w:val="single"/>
              </w:rPr>
              <w:t xml:space="preserve">W tym przypadku do </w:t>
            </w:r>
            <w:proofErr w:type="spellStart"/>
            <w:r w:rsidR="00865268" w:rsidRPr="00BD3189">
              <w:rPr>
                <w:iCs/>
                <w:sz w:val="24"/>
                <w:szCs w:val="24"/>
                <w:u w:val="single"/>
              </w:rPr>
              <w:t>Grantodawcy</w:t>
            </w:r>
            <w:proofErr w:type="spellEnd"/>
            <w:r w:rsidR="00865268" w:rsidRPr="00BD3189">
              <w:rPr>
                <w:sz w:val="24"/>
                <w:szCs w:val="24"/>
                <w:u w:val="single"/>
              </w:rPr>
              <w:t xml:space="preserve"> </w:t>
            </w:r>
            <w:r w:rsidR="00F0518F" w:rsidRPr="00BD3189">
              <w:rPr>
                <w:sz w:val="24"/>
                <w:szCs w:val="24"/>
                <w:u w:val="single"/>
              </w:rPr>
              <w:t>nie wysyła się pisma</w:t>
            </w:r>
            <w:r w:rsidR="00F0518F" w:rsidRPr="00BD3189">
              <w:rPr>
                <w:sz w:val="24"/>
                <w:szCs w:val="24"/>
              </w:rPr>
              <w:t>.</w:t>
            </w:r>
          </w:p>
          <w:p w14:paraId="540A7E5B" w14:textId="77777777" w:rsidR="0061389B" w:rsidRPr="00BD3189" w:rsidRDefault="0061389B" w:rsidP="00041363">
            <w:pPr>
              <w:spacing w:after="0" w:line="276" w:lineRule="auto"/>
              <w:jc w:val="both"/>
              <w:rPr>
                <w:sz w:val="24"/>
                <w:szCs w:val="24"/>
              </w:rPr>
            </w:pPr>
            <w:r w:rsidRPr="00BD3189">
              <w:rPr>
                <w:sz w:val="24"/>
                <w:szCs w:val="24"/>
              </w:rPr>
              <w:t>Projekty, które nie spełniły jakiegokolwiek kryterium oceny formalnej posiadają status wniosków ocenionych negatywnie</w:t>
            </w:r>
            <w:r w:rsidR="0043463D" w:rsidRPr="00BD3189">
              <w:rPr>
                <w:sz w:val="24"/>
                <w:szCs w:val="24"/>
              </w:rPr>
              <w:t xml:space="preserve"> i nie biorą udziału w dalszej ocenie</w:t>
            </w:r>
            <w:r w:rsidRPr="00BD3189">
              <w:rPr>
                <w:sz w:val="24"/>
                <w:szCs w:val="24"/>
              </w:rPr>
              <w:t xml:space="preserve">. </w:t>
            </w:r>
          </w:p>
          <w:p w14:paraId="319E527C" w14:textId="77777777" w:rsidR="0061389B" w:rsidRPr="00BD3189" w:rsidRDefault="0061389B" w:rsidP="00041363">
            <w:pPr>
              <w:spacing w:after="0" w:line="276" w:lineRule="auto"/>
              <w:jc w:val="both"/>
              <w:rPr>
                <w:sz w:val="24"/>
                <w:szCs w:val="24"/>
              </w:rPr>
            </w:pPr>
            <w:r w:rsidRPr="00BD3189">
              <w:rPr>
                <w:sz w:val="24"/>
                <w:szCs w:val="24"/>
              </w:rPr>
              <w:t>W przypadku oceny negatywnej</w:t>
            </w:r>
            <w:r w:rsidR="0043463D" w:rsidRPr="00BD3189">
              <w:rPr>
                <w:sz w:val="24"/>
                <w:szCs w:val="24"/>
              </w:rPr>
              <w:t>,</w:t>
            </w:r>
            <w:r w:rsidRPr="00BD3189">
              <w:rPr>
                <w:sz w:val="24"/>
                <w:szCs w:val="24"/>
              </w:rPr>
              <w:t xml:space="preserve"> </w:t>
            </w:r>
            <w:r w:rsidR="0043463D" w:rsidRPr="00BD3189">
              <w:rPr>
                <w:sz w:val="24"/>
                <w:szCs w:val="24"/>
              </w:rPr>
              <w:t xml:space="preserve">po zatwierdzeniu wyników oceny formalnej wszystkich wniosków  w  konkursie, </w:t>
            </w:r>
            <w:r w:rsidRPr="00BD3189">
              <w:rPr>
                <w:sz w:val="24"/>
                <w:szCs w:val="24"/>
              </w:rPr>
              <w:t xml:space="preserve">do </w:t>
            </w:r>
            <w:proofErr w:type="spellStart"/>
            <w:r w:rsidR="00865268" w:rsidRPr="00BD3189">
              <w:rPr>
                <w:iCs/>
                <w:sz w:val="24"/>
                <w:szCs w:val="24"/>
              </w:rPr>
              <w:t>Grantodawcy</w:t>
            </w:r>
            <w:proofErr w:type="spellEnd"/>
            <w:r w:rsidRPr="00BD3189">
              <w:rPr>
                <w:sz w:val="24"/>
                <w:szCs w:val="24"/>
              </w:rPr>
              <w:t xml:space="preserve"> wysyła się pismo </w:t>
            </w:r>
            <w:r w:rsidR="0043463D" w:rsidRPr="00BD3189">
              <w:rPr>
                <w:sz w:val="24"/>
                <w:szCs w:val="24"/>
              </w:rPr>
              <w:t xml:space="preserve"> </w:t>
            </w:r>
            <w:r w:rsidRPr="00BD3189">
              <w:rPr>
                <w:sz w:val="24"/>
                <w:szCs w:val="24"/>
              </w:rPr>
              <w:t xml:space="preserve">informujące o wyniku oceny wraz z uzasadnieniem i pouczeniem o możliwości  </w:t>
            </w:r>
            <w:r w:rsidR="0043463D" w:rsidRPr="00BD3189">
              <w:rPr>
                <w:sz w:val="24"/>
                <w:szCs w:val="24"/>
              </w:rPr>
              <w:t xml:space="preserve">wniesienia środka odwoławczego do właściwej instytucji. Pismo o negatywnej ocenie wysyła się za zwrotnym potwierdzeniem odbioru. </w:t>
            </w:r>
          </w:p>
          <w:p w14:paraId="21CF2854" w14:textId="77777777" w:rsidR="0043463D" w:rsidRPr="00BD3189" w:rsidRDefault="0043463D" w:rsidP="00041363">
            <w:pPr>
              <w:autoSpaceDE w:val="0"/>
              <w:autoSpaceDN w:val="0"/>
              <w:adjustRightInd w:val="0"/>
              <w:spacing w:after="0" w:line="276" w:lineRule="auto"/>
              <w:jc w:val="both"/>
              <w:rPr>
                <w:sz w:val="24"/>
                <w:szCs w:val="24"/>
              </w:rPr>
            </w:pPr>
          </w:p>
          <w:p w14:paraId="234AEAB8" w14:textId="77777777" w:rsidR="006131B9" w:rsidRPr="006131B9" w:rsidRDefault="006131B9" w:rsidP="006131B9">
            <w:pPr>
              <w:autoSpaceDE w:val="0"/>
              <w:autoSpaceDN w:val="0"/>
              <w:adjustRightInd w:val="0"/>
              <w:spacing w:after="120" w:line="276" w:lineRule="auto"/>
              <w:jc w:val="both"/>
              <w:rPr>
                <w:rFonts w:ascii="Calibri" w:hAnsi="Calibri"/>
                <w:iCs/>
                <w:sz w:val="24"/>
              </w:rPr>
            </w:pPr>
            <w:r w:rsidRPr="006131B9">
              <w:rPr>
                <w:sz w:val="24"/>
              </w:rPr>
              <w:t xml:space="preserve">Po zatwierdzeniu wyników oceny formalnej wszystkich projektów w  konkursie i zatwierdzeniu listy, dla każdego schematu osobnej, projektów pozytywnie ocenionych (skierowanych do oceny merytorycznej) DIP/ZIT </w:t>
            </w:r>
            <w:r w:rsidR="00F217CA">
              <w:rPr>
                <w:sz w:val="24"/>
              </w:rPr>
              <w:t>AJ</w:t>
            </w:r>
            <w:r w:rsidRPr="006131B9">
              <w:rPr>
                <w:sz w:val="24"/>
              </w:rPr>
              <w:t xml:space="preserve"> zamieszcza listy na swoich stronach internetowych oraz na portalu Funduszy Europejskich www.funduszeeuropejskie.gov.pl</w:t>
            </w:r>
            <w:r w:rsidRPr="006131B9">
              <w:rPr>
                <w:rStyle w:val="Hipercze"/>
                <w:color w:val="auto"/>
                <w:sz w:val="24"/>
                <w:u w:val="none"/>
              </w:rPr>
              <w:t xml:space="preserve"> </w:t>
            </w:r>
            <w:r w:rsidRPr="006131B9">
              <w:rPr>
                <w:b/>
                <w:bCs/>
                <w:sz w:val="24"/>
              </w:rPr>
              <w:t>(zwanym dalej: portalem Funduszy Europejskich)</w:t>
            </w:r>
            <w:r w:rsidRPr="006131B9">
              <w:rPr>
                <w:sz w:val="24"/>
              </w:rPr>
              <w:t>.</w:t>
            </w:r>
          </w:p>
          <w:p w14:paraId="0C1B6445" w14:textId="77777777" w:rsidR="00EF3637" w:rsidRPr="00BD3189" w:rsidRDefault="00EF3637" w:rsidP="00041363">
            <w:pPr>
              <w:autoSpaceDE w:val="0"/>
              <w:autoSpaceDN w:val="0"/>
              <w:adjustRightInd w:val="0"/>
              <w:spacing w:after="0" w:line="276" w:lineRule="auto"/>
              <w:jc w:val="both"/>
              <w:rPr>
                <w:iCs/>
                <w:sz w:val="24"/>
                <w:szCs w:val="24"/>
              </w:rPr>
            </w:pPr>
          </w:p>
          <w:p w14:paraId="11E2733A" w14:textId="77777777" w:rsidR="00813BC3" w:rsidRPr="00BD3189" w:rsidRDefault="00694FFF" w:rsidP="00041363">
            <w:pPr>
              <w:spacing w:after="0" w:line="276" w:lineRule="auto"/>
              <w:jc w:val="both"/>
              <w:rPr>
                <w:bCs/>
                <w:iCs/>
                <w:sz w:val="24"/>
                <w:szCs w:val="24"/>
              </w:rPr>
            </w:pPr>
            <w:r w:rsidRPr="00BD3189">
              <w:rPr>
                <w:b/>
                <w:iCs/>
                <w:sz w:val="24"/>
                <w:szCs w:val="24"/>
              </w:rPr>
              <w:t>b)</w:t>
            </w:r>
            <w:r w:rsidR="00C67EF7" w:rsidRPr="00BD3189">
              <w:rPr>
                <w:b/>
                <w:iCs/>
                <w:sz w:val="24"/>
                <w:szCs w:val="24"/>
              </w:rPr>
              <w:t xml:space="preserve"> Ocena merytoryczna (obligatoryjna)</w:t>
            </w:r>
            <w:r w:rsidR="00C67EF7" w:rsidRPr="00BD3189">
              <w:rPr>
                <w:iCs/>
                <w:sz w:val="24"/>
                <w:szCs w:val="24"/>
              </w:rPr>
              <w:t xml:space="preserve"> – przeprowadzana jest w terminie do </w:t>
            </w:r>
            <w:r w:rsidR="00C67EF7" w:rsidRPr="00BD3189">
              <w:rPr>
                <w:b/>
                <w:iCs/>
                <w:sz w:val="24"/>
                <w:szCs w:val="24"/>
              </w:rPr>
              <w:t xml:space="preserve">55 dni kalendarzowych </w:t>
            </w:r>
            <w:r w:rsidR="00C377A4" w:rsidRPr="00BD3189">
              <w:rPr>
                <w:iCs/>
                <w:sz w:val="24"/>
                <w:szCs w:val="24"/>
              </w:rPr>
              <w:t xml:space="preserve">liczonych od dnia zatwierdzenia przez Dyrektora DIP </w:t>
            </w:r>
            <w:r w:rsidR="00C377A4" w:rsidRPr="00BD3189">
              <w:rPr>
                <w:iCs/>
                <w:sz w:val="24"/>
                <w:szCs w:val="24"/>
              </w:rPr>
              <w:lastRenderedPageBreak/>
              <w:t xml:space="preserve">list z wynikami </w:t>
            </w:r>
            <w:r w:rsidR="00C67EF7" w:rsidRPr="00BD3189">
              <w:rPr>
                <w:iCs/>
                <w:sz w:val="24"/>
                <w:szCs w:val="24"/>
              </w:rPr>
              <w:t xml:space="preserve">oceny formalnej wszystkich złożonych w danym naborze wniosków. </w:t>
            </w:r>
            <w:r w:rsidR="000C1438">
              <w:rPr>
                <w:iCs/>
                <w:sz w:val="24"/>
                <w:szCs w:val="24"/>
              </w:rPr>
              <w:t xml:space="preserve">Oceny merytorycznej poszczególnego projektu dokonują pracownik oraz Ekspert, o którym mowa </w:t>
            </w:r>
            <w:r w:rsidR="005C1557">
              <w:rPr>
                <w:iCs/>
                <w:sz w:val="24"/>
                <w:szCs w:val="24"/>
              </w:rPr>
              <w:t>w art. 49 ustawy wdrożeniowej.</w:t>
            </w:r>
          </w:p>
          <w:p w14:paraId="376B287A" w14:textId="77777777" w:rsidR="00C67EF7" w:rsidRPr="00BD3189" w:rsidRDefault="00C67EF7" w:rsidP="00041363">
            <w:pPr>
              <w:spacing w:after="0" w:line="276" w:lineRule="auto"/>
              <w:jc w:val="both"/>
              <w:rPr>
                <w:iCs/>
                <w:sz w:val="24"/>
                <w:szCs w:val="24"/>
              </w:rPr>
            </w:pPr>
            <w:r w:rsidRPr="00BD3189">
              <w:rPr>
                <w:iCs/>
                <w:sz w:val="24"/>
                <w:szCs w:val="24"/>
              </w:rPr>
              <w:t xml:space="preserve">Ocenę merytoryczną przeprowadzają </w:t>
            </w:r>
            <w:r w:rsidRPr="00BD3189">
              <w:rPr>
                <w:rFonts w:cs="Arial"/>
                <w:sz w:val="24"/>
                <w:szCs w:val="24"/>
              </w:rPr>
              <w:t>eksperci zewnętrzni, o których mowa</w:t>
            </w:r>
            <w:r w:rsidR="00C377A4" w:rsidRPr="00BD3189">
              <w:rPr>
                <w:rFonts w:cs="Arial"/>
                <w:sz w:val="24"/>
                <w:szCs w:val="24"/>
              </w:rPr>
              <w:t xml:space="preserve"> w art. 49 ustawy wdrożeniowej oraz </w:t>
            </w:r>
            <w:r w:rsidRPr="00BD3189">
              <w:rPr>
                <w:rFonts w:cs="Arial"/>
                <w:sz w:val="24"/>
                <w:szCs w:val="24"/>
              </w:rPr>
              <w:t xml:space="preserve">pracownicy </w:t>
            </w:r>
            <w:r w:rsidRPr="00BD3189">
              <w:rPr>
                <w:iCs/>
                <w:sz w:val="24"/>
                <w:szCs w:val="24"/>
              </w:rPr>
              <w:t>DIP.</w:t>
            </w:r>
          </w:p>
          <w:p w14:paraId="24FC90D6" w14:textId="77777777" w:rsidR="00E65603" w:rsidRPr="00BD3189" w:rsidRDefault="00C67EF7" w:rsidP="00041363">
            <w:pPr>
              <w:spacing w:after="0" w:line="276" w:lineRule="auto"/>
              <w:jc w:val="both"/>
              <w:rPr>
                <w:sz w:val="24"/>
                <w:szCs w:val="24"/>
              </w:rPr>
            </w:pPr>
            <w:r w:rsidRPr="00BD3189">
              <w:rPr>
                <w:iCs/>
                <w:sz w:val="24"/>
                <w:szCs w:val="24"/>
              </w:rPr>
              <w:t xml:space="preserve">Ocena merytoryczna </w:t>
            </w:r>
            <w:r w:rsidR="00E65603" w:rsidRPr="00BD3189">
              <w:rPr>
                <w:iCs/>
                <w:sz w:val="24"/>
                <w:szCs w:val="24"/>
              </w:rPr>
              <w:t xml:space="preserve">obejmuje </w:t>
            </w:r>
            <w:r w:rsidR="00C377A4" w:rsidRPr="00BD3189">
              <w:rPr>
                <w:sz w:val="24"/>
                <w:szCs w:val="24"/>
              </w:rPr>
              <w:t>ocen</w:t>
            </w:r>
            <w:r w:rsidR="00E65603" w:rsidRPr="00BD3189">
              <w:rPr>
                <w:sz w:val="24"/>
                <w:szCs w:val="24"/>
              </w:rPr>
              <w:t xml:space="preserve">ę projektu pod kątem spełnienia kryteriów  merytorycznych </w:t>
            </w:r>
            <w:r w:rsidR="00C377A4" w:rsidRPr="00BD3189">
              <w:rPr>
                <w:sz w:val="24"/>
                <w:szCs w:val="24"/>
              </w:rPr>
              <w:t>ogóln</w:t>
            </w:r>
            <w:r w:rsidR="00E65603" w:rsidRPr="00BD3189">
              <w:rPr>
                <w:sz w:val="24"/>
                <w:szCs w:val="24"/>
              </w:rPr>
              <w:t>ych</w:t>
            </w:r>
            <w:r w:rsidR="00C377A4" w:rsidRPr="00BD3189">
              <w:rPr>
                <w:sz w:val="24"/>
                <w:szCs w:val="24"/>
              </w:rPr>
              <w:t xml:space="preserve"> dla wszystkich osi priorytetowych RPOW WD 2014-2020 –</w:t>
            </w:r>
            <w:r w:rsidR="00E65603" w:rsidRPr="00BD3189">
              <w:rPr>
                <w:sz w:val="24"/>
                <w:szCs w:val="24"/>
              </w:rPr>
              <w:t xml:space="preserve"> </w:t>
            </w:r>
            <w:r w:rsidR="00C377A4" w:rsidRPr="00BD3189">
              <w:rPr>
                <w:sz w:val="24"/>
                <w:szCs w:val="24"/>
              </w:rPr>
              <w:t>zakres EFRR (</w:t>
            </w:r>
            <w:r w:rsidRPr="00BD3189">
              <w:rPr>
                <w:sz w:val="24"/>
                <w:szCs w:val="24"/>
              </w:rPr>
              <w:t>ocen</w:t>
            </w:r>
            <w:r w:rsidR="00C377A4" w:rsidRPr="00BD3189">
              <w:rPr>
                <w:sz w:val="24"/>
                <w:szCs w:val="24"/>
              </w:rPr>
              <w:t>a</w:t>
            </w:r>
            <w:r w:rsidRPr="00BD3189">
              <w:rPr>
                <w:sz w:val="24"/>
                <w:szCs w:val="24"/>
              </w:rPr>
              <w:t xml:space="preserve"> finansowo-ekonomiczną projektu, ocen</w:t>
            </w:r>
            <w:r w:rsidR="00C377A4" w:rsidRPr="00BD3189">
              <w:rPr>
                <w:sz w:val="24"/>
                <w:szCs w:val="24"/>
              </w:rPr>
              <w:t>a</w:t>
            </w:r>
            <w:r w:rsidRPr="00BD3189">
              <w:rPr>
                <w:sz w:val="24"/>
                <w:szCs w:val="24"/>
              </w:rPr>
              <w:t xml:space="preserve"> projektu pod kątem spełniania kryteriów merytorycznych ogólnych</w:t>
            </w:r>
            <w:r w:rsidR="00C377A4" w:rsidRPr="00BD3189">
              <w:rPr>
                <w:sz w:val="24"/>
                <w:szCs w:val="24"/>
              </w:rPr>
              <w:t>)</w:t>
            </w:r>
            <w:r w:rsidRPr="00BD3189">
              <w:rPr>
                <w:sz w:val="24"/>
                <w:szCs w:val="24"/>
              </w:rPr>
              <w:t xml:space="preserve"> oraz ocenę projektu pod kątem spełniania kryteriów merytorycznych specyficznych. </w:t>
            </w:r>
          </w:p>
          <w:p w14:paraId="084D2448" w14:textId="77777777" w:rsidR="002739B5" w:rsidRPr="00BD3189" w:rsidRDefault="00E65603" w:rsidP="00041363">
            <w:pPr>
              <w:spacing w:after="0" w:line="276" w:lineRule="auto"/>
              <w:jc w:val="both"/>
              <w:rPr>
                <w:iCs/>
                <w:sz w:val="24"/>
                <w:szCs w:val="24"/>
              </w:rPr>
            </w:pPr>
            <w:r w:rsidRPr="00BD3189">
              <w:rPr>
                <w:iCs/>
                <w:sz w:val="24"/>
                <w:szCs w:val="24"/>
              </w:rPr>
              <w:t xml:space="preserve">W skład kryteriów merytorycznych wyboru projektów wchodzą kryteria merytoryczne obligatoryjne oraz kryteria merytoryczne fakultatywne (punktowe). </w:t>
            </w:r>
          </w:p>
          <w:p w14:paraId="12759D06" w14:textId="77777777" w:rsidR="005E1C9C" w:rsidRPr="00BD3189" w:rsidRDefault="005E1C9C" w:rsidP="00041363">
            <w:pPr>
              <w:spacing w:after="0" w:line="276" w:lineRule="auto"/>
              <w:jc w:val="both"/>
              <w:rPr>
                <w:iCs/>
                <w:sz w:val="24"/>
                <w:szCs w:val="24"/>
              </w:rPr>
            </w:pPr>
            <w:r w:rsidRPr="00BD3189">
              <w:rPr>
                <w:iCs/>
                <w:sz w:val="24"/>
                <w:szCs w:val="24"/>
              </w:rPr>
              <w:t>Projekt, który spełnił wszystkie obligatoryjne kryteria oceny merytorycznej i uzyskał nie mniej niż 15% punktów możliwych do zdobycia na podstawie kryteriów merytorycznych ogólnych dla wszystkich osi priorytetowych RPO WD 2014-2020- zakres EFRR</w:t>
            </w:r>
            <w:r w:rsidR="00865268" w:rsidRPr="00BD3189">
              <w:rPr>
                <w:iCs/>
                <w:sz w:val="24"/>
                <w:szCs w:val="24"/>
              </w:rPr>
              <w:t>,</w:t>
            </w:r>
            <w:r w:rsidRPr="00BD3189">
              <w:rPr>
                <w:iCs/>
                <w:sz w:val="24"/>
                <w:szCs w:val="24"/>
              </w:rPr>
              <w:t xml:space="preserve"> jest oceniony pozytywnie pod względem merytorycznym. </w:t>
            </w:r>
          </w:p>
          <w:p w14:paraId="4515B1DE" w14:textId="77777777" w:rsidR="00C67EF7" w:rsidRPr="00BD3189" w:rsidRDefault="00C67EF7" w:rsidP="00041363">
            <w:pPr>
              <w:spacing w:after="0" w:line="276" w:lineRule="auto"/>
              <w:jc w:val="both"/>
              <w:rPr>
                <w:sz w:val="24"/>
                <w:szCs w:val="24"/>
              </w:rPr>
            </w:pPr>
            <w:r w:rsidRPr="00BD3189">
              <w:rPr>
                <w:iCs/>
                <w:sz w:val="24"/>
                <w:szCs w:val="24"/>
              </w:rPr>
              <w:t xml:space="preserve">W przypadku niespełnienia </w:t>
            </w:r>
            <w:r w:rsidR="005E1C9C" w:rsidRPr="00BD3189">
              <w:rPr>
                <w:iCs/>
                <w:sz w:val="24"/>
                <w:szCs w:val="24"/>
              </w:rPr>
              <w:t xml:space="preserve">przez projekt </w:t>
            </w:r>
            <w:r w:rsidRPr="00BD3189">
              <w:rPr>
                <w:iCs/>
                <w:sz w:val="24"/>
                <w:szCs w:val="24"/>
              </w:rPr>
              <w:t>któregokolwiek z kryteriów merytorycznyc</w:t>
            </w:r>
            <w:r w:rsidR="002739B5" w:rsidRPr="00BD3189">
              <w:rPr>
                <w:iCs/>
                <w:sz w:val="24"/>
                <w:szCs w:val="24"/>
              </w:rPr>
              <w:t>h obligatoryjnych i nieuzyskani</w:t>
            </w:r>
            <w:r w:rsidR="005E1C9C" w:rsidRPr="00BD3189">
              <w:rPr>
                <w:iCs/>
                <w:sz w:val="24"/>
                <w:szCs w:val="24"/>
              </w:rPr>
              <w:t>a</w:t>
            </w:r>
            <w:r w:rsidR="002739B5" w:rsidRPr="00BD3189">
              <w:rPr>
                <w:iCs/>
                <w:sz w:val="24"/>
                <w:szCs w:val="24"/>
              </w:rPr>
              <w:t xml:space="preserve"> min. 15% </w:t>
            </w:r>
            <w:r w:rsidR="005E1C9C" w:rsidRPr="00BD3189">
              <w:rPr>
                <w:iCs/>
                <w:sz w:val="24"/>
                <w:szCs w:val="24"/>
              </w:rPr>
              <w:t>punktów możliwych do zdobycia na podstawie kryteriów merytorycznych ogólnych dla wszystkich osi priorytetowych RPO WD 2014-2020- zakres EFRR</w:t>
            </w:r>
            <w:r w:rsidR="00865268" w:rsidRPr="00BD3189">
              <w:rPr>
                <w:iCs/>
                <w:sz w:val="24"/>
                <w:szCs w:val="24"/>
              </w:rPr>
              <w:t>,</w:t>
            </w:r>
            <w:r w:rsidRPr="00BD3189">
              <w:rPr>
                <w:iCs/>
                <w:sz w:val="24"/>
                <w:szCs w:val="24"/>
              </w:rPr>
              <w:t xml:space="preserve"> jest oceniany negatywnie. </w:t>
            </w:r>
          </w:p>
          <w:p w14:paraId="6C555E73" w14:textId="77777777" w:rsidR="00C67EF7" w:rsidRDefault="00C67EF7" w:rsidP="00041363">
            <w:pPr>
              <w:spacing w:after="0" w:line="276" w:lineRule="auto"/>
              <w:jc w:val="both"/>
              <w:rPr>
                <w:bCs/>
                <w:iCs/>
                <w:sz w:val="24"/>
                <w:szCs w:val="24"/>
              </w:rPr>
            </w:pPr>
            <w:r w:rsidRPr="00BD3189">
              <w:rPr>
                <w:sz w:val="24"/>
                <w:szCs w:val="24"/>
              </w:rPr>
              <w:t xml:space="preserve">Po zatwierdzeniu oceny wszystkich projektów i zatwierdzeniu listy </w:t>
            </w:r>
            <w:r w:rsidR="00E01C83" w:rsidRPr="00BD3189">
              <w:rPr>
                <w:sz w:val="24"/>
                <w:szCs w:val="24"/>
              </w:rPr>
              <w:t xml:space="preserve">ocenionych </w:t>
            </w:r>
            <w:r w:rsidRPr="00BD3189">
              <w:rPr>
                <w:sz w:val="24"/>
                <w:szCs w:val="24"/>
              </w:rPr>
              <w:t>projektów</w:t>
            </w:r>
            <w:r w:rsidR="00E01C83" w:rsidRPr="00BD3189">
              <w:rPr>
                <w:sz w:val="24"/>
                <w:szCs w:val="24"/>
              </w:rPr>
              <w:t xml:space="preserve"> </w:t>
            </w:r>
            <w:r w:rsidRPr="00BD3189">
              <w:rPr>
                <w:sz w:val="24"/>
                <w:szCs w:val="24"/>
              </w:rPr>
              <w:t xml:space="preserve">przez </w:t>
            </w:r>
            <w:r w:rsidR="00E01C83" w:rsidRPr="00BD3189">
              <w:rPr>
                <w:sz w:val="24"/>
                <w:szCs w:val="24"/>
              </w:rPr>
              <w:t>Dyrektora</w:t>
            </w:r>
            <w:r w:rsidRPr="00BD3189">
              <w:rPr>
                <w:bCs/>
                <w:iCs/>
                <w:sz w:val="24"/>
                <w:szCs w:val="24"/>
              </w:rPr>
              <w:t xml:space="preserve"> DIP </w:t>
            </w:r>
            <w:r w:rsidR="00E01C83" w:rsidRPr="00BD3189">
              <w:rPr>
                <w:bCs/>
                <w:iCs/>
                <w:sz w:val="24"/>
                <w:szCs w:val="24"/>
              </w:rPr>
              <w:t xml:space="preserve">do </w:t>
            </w:r>
            <w:proofErr w:type="spellStart"/>
            <w:r w:rsidR="00865268" w:rsidRPr="00BD3189">
              <w:rPr>
                <w:iCs/>
                <w:sz w:val="24"/>
                <w:szCs w:val="24"/>
              </w:rPr>
              <w:t>Grantodawcy</w:t>
            </w:r>
            <w:proofErr w:type="spellEnd"/>
            <w:r w:rsidR="00E01C83" w:rsidRPr="00BD3189">
              <w:rPr>
                <w:bCs/>
                <w:iCs/>
                <w:sz w:val="24"/>
                <w:szCs w:val="24"/>
              </w:rPr>
              <w:t xml:space="preserve"> </w:t>
            </w:r>
            <w:r w:rsidRPr="00BD3189">
              <w:rPr>
                <w:bCs/>
                <w:iCs/>
                <w:sz w:val="24"/>
                <w:szCs w:val="24"/>
              </w:rPr>
              <w:t xml:space="preserve">przekazuje </w:t>
            </w:r>
            <w:r w:rsidR="00E01C83" w:rsidRPr="00BD3189">
              <w:rPr>
                <w:bCs/>
                <w:iCs/>
                <w:sz w:val="24"/>
                <w:szCs w:val="24"/>
              </w:rPr>
              <w:t xml:space="preserve">się </w:t>
            </w:r>
            <w:r w:rsidRPr="00BD3189">
              <w:rPr>
                <w:bCs/>
                <w:iCs/>
                <w:sz w:val="24"/>
                <w:szCs w:val="24"/>
              </w:rPr>
              <w:t xml:space="preserve">pisemną informację o zakończeniu oceny </w:t>
            </w:r>
            <w:r w:rsidR="00E01C83" w:rsidRPr="00BD3189">
              <w:rPr>
                <w:bCs/>
                <w:iCs/>
                <w:sz w:val="24"/>
                <w:szCs w:val="24"/>
              </w:rPr>
              <w:t xml:space="preserve">spełnienia kryteriów wyboru </w:t>
            </w:r>
            <w:r w:rsidRPr="00BD3189">
              <w:rPr>
                <w:bCs/>
                <w:iCs/>
                <w:sz w:val="24"/>
                <w:szCs w:val="24"/>
              </w:rPr>
              <w:t xml:space="preserve">i jej wyniku wraz z uzasadnieniem oceny i podaniem liczby punktów otrzymanych przez projekt. </w:t>
            </w:r>
            <w:r w:rsidR="00E01C83" w:rsidRPr="00BD3189">
              <w:rPr>
                <w:bCs/>
                <w:iCs/>
                <w:sz w:val="24"/>
                <w:szCs w:val="24"/>
              </w:rPr>
              <w:t>W przypadku negatywnej oceny w</w:t>
            </w:r>
            <w:r w:rsidRPr="00BD3189">
              <w:rPr>
                <w:bCs/>
                <w:iCs/>
                <w:sz w:val="24"/>
                <w:szCs w:val="24"/>
              </w:rPr>
              <w:t xml:space="preserve">w. informacja zawiera dodatkowo pouczenie o możliwości wniesienia środka odwoławczego do właściwej instytucji. </w:t>
            </w:r>
          </w:p>
          <w:p w14:paraId="037AFB4B" w14:textId="77777777" w:rsidR="00C74050" w:rsidRDefault="00C74050" w:rsidP="00041363">
            <w:pPr>
              <w:spacing w:after="0" w:line="276" w:lineRule="auto"/>
              <w:jc w:val="both"/>
              <w:rPr>
                <w:bCs/>
                <w:iCs/>
                <w:sz w:val="24"/>
                <w:szCs w:val="24"/>
              </w:rPr>
            </w:pPr>
          </w:p>
          <w:p w14:paraId="1D800FA3" w14:textId="77777777" w:rsidR="00C74050" w:rsidRPr="00953EDE" w:rsidRDefault="00C74050" w:rsidP="00C74050">
            <w:pPr>
              <w:spacing w:after="0" w:line="276" w:lineRule="auto"/>
              <w:jc w:val="both"/>
              <w:rPr>
                <w:iCs/>
                <w:color w:val="000000" w:themeColor="text1"/>
                <w:sz w:val="24"/>
                <w:szCs w:val="24"/>
              </w:rPr>
            </w:pPr>
            <w:r w:rsidRPr="00953EDE">
              <w:rPr>
                <w:b/>
                <w:iCs/>
                <w:color w:val="000000" w:themeColor="text1"/>
                <w:sz w:val="24"/>
                <w:szCs w:val="24"/>
              </w:rPr>
              <w:t>c)</w:t>
            </w:r>
            <w:r w:rsidRPr="00953EDE">
              <w:rPr>
                <w:bCs/>
                <w:iCs/>
                <w:color w:val="000000" w:themeColor="text1"/>
                <w:sz w:val="24"/>
                <w:szCs w:val="24"/>
              </w:rPr>
              <w:t xml:space="preserve"> </w:t>
            </w:r>
            <w:r w:rsidRPr="00953EDE">
              <w:rPr>
                <w:rFonts w:cs="Times New Roman"/>
                <w:b/>
                <w:color w:val="000000" w:themeColor="text1"/>
                <w:sz w:val="24"/>
                <w:szCs w:val="24"/>
                <w:lang w:eastAsia="ar-SA"/>
              </w:rPr>
              <w:t xml:space="preserve">Ocena spełnienia przez projekt kryteriów dotyczących jego zgodności ze Strategią ZIT AJ - </w:t>
            </w:r>
            <w:r w:rsidRPr="00953EDE">
              <w:rPr>
                <w:iCs/>
                <w:color w:val="000000" w:themeColor="text1"/>
                <w:sz w:val="24"/>
                <w:szCs w:val="24"/>
              </w:rPr>
              <w:t xml:space="preserve">jest przeprowadzana w terminie do </w:t>
            </w:r>
            <w:r w:rsidRPr="00953EDE">
              <w:rPr>
                <w:b/>
                <w:iCs/>
                <w:color w:val="000000" w:themeColor="text1"/>
                <w:sz w:val="24"/>
                <w:szCs w:val="24"/>
              </w:rPr>
              <w:t>20</w:t>
            </w:r>
            <w:r w:rsidRPr="00953EDE">
              <w:rPr>
                <w:b/>
                <w:color w:val="000000" w:themeColor="text1"/>
                <w:sz w:val="24"/>
                <w:szCs w:val="24"/>
              </w:rPr>
              <w:t xml:space="preserve"> dni </w:t>
            </w:r>
            <w:r w:rsidRPr="00953EDE">
              <w:rPr>
                <w:b/>
                <w:iCs/>
                <w:color w:val="000000" w:themeColor="text1"/>
                <w:sz w:val="24"/>
                <w:szCs w:val="24"/>
              </w:rPr>
              <w:t xml:space="preserve">kalendarzowych </w:t>
            </w:r>
            <w:r w:rsidRPr="00953EDE">
              <w:rPr>
                <w:iCs/>
                <w:color w:val="000000" w:themeColor="text1"/>
                <w:sz w:val="24"/>
                <w:szCs w:val="24"/>
              </w:rPr>
              <w:t>od dnia zakończenia oceny merytorycznej.</w:t>
            </w:r>
          </w:p>
          <w:p w14:paraId="54E49869" w14:textId="77777777" w:rsidR="00C74050" w:rsidRPr="00953EDE" w:rsidRDefault="00C74050" w:rsidP="00C74050">
            <w:pPr>
              <w:spacing w:after="0" w:line="276" w:lineRule="auto"/>
              <w:jc w:val="both"/>
              <w:rPr>
                <w:iCs/>
                <w:color w:val="000000" w:themeColor="text1"/>
                <w:sz w:val="24"/>
                <w:szCs w:val="24"/>
              </w:rPr>
            </w:pPr>
          </w:p>
          <w:p w14:paraId="60B7D6D3" w14:textId="77777777" w:rsidR="00C74050" w:rsidRPr="00953EDE" w:rsidRDefault="00C74050" w:rsidP="00C74050">
            <w:pPr>
              <w:spacing w:after="0" w:line="276" w:lineRule="auto"/>
              <w:jc w:val="both"/>
              <w:rPr>
                <w:iCs/>
                <w:color w:val="000000" w:themeColor="text1"/>
                <w:sz w:val="24"/>
                <w:szCs w:val="24"/>
              </w:rPr>
            </w:pPr>
            <w:r w:rsidRPr="00953EDE">
              <w:rPr>
                <w:iCs/>
                <w:color w:val="000000" w:themeColor="text1"/>
                <w:sz w:val="24"/>
                <w:szCs w:val="24"/>
              </w:rPr>
              <w:t xml:space="preserve">Ocena zgodności ze Strategią ZIT AJ dokonywana jest w oparciu o „Kryteria wyboru projektów w ramach RPO WD 2014-2020”, zatwierdzone uchwałą nr 42 /16 z dnia 8 września 2016 r. przez Komitet Monitorujący Regionalnego Programu Operacyjnego Województwa Dolnośląskiego. Kryteria dla </w:t>
            </w:r>
            <w:r w:rsidRPr="00953EDE">
              <w:rPr>
                <w:iCs/>
                <w:color w:val="000000" w:themeColor="text1"/>
                <w:sz w:val="24"/>
                <w:szCs w:val="24"/>
              </w:rPr>
              <w:lastRenderedPageBreak/>
              <w:t>Działania 1.3, Podziałania 1.3.3, Schematu 1.3 C zostały wyodrębnione i stanowią załącznik nr 3 do niniejszego Regulaminu.</w:t>
            </w:r>
          </w:p>
          <w:p w14:paraId="693323C8" w14:textId="77777777" w:rsidR="00C74050" w:rsidRDefault="00C74050" w:rsidP="00C74050">
            <w:pPr>
              <w:pStyle w:val="Akapitzlist"/>
              <w:numPr>
                <w:ilvl w:val="0"/>
                <w:numId w:val="38"/>
              </w:numPr>
            </w:pPr>
            <w:r w:rsidRPr="00C61A5A">
              <w:t xml:space="preserve">Ocenę projektu pod kątem zgodności ze Strategią ZIT AJ przeprowadzają eksperci zewnętrzni, o których mowa w art. 49 ustawy wdrożeniowej, a także pracownicy Wydziału Zarządzania ZIT AJ Urzędu Miasta Jelenia Góra realizujący zadania Instytucji Pośredniczącej.  </w:t>
            </w:r>
          </w:p>
          <w:p w14:paraId="68B122D4" w14:textId="69F0A691" w:rsidR="00C74050" w:rsidRPr="00C74050" w:rsidRDefault="00C74050" w:rsidP="00C74050">
            <w:pPr>
              <w:pStyle w:val="Akapitzlist"/>
              <w:numPr>
                <w:ilvl w:val="0"/>
                <w:numId w:val="38"/>
              </w:numPr>
            </w:pPr>
            <w:r w:rsidRPr="00C61A5A">
              <w:t xml:space="preserve">Po zatwierdzeniu wyników oceny zgodności ze strategią ZIT AJ wszystkich projektów w konkursie i zatwierdzeniu listy projektów pozytywnie ocenionych ZIT AJ zamieszcza listy na swojej  stronie internetowej, http://zitaj.jeleniagora.pl (zwanej dalej: stroną internetową ZIT AJ), a DIP na swojej stronie internetowej DIP. </w:t>
            </w:r>
          </w:p>
          <w:p w14:paraId="6E921972" w14:textId="77777777" w:rsidR="00C74050" w:rsidRDefault="00C74050" w:rsidP="00C74050">
            <w:pPr>
              <w:spacing w:after="0" w:line="276" w:lineRule="auto"/>
              <w:jc w:val="both"/>
              <w:rPr>
                <w:bCs/>
                <w:iCs/>
                <w:sz w:val="24"/>
                <w:szCs w:val="24"/>
              </w:rPr>
            </w:pPr>
          </w:p>
          <w:p w14:paraId="75E722F9" w14:textId="77777777" w:rsidR="00C74050" w:rsidRPr="00BD3189" w:rsidRDefault="00C74050" w:rsidP="00C74050">
            <w:pPr>
              <w:spacing w:after="0" w:line="276" w:lineRule="auto"/>
              <w:jc w:val="both"/>
              <w:rPr>
                <w:bCs/>
                <w:iCs/>
                <w:sz w:val="24"/>
                <w:szCs w:val="24"/>
              </w:rPr>
            </w:pPr>
          </w:p>
          <w:p w14:paraId="3F358E56" w14:textId="77777777" w:rsidR="00C74050" w:rsidRDefault="00C74050" w:rsidP="00C74050">
            <w:pPr>
              <w:spacing w:after="0" w:line="276" w:lineRule="auto"/>
              <w:jc w:val="both"/>
            </w:pPr>
            <w:r>
              <w:rPr>
                <w:b/>
                <w:iCs/>
                <w:sz w:val="24"/>
                <w:szCs w:val="24"/>
              </w:rPr>
              <w:t>2.</w:t>
            </w:r>
            <w:r w:rsidRPr="00BD3189">
              <w:rPr>
                <w:b/>
                <w:iCs/>
                <w:sz w:val="24"/>
                <w:szCs w:val="24"/>
              </w:rPr>
              <w:t xml:space="preserve"> Rozstrzygnięcie </w:t>
            </w:r>
            <w:r w:rsidRPr="006131B9">
              <w:rPr>
                <w:b/>
                <w:iCs/>
                <w:sz w:val="24"/>
                <w:szCs w:val="24"/>
              </w:rPr>
              <w:t xml:space="preserve">konkursu </w:t>
            </w:r>
            <w:r w:rsidRPr="006131B9">
              <w:rPr>
                <w:iCs/>
                <w:sz w:val="24"/>
                <w:szCs w:val="24"/>
              </w:rPr>
              <w:t>- po zakończeniu oceny spełnienia kryteriów wyboru (formalnej, merytorycznej i oceny zgodności ze Strategią ZIT) wszystkich projektów w danym konkursie,</w:t>
            </w:r>
            <w:r w:rsidRPr="00BD3189">
              <w:rPr>
                <w:iCs/>
                <w:sz w:val="24"/>
                <w:szCs w:val="24"/>
              </w:rPr>
              <w:t xml:space="preserve"> KOP sporządza protokół/protokoły zawierający/e informacje o przebiegu i wynikach oceny. </w:t>
            </w:r>
            <w:r w:rsidRPr="0007344A">
              <w:rPr>
                <w:iCs/>
                <w:sz w:val="24"/>
              </w:rPr>
              <w:t>Załącznikiem do protokołu jest lista wszystkich ocenionych projektów w konkursie</w:t>
            </w:r>
            <w:r w:rsidRPr="0007344A">
              <w:rPr>
                <w:sz w:val="24"/>
              </w:rPr>
              <w:t xml:space="preserve"> zawierająca projekty ocenione negatywnie na etapie oceny formalnej, projekty ocenione negatywnie na etapie oceny merytorycznej</w:t>
            </w:r>
            <w:r>
              <w:rPr>
                <w:sz w:val="24"/>
              </w:rPr>
              <w:t xml:space="preserve"> oraz</w:t>
            </w:r>
            <w:r w:rsidRPr="0007344A">
              <w:rPr>
                <w:sz w:val="24"/>
              </w:rPr>
              <w:t xml:space="preserve"> na etapie oceny </w:t>
            </w:r>
            <w:r w:rsidRPr="0007344A">
              <w:rPr>
                <w:rFonts w:cs="Times New Roman"/>
                <w:sz w:val="24"/>
                <w:lang w:eastAsia="ar-SA"/>
              </w:rPr>
              <w:t>spełnienia przez projekt kryteriów dotyczących jego zgodności ze Strategią ZIT AJ</w:t>
            </w:r>
            <w:r w:rsidRPr="0007344A">
              <w:rPr>
                <w:sz w:val="24"/>
              </w:rPr>
              <w:t xml:space="preserve">, </w:t>
            </w:r>
            <w:r>
              <w:rPr>
                <w:sz w:val="24"/>
              </w:rPr>
              <w:t xml:space="preserve">a także </w:t>
            </w:r>
            <w:r w:rsidRPr="0007344A">
              <w:rPr>
                <w:sz w:val="24"/>
              </w:rPr>
              <w:t>projekty które przeszły pozytywnie</w:t>
            </w:r>
            <w:r>
              <w:rPr>
                <w:sz w:val="24"/>
              </w:rPr>
              <w:t xml:space="preserve"> </w:t>
            </w:r>
            <w:r w:rsidRPr="0007344A">
              <w:rPr>
                <w:sz w:val="24"/>
              </w:rPr>
              <w:t xml:space="preserve">ocenę formalną </w:t>
            </w:r>
            <w:r>
              <w:rPr>
                <w:sz w:val="24"/>
              </w:rPr>
              <w:t>,</w:t>
            </w:r>
            <w:r w:rsidRPr="0007344A">
              <w:rPr>
                <w:sz w:val="24"/>
              </w:rPr>
              <w:t xml:space="preserve"> merytoryczną</w:t>
            </w:r>
            <w:r>
              <w:rPr>
                <w:sz w:val="24"/>
              </w:rPr>
              <w:t xml:space="preserve"> oraz </w:t>
            </w:r>
            <w:r w:rsidRPr="0007344A">
              <w:rPr>
                <w:sz w:val="24"/>
              </w:rPr>
              <w:t>ocenę</w:t>
            </w:r>
            <w:r w:rsidRPr="0007344A">
              <w:rPr>
                <w:rFonts w:cs="Times New Roman"/>
                <w:sz w:val="24"/>
                <w:lang w:eastAsia="ar-SA"/>
              </w:rPr>
              <w:t xml:space="preserve"> spełnienia przez projekt kryteriów dotyczących jego zgodności ze Strategią ZIT AJ</w:t>
            </w:r>
            <w:r w:rsidRPr="0007344A">
              <w:rPr>
                <w:sz w:val="24"/>
              </w:rPr>
              <w:t>. Projekty ocenione pozytywnie uszeregowane są według liczby uzyskanych punktów, od największej</w:t>
            </w:r>
            <w:r>
              <w:rPr>
                <w:sz w:val="24"/>
              </w:rPr>
              <w:t xml:space="preserve"> wartości</w:t>
            </w:r>
            <w:r w:rsidRPr="0007344A">
              <w:rPr>
                <w:sz w:val="24"/>
              </w:rPr>
              <w:t xml:space="preserve">. </w:t>
            </w:r>
          </w:p>
          <w:p w14:paraId="04A25808" w14:textId="77777777" w:rsidR="00C74050" w:rsidRPr="00BD3189" w:rsidRDefault="00C74050" w:rsidP="00C74050">
            <w:pPr>
              <w:spacing w:after="0" w:line="276" w:lineRule="auto"/>
              <w:jc w:val="both"/>
              <w:rPr>
                <w:iCs/>
                <w:sz w:val="24"/>
                <w:szCs w:val="24"/>
              </w:rPr>
            </w:pPr>
            <w:r w:rsidRPr="00BD3189">
              <w:rPr>
                <w:rFonts w:cs="Arial"/>
                <w:sz w:val="24"/>
                <w:szCs w:val="24"/>
              </w:rPr>
              <w:t>Informacja o projektach wybranych do dofinansowania jest upubliczniana w formie odrębnej listy</w:t>
            </w:r>
            <w:r>
              <w:rPr>
                <w:rFonts w:cs="Arial"/>
                <w:sz w:val="24"/>
                <w:szCs w:val="24"/>
              </w:rPr>
              <w:t xml:space="preserve">, </w:t>
            </w:r>
            <w:r w:rsidRPr="00BD3189">
              <w:rPr>
                <w:rFonts w:cs="Arial"/>
                <w:sz w:val="24"/>
                <w:szCs w:val="24"/>
              </w:rPr>
              <w:t xml:space="preserve">którą </w:t>
            </w:r>
            <w:r w:rsidRPr="0007344A">
              <w:rPr>
                <w:bCs/>
                <w:iCs/>
                <w:sz w:val="24"/>
                <w:szCs w:val="24"/>
              </w:rPr>
              <w:t>DIP oraz ZIT AJ zamieszcza na swojej stronie internetowej oraz na portalu Funduszy Europejskich nie później niż 7 dni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w:t>
            </w:r>
          </w:p>
          <w:p w14:paraId="6317D5C3" w14:textId="77777777" w:rsidR="00C74050" w:rsidRDefault="00C74050" w:rsidP="00C74050">
            <w:pPr>
              <w:spacing w:after="0" w:line="276" w:lineRule="auto"/>
              <w:jc w:val="both"/>
              <w:rPr>
                <w:bCs/>
                <w:iCs/>
                <w:sz w:val="24"/>
                <w:szCs w:val="24"/>
              </w:rPr>
            </w:pPr>
            <w:r w:rsidRPr="00BD3189">
              <w:rPr>
                <w:bCs/>
                <w:iCs/>
                <w:sz w:val="24"/>
                <w:szCs w:val="24"/>
              </w:rPr>
              <w:t xml:space="preserve">DIP przekazuje niezwłocznie </w:t>
            </w:r>
            <w:proofErr w:type="spellStart"/>
            <w:r w:rsidRPr="00BD3189">
              <w:rPr>
                <w:iCs/>
                <w:sz w:val="24"/>
                <w:szCs w:val="24"/>
              </w:rPr>
              <w:t>Grantodawcy</w:t>
            </w:r>
            <w:proofErr w:type="spellEnd"/>
            <w:r w:rsidRPr="00BD3189">
              <w:rPr>
                <w:bCs/>
                <w:iCs/>
                <w:sz w:val="24"/>
                <w:szCs w:val="24"/>
              </w:rPr>
              <w:t xml:space="preserve"> pisemną informację o wyborze/nie wybraniu projektu do dofinansowania</w:t>
            </w:r>
            <w:r w:rsidRPr="00BD3189">
              <w:rPr>
                <w:iCs/>
                <w:sz w:val="24"/>
                <w:szCs w:val="24"/>
              </w:rPr>
              <w:t>.</w:t>
            </w:r>
            <w:r w:rsidRPr="00BD3189">
              <w:rPr>
                <w:bCs/>
                <w:iCs/>
                <w:sz w:val="24"/>
                <w:szCs w:val="24"/>
              </w:rPr>
              <w:t xml:space="preserve"> </w:t>
            </w:r>
          </w:p>
          <w:p w14:paraId="24709626" w14:textId="77777777" w:rsidR="00C74050" w:rsidRPr="00BD3189" w:rsidRDefault="00C74050" w:rsidP="00C74050">
            <w:pPr>
              <w:spacing w:after="0" w:line="276" w:lineRule="auto"/>
              <w:jc w:val="both"/>
              <w:rPr>
                <w:bCs/>
                <w:iCs/>
                <w:sz w:val="24"/>
                <w:szCs w:val="24"/>
              </w:rPr>
            </w:pPr>
          </w:p>
          <w:p w14:paraId="0E3CF065" w14:textId="77777777" w:rsidR="00C74050" w:rsidRPr="00C74050" w:rsidRDefault="00C74050" w:rsidP="00C74050">
            <w:pPr>
              <w:pStyle w:val="Default"/>
              <w:spacing w:line="276" w:lineRule="auto"/>
              <w:jc w:val="both"/>
              <w:rPr>
                <w:rFonts w:asciiTheme="minorHAnsi" w:hAnsiTheme="minorHAnsi"/>
                <w:color w:val="auto"/>
              </w:rPr>
            </w:pPr>
            <w:r w:rsidRPr="00BD3189">
              <w:rPr>
                <w:rFonts w:asciiTheme="minorHAnsi" w:hAnsiTheme="minorHAnsi"/>
                <w:color w:val="auto"/>
              </w:rPr>
              <w:t xml:space="preserve">W przypadku wyboru projektu do dofinansowania, wniosek o dofinansowanie projektu staje się załącznikiem do umowy o dofinansowanie i stanowi jej integralną </w:t>
            </w:r>
            <w:r w:rsidRPr="00C74050">
              <w:rPr>
                <w:rFonts w:asciiTheme="minorHAnsi" w:hAnsiTheme="minorHAnsi"/>
                <w:color w:val="auto"/>
              </w:rPr>
              <w:t xml:space="preserve">część. </w:t>
            </w:r>
          </w:p>
          <w:p w14:paraId="52DF1C32" w14:textId="77777777" w:rsidR="00C74050" w:rsidRPr="00C74050" w:rsidRDefault="00C74050" w:rsidP="00C74050">
            <w:pPr>
              <w:pStyle w:val="Default"/>
              <w:spacing w:line="276" w:lineRule="auto"/>
              <w:jc w:val="both"/>
              <w:rPr>
                <w:rFonts w:asciiTheme="minorHAnsi" w:hAnsiTheme="minorHAnsi"/>
                <w:color w:val="auto"/>
              </w:rPr>
            </w:pPr>
            <w:r w:rsidRPr="00C74050">
              <w:rPr>
                <w:rFonts w:asciiTheme="minorHAnsi" w:hAnsiTheme="minorHAnsi"/>
                <w:color w:val="auto"/>
              </w:rPr>
              <w:lastRenderedPageBreak/>
              <w:t xml:space="preserve">W przypadku niewybrania projektu do dofinansowania </w:t>
            </w:r>
            <w:proofErr w:type="spellStart"/>
            <w:r w:rsidRPr="00C74050">
              <w:rPr>
                <w:rFonts w:asciiTheme="minorHAnsi" w:hAnsiTheme="minorHAnsi"/>
                <w:color w:val="auto"/>
              </w:rPr>
              <w:t>Grantodawcy</w:t>
            </w:r>
            <w:proofErr w:type="spellEnd"/>
            <w:r w:rsidRPr="00C74050">
              <w:rPr>
                <w:rFonts w:asciiTheme="minorHAnsi" w:hAnsiTheme="minorHAnsi"/>
                <w:color w:val="auto"/>
              </w:rPr>
              <w:t xml:space="preserve"> przysługuje prawo złożenia protestu do właściwej instytucji.</w:t>
            </w:r>
          </w:p>
          <w:p w14:paraId="54498B45" w14:textId="77777777" w:rsidR="00C74050" w:rsidRPr="00C74050" w:rsidRDefault="00C74050" w:rsidP="00C74050">
            <w:pPr>
              <w:spacing w:after="0" w:line="276" w:lineRule="auto"/>
              <w:jc w:val="both"/>
              <w:rPr>
                <w:sz w:val="24"/>
                <w:szCs w:val="24"/>
              </w:rPr>
            </w:pPr>
            <w:r w:rsidRPr="00C74050">
              <w:rPr>
                <w:sz w:val="24"/>
                <w:szCs w:val="24"/>
              </w:rPr>
              <w:t>Wnioski o dofinansowanie projektów, które nie zostały wybrane do dofinansowania nie podlegają zwrotowi i są przechowywane w siedzibie DIP.</w:t>
            </w:r>
          </w:p>
          <w:p w14:paraId="2470BF7E" w14:textId="77777777" w:rsidR="00C74050" w:rsidRPr="00C74050" w:rsidRDefault="00C74050" w:rsidP="00C74050">
            <w:pPr>
              <w:spacing w:after="0" w:line="276" w:lineRule="auto"/>
              <w:jc w:val="both"/>
              <w:rPr>
                <w:sz w:val="24"/>
                <w:szCs w:val="24"/>
              </w:rPr>
            </w:pPr>
          </w:p>
          <w:p w14:paraId="137B1D3F" w14:textId="4CACC22A" w:rsidR="00EF3637" w:rsidRPr="00C74050" w:rsidRDefault="00C74050" w:rsidP="00C74050">
            <w:pPr>
              <w:jc w:val="both"/>
              <w:rPr>
                <w:b/>
                <w:bCs/>
                <w:iCs/>
              </w:rPr>
            </w:pPr>
            <w:r w:rsidRPr="00C74050">
              <w:rPr>
                <w:iCs/>
                <w:sz w:val="24"/>
                <w:szCs w:val="24"/>
              </w:rPr>
              <w:t xml:space="preserve">Dodatkowo po rozstrzygnięciu konkursu </w:t>
            </w:r>
            <w:r w:rsidRPr="00C74050">
              <w:rPr>
                <w:bCs/>
                <w:iCs/>
                <w:sz w:val="24"/>
                <w:szCs w:val="24"/>
              </w:rPr>
              <w:t>DIP/ZIT AJ</w:t>
            </w:r>
            <w:r w:rsidRPr="00C74050">
              <w:rPr>
                <w:iCs/>
                <w:sz w:val="24"/>
                <w:szCs w:val="24"/>
              </w:rPr>
              <w:t xml:space="preserve"> zamieszcza na swojej stronie internetowej oraz na portalu Funduszy Europejskich informację o składzie KOP.</w:t>
            </w:r>
          </w:p>
        </w:tc>
      </w:tr>
      <w:tr w:rsidR="00EA0607" w:rsidRPr="00BD3189" w14:paraId="22ACEE31" w14:textId="77777777" w:rsidTr="00B321E5">
        <w:tc>
          <w:tcPr>
            <w:tcW w:w="611" w:type="dxa"/>
            <w:shd w:val="clear" w:color="auto" w:fill="auto"/>
          </w:tcPr>
          <w:p w14:paraId="10624582" w14:textId="40E04201" w:rsidR="00EA0607" w:rsidRPr="00BD3189" w:rsidRDefault="00FE08B5" w:rsidP="00227213">
            <w:pPr>
              <w:autoSpaceDE w:val="0"/>
              <w:autoSpaceDN w:val="0"/>
              <w:adjustRightInd w:val="0"/>
              <w:spacing w:after="0" w:line="276" w:lineRule="auto"/>
              <w:ind w:left="113"/>
              <w:rPr>
                <w:b/>
                <w:sz w:val="24"/>
                <w:szCs w:val="24"/>
              </w:rPr>
            </w:pPr>
            <w:r>
              <w:rPr>
                <w:b/>
                <w:sz w:val="24"/>
                <w:szCs w:val="24"/>
              </w:rPr>
              <w:lastRenderedPageBreak/>
              <w:t>22</w:t>
            </w:r>
          </w:p>
        </w:tc>
        <w:tc>
          <w:tcPr>
            <w:tcW w:w="2084" w:type="dxa"/>
            <w:shd w:val="clear" w:color="auto" w:fill="auto"/>
          </w:tcPr>
          <w:p w14:paraId="2511562F" w14:textId="77777777" w:rsidR="00EA0607" w:rsidRPr="00BD3189" w:rsidRDefault="00EA0607" w:rsidP="00227213">
            <w:pPr>
              <w:autoSpaceDE w:val="0"/>
              <w:autoSpaceDN w:val="0"/>
              <w:adjustRightInd w:val="0"/>
              <w:spacing w:after="0" w:line="276" w:lineRule="auto"/>
              <w:rPr>
                <w:b/>
                <w:sz w:val="24"/>
                <w:szCs w:val="24"/>
              </w:rPr>
            </w:pPr>
            <w:r w:rsidRPr="00BD3189">
              <w:rPr>
                <w:b/>
                <w:sz w:val="24"/>
                <w:szCs w:val="24"/>
              </w:rPr>
              <w:t>Kryteria wyboru projektów wraz z podaniem ich znaczenia</w:t>
            </w:r>
          </w:p>
        </w:tc>
        <w:tc>
          <w:tcPr>
            <w:tcW w:w="7655" w:type="dxa"/>
            <w:shd w:val="clear" w:color="auto" w:fill="auto"/>
            <w:vAlign w:val="center"/>
          </w:tcPr>
          <w:p w14:paraId="25240744" w14:textId="77777777" w:rsidR="00EA0607" w:rsidRPr="00BD3189" w:rsidRDefault="00EA0607" w:rsidP="00227213">
            <w:pPr>
              <w:pStyle w:val="Tekstpodstawowy2"/>
              <w:spacing w:after="0" w:line="276" w:lineRule="auto"/>
              <w:jc w:val="both"/>
              <w:rPr>
                <w:rFonts w:asciiTheme="minorHAnsi" w:hAnsiTheme="minorHAnsi"/>
                <w:bCs/>
                <w:iCs/>
              </w:rPr>
            </w:pPr>
            <w:r w:rsidRPr="00BD3189">
              <w:rPr>
                <w:rFonts w:asciiTheme="minorHAnsi" w:hAnsiTheme="minorHAnsi"/>
              </w:rPr>
              <w:t>Oceny spełnienia kryteriów wyboru projektów dokonuje się na podstawie </w:t>
            </w:r>
            <w:r w:rsidRPr="00BD3189">
              <w:rPr>
                <w:rFonts w:asciiTheme="minorHAnsi" w:hAnsiTheme="minorHAnsi"/>
                <w:iCs/>
              </w:rPr>
              <w:t xml:space="preserve">zatwierdzonych </w:t>
            </w:r>
            <w:r w:rsidR="00AB3967" w:rsidRPr="00FE08B5">
              <w:rPr>
                <w:rFonts w:asciiTheme="minorHAnsi" w:hAnsiTheme="minorHAnsi"/>
                <w:iCs/>
              </w:rPr>
              <w:t xml:space="preserve">Uchwałą Nr </w:t>
            </w:r>
            <w:r w:rsidR="00C92441" w:rsidRPr="00FE08B5">
              <w:rPr>
                <w:rFonts w:asciiTheme="minorHAnsi" w:hAnsiTheme="minorHAnsi"/>
                <w:iCs/>
              </w:rPr>
              <w:t>42</w:t>
            </w:r>
            <w:r w:rsidRPr="00FE08B5">
              <w:rPr>
                <w:rFonts w:asciiTheme="minorHAnsi" w:hAnsiTheme="minorHAnsi"/>
                <w:iCs/>
              </w:rPr>
              <w:t xml:space="preserve">/16 Komitetu Monitorującego Regionalny Program Operacyjny Województwa Dolnośląskiego 2014-2020 z </w:t>
            </w:r>
            <w:r w:rsidR="00C92441" w:rsidRPr="00FE08B5">
              <w:rPr>
                <w:rFonts w:asciiTheme="minorHAnsi" w:hAnsiTheme="minorHAnsi"/>
                <w:iCs/>
              </w:rPr>
              <w:t>8</w:t>
            </w:r>
            <w:r w:rsidRPr="00FE08B5">
              <w:rPr>
                <w:rFonts w:asciiTheme="minorHAnsi" w:hAnsiTheme="minorHAnsi"/>
                <w:iCs/>
              </w:rPr>
              <w:t xml:space="preserve"> </w:t>
            </w:r>
            <w:r w:rsidR="00C92441" w:rsidRPr="00FE08B5">
              <w:rPr>
                <w:rFonts w:asciiTheme="minorHAnsi" w:hAnsiTheme="minorHAnsi"/>
                <w:iCs/>
              </w:rPr>
              <w:t>września</w:t>
            </w:r>
            <w:r w:rsidRPr="00FE08B5">
              <w:rPr>
                <w:rFonts w:asciiTheme="minorHAnsi" w:hAnsiTheme="minorHAnsi"/>
                <w:iCs/>
              </w:rPr>
              <w:t xml:space="preserve"> 2016 r.</w:t>
            </w:r>
            <w:r w:rsidRPr="00FE08B5">
              <w:rPr>
                <w:rFonts w:asciiTheme="minorHAnsi" w:hAnsiTheme="minorHAnsi"/>
              </w:rPr>
              <w:t xml:space="preserve"> </w:t>
            </w:r>
            <w:r w:rsidRPr="00FE08B5">
              <w:rPr>
                <w:rFonts w:asciiTheme="minorHAnsi" w:hAnsiTheme="minorHAnsi"/>
                <w:bCs/>
                <w:iCs/>
              </w:rPr>
              <w:t>„</w:t>
            </w:r>
            <w:r w:rsidRPr="00FE08B5">
              <w:rPr>
                <w:rFonts w:asciiTheme="minorHAnsi" w:hAnsiTheme="minorHAnsi"/>
                <w:bCs/>
                <w:i/>
                <w:iCs/>
              </w:rPr>
              <w:t>Kryteriów wyboru projektów</w:t>
            </w:r>
            <w:r w:rsidRPr="00BD3189">
              <w:rPr>
                <w:rFonts w:asciiTheme="minorHAnsi" w:hAnsiTheme="minorHAnsi"/>
                <w:bCs/>
                <w:i/>
                <w:iCs/>
              </w:rPr>
              <w:t xml:space="preserve"> w ramach RPO WD 2014-2020”. </w:t>
            </w:r>
            <w:r w:rsidRPr="00BD3189">
              <w:rPr>
                <w:rFonts w:asciiTheme="minorHAnsi" w:hAnsiTheme="minorHAnsi"/>
                <w:bCs/>
                <w:iCs/>
              </w:rPr>
              <w:t xml:space="preserve">Kryteria wyboru stanowią </w:t>
            </w:r>
            <w:r w:rsidRPr="00BD3189">
              <w:rPr>
                <w:rFonts w:asciiTheme="minorHAnsi" w:hAnsiTheme="minorHAnsi"/>
              </w:rPr>
              <w:t xml:space="preserve">zał. </w:t>
            </w:r>
            <w:r w:rsidR="00C6194E">
              <w:rPr>
                <w:rFonts w:asciiTheme="minorHAnsi" w:hAnsiTheme="minorHAnsi"/>
              </w:rPr>
              <w:t>2</w:t>
            </w:r>
            <w:r w:rsidRPr="00BD3189">
              <w:rPr>
                <w:rFonts w:asciiTheme="minorHAnsi" w:hAnsiTheme="minorHAnsi"/>
              </w:rPr>
              <w:t xml:space="preserve"> do </w:t>
            </w:r>
            <w:r w:rsidRPr="00BD3189">
              <w:rPr>
                <w:rFonts w:asciiTheme="minorHAnsi" w:hAnsiTheme="minorHAnsi"/>
                <w:i/>
              </w:rPr>
              <w:t>SZOOP RPO WD</w:t>
            </w:r>
            <w:r w:rsidRPr="00BD3189">
              <w:rPr>
                <w:rFonts w:asciiTheme="minorHAnsi" w:hAnsiTheme="minorHAnsi"/>
              </w:rPr>
              <w:t xml:space="preserve">, który dostępny jest na stronie internetowej </w:t>
            </w:r>
            <w:hyperlink r:id="rId9" w:history="1">
              <w:r w:rsidRPr="00BD3189">
                <w:rPr>
                  <w:rStyle w:val="Hipercze"/>
                  <w:rFonts w:asciiTheme="minorHAnsi" w:hAnsiTheme="minorHAnsi"/>
                  <w:color w:val="auto"/>
                  <w:u w:val="none"/>
                </w:rPr>
                <w:t>DIP</w:t>
              </w:r>
            </w:hyperlink>
            <w:r w:rsidRPr="00BD3189">
              <w:rPr>
                <w:rFonts w:asciiTheme="minorHAnsi" w:hAnsiTheme="minorHAnsi"/>
              </w:rPr>
              <w:t xml:space="preserve">. </w:t>
            </w:r>
            <w:r w:rsidRPr="00BD3189">
              <w:rPr>
                <w:rFonts w:asciiTheme="minorHAnsi" w:hAnsiTheme="minorHAnsi"/>
                <w:iCs/>
              </w:rPr>
              <w:t xml:space="preserve">Kryteria dla Działania </w:t>
            </w:r>
            <w:r w:rsidR="008E4BC9">
              <w:rPr>
                <w:rFonts w:asciiTheme="minorHAnsi" w:hAnsiTheme="minorHAnsi"/>
                <w:iCs/>
              </w:rPr>
              <w:t>1</w:t>
            </w:r>
            <w:r w:rsidRPr="00BD3189">
              <w:rPr>
                <w:rFonts w:asciiTheme="minorHAnsi" w:hAnsiTheme="minorHAnsi"/>
                <w:iCs/>
              </w:rPr>
              <w:t>.</w:t>
            </w:r>
            <w:r w:rsidR="008E4BC9">
              <w:rPr>
                <w:rFonts w:asciiTheme="minorHAnsi" w:hAnsiTheme="minorHAnsi"/>
                <w:iCs/>
              </w:rPr>
              <w:t>3</w:t>
            </w:r>
            <w:r w:rsidRPr="00BD3189">
              <w:rPr>
                <w:rFonts w:asciiTheme="minorHAnsi" w:hAnsiTheme="minorHAnsi"/>
                <w:iCs/>
              </w:rPr>
              <w:t xml:space="preserve">, </w:t>
            </w:r>
            <w:r w:rsidR="00C6194E">
              <w:rPr>
                <w:rFonts w:asciiTheme="minorHAnsi" w:hAnsiTheme="minorHAnsi"/>
                <w:iCs/>
              </w:rPr>
              <w:t xml:space="preserve">Poddziałanie 1.3.2, </w:t>
            </w:r>
            <w:r w:rsidRPr="00BD3189">
              <w:rPr>
                <w:rFonts w:asciiTheme="minorHAnsi" w:hAnsiTheme="minorHAnsi"/>
                <w:iCs/>
              </w:rPr>
              <w:t xml:space="preserve">Schemat </w:t>
            </w:r>
            <w:r w:rsidR="008E4BC9">
              <w:rPr>
                <w:rFonts w:asciiTheme="minorHAnsi" w:hAnsiTheme="minorHAnsi"/>
                <w:iCs/>
              </w:rPr>
              <w:t>1</w:t>
            </w:r>
            <w:r w:rsidRPr="00BD3189">
              <w:rPr>
                <w:rFonts w:asciiTheme="minorHAnsi" w:hAnsiTheme="minorHAnsi"/>
                <w:iCs/>
              </w:rPr>
              <w:t>.</w:t>
            </w:r>
            <w:r w:rsidR="008E4BC9">
              <w:rPr>
                <w:rFonts w:asciiTheme="minorHAnsi" w:hAnsiTheme="minorHAnsi"/>
                <w:iCs/>
              </w:rPr>
              <w:t>3</w:t>
            </w:r>
            <w:r w:rsidRPr="00BD3189">
              <w:rPr>
                <w:rFonts w:asciiTheme="minorHAnsi" w:hAnsiTheme="minorHAnsi"/>
                <w:iCs/>
              </w:rPr>
              <w:t>.C</w:t>
            </w:r>
            <w:r w:rsidR="008E4BC9">
              <w:rPr>
                <w:rFonts w:asciiTheme="minorHAnsi" w:hAnsiTheme="minorHAnsi"/>
                <w:iCs/>
              </w:rPr>
              <w:t>.2</w:t>
            </w:r>
            <w:r w:rsidRPr="00BD3189">
              <w:rPr>
                <w:rFonts w:asciiTheme="minorHAnsi" w:hAnsiTheme="minorHAnsi"/>
                <w:bCs/>
                <w:iCs/>
              </w:rPr>
              <w:t xml:space="preserve"> stanowią załącznik nr </w:t>
            </w:r>
            <w:r w:rsidR="00C6194E">
              <w:rPr>
                <w:rFonts w:asciiTheme="minorHAnsi" w:hAnsiTheme="minorHAnsi"/>
                <w:bCs/>
                <w:iCs/>
              </w:rPr>
              <w:t>3</w:t>
            </w:r>
            <w:r w:rsidRPr="00BD3189">
              <w:rPr>
                <w:rFonts w:asciiTheme="minorHAnsi" w:hAnsiTheme="minorHAnsi"/>
                <w:bCs/>
                <w:iCs/>
              </w:rPr>
              <w:t xml:space="preserve"> do niniejszego Regulaminu. </w:t>
            </w:r>
          </w:p>
          <w:p w14:paraId="72378C66" w14:textId="77777777" w:rsidR="00EA0607" w:rsidRPr="00BD3189" w:rsidRDefault="00C6194E" w:rsidP="00227213">
            <w:pPr>
              <w:pStyle w:val="Tekstpodstawowy2"/>
              <w:spacing w:after="0" w:line="276" w:lineRule="auto"/>
              <w:jc w:val="both"/>
              <w:rPr>
                <w:rFonts w:asciiTheme="minorHAnsi" w:hAnsiTheme="minorHAnsi"/>
              </w:rPr>
            </w:pPr>
            <w:r>
              <w:rPr>
                <w:rFonts w:asciiTheme="minorHAnsi" w:hAnsiTheme="minorHAnsi"/>
              </w:rPr>
              <w:t>Tylko wniosek k</w:t>
            </w:r>
            <w:r w:rsidR="00EA0607" w:rsidRPr="00BD3189">
              <w:rPr>
                <w:rFonts w:asciiTheme="minorHAnsi" w:hAnsiTheme="minorHAnsi"/>
              </w:rPr>
              <w:t>tóry:</w:t>
            </w:r>
          </w:p>
          <w:p w14:paraId="581216F2" w14:textId="77777777" w:rsidR="00EA0607" w:rsidRPr="00BD3189" w:rsidRDefault="00EA0607" w:rsidP="00364333">
            <w:pPr>
              <w:pStyle w:val="Tekstpodstawowy2"/>
              <w:numPr>
                <w:ilvl w:val="0"/>
                <w:numId w:val="4"/>
              </w:numPr>
              <w:spacing w:after="0" w:line="276" w:lineRule="auto"/>
              <w:jc w:val="both"/>
              <w:rPr>
                <w:rFonts w:asciiTheme="minorHAnsi" w:hAnsiTheme="minorHAnsi"/>
              </w:rPr>
            </w:pPr>
            <w:r w:rsidRPr="00BD3189">
              <w:rPr>
                <w:rFonts w:asciiTheme="minorHAnsi" w:hAnsiTheme="minorHAnsi"/>
              </w:rPr>
              <w:t>spełnił wszystkie kryteria formalne,</w:t>
            </w:r>
          </w:p>
          <w:p w14:paraId="49071F59" w14:textId="77777777" w:rsidR="00EA0607" w:rsidRPr="00BD3189" w:rsidRDefault="00EA0607" w:rsidP="00364333">
            <w:pPr>
              <w:pStyle w:val="Tekstpodstawowy2"/>
              <w:numPr>
                <w:ilvl w:val="0"/>
                <w:numId w:val="4"/>
              </w:numPr>
              <w:spacing w:after="0" w:line="276" w:lineRule="auto"/>
              <w:jc w:val="both"/>
              <w:rPr>
                <w:rFonts w:asciiTheme="minorHAnsi" w:hAnsiTheme="minorHAnsi"/>
              </w:rPr>
            </w:pPr>
            <w:r w:rsidRPr="00BD3189">
              <w:rPr>
                <w:rFonts w:asciiTheme="minorHAnsi" w:hAnsiTheme="minorHAnsi"/>
              </w:rPr>
              <w:t>spełnił wszystkie obligatoryjne kryteria merytoryczne,</w:t>
            </w:r>
          </w:p>
          <w:p w14:paraId="314A8694" w14:textId="77777777" w:rsidR="00EA0607" w:rsidRDefault="00EA0607" w:rsidP="00364333">
            <w:pPr>
              <w:pStyle w:val="Tekstpodstawowy2"/>
              <w:numPr>
                <w:ilvl w:val="0"/>
                <w:numId w:val="4"/>
              </w:numPr>
              <w:spacing w:after="0" w:line="276" w:lineRule="auto"/>
              <w:jc w:val="both"/>
              <w:rPr>
                <w:rFonts w:asciiTheme="minorHAnsi" w:hAnsiTheme="minorHAnsi"/>
                <w:bCs/>
                <w:iCs/>
              </w:rPr>
            </w:pPr>
            <w:r w:rsidRPr="00BD3189">
              <w:rPr>
                <w:rFonts w:asciiTheme="minorHAnsi" w:hAnsiTheme="minorHAnsi"/>
              </w:rPr>
              <w:t xml:space="preserve">uzyska nie mniej niż 15% punktów (tzn. nie mniej niż </w:t>
            </w:r>
            <w:r w:rsidR="00751B7E">
              <w:rPr>
                <w:rFonts w:asciiTheme="minorHAnsi" w:hAnsiTheme="minorHAnsi"/>
              </w:rPr>
              <w:t xml:space="preserve">3 </w:t>
            </w:r>
            <w:r w:rsidRPr="00BD3189">
              <w:rPr>
                <w:rFonts w:asciiTheme="minorHAnsi" w:hAnsiTheme="minorHAnsi"/>
              </w:rPr>
              <w:t>pkt.</w:t>
            </w:r>
            <w:r w:rsidRPr="00BD3189">
              <w:rPr>
                <w:rStyle w:val="Odwoanieprzypisudolnego"/>
                <w:rFonts w:asciiTheme="minorHAnsi" w:hAnsiTheme="minorHAnsi"/>
              </w:rPr>
              <w:footnoteReference w:id="2"/>
            </w:r>
            <w:r w:rsidRPr="00BD3189">
              <w:rPr>
                <w:rFonts w:asciiTheme="minorHAnsi" w:hAnsiTheme="minorHAnsi"/>
              </w:rPr>
              <w:t xml:space="preserve">) możliwych do uzyskania za kryteria merytoryczne ogólne dla </w:t>
            </w:r>
            <w:r w:rsidRPr="00BD3189">
              <w:rPr>
                <w:rFonts w:asciiTheme="minorHAnsi" w:hAnsiTheme="minorHAnsi"/>
                <w:bCs/>
                <w:iCs/>
              </w:rPr>
              <w:t xml:space="preserve">wszystkich osi priorytetowych RPO WD 2014-2020 – zakres EFRR, </w:t>
            </w:r>
          </w:p>
          <w:p w14:paraId="401CBE43" w14:textId="77777777" w:rsidR="00C74050" w:rsidRPr="00A6363D" w:rsidRDefault="00C74050" w:rsidP="00C74050">
            <w:pPr>
              <w:pStyle w:val="Tekstpodstawowy2"/>
              <w:numPr>
                <w:ilvl w:val="0"/>
                <w:numId w:val="4"/>
              </w:numPr>
              <w:spacing w:after="0" w:line="276" w:lineRule="auto"/>
              <w:jc w:val="both"/>
              <w:rPr>
                <w:rFonts w:asciiTheme="minorHAnsi" w:hAnsiTheme="minorHAnsi"/>
              </w:rPr>
            </w:pPr>
            <w:r w:rsidRPr="008A6976">
              <w:rPr>
                <w:rFonts w:asciiTheme="minorHAnsi" w:hAnsiTheme="minorHAnsi"/>
              </w:rPr>
              <w:t>w wyniku przeprowadzonej oceny zgodności ze Strategią ZIT AJ uzyska co najmniej 15% punktów (</w:t>
            </w:r>
            <w:proofErr w:type="spellStart"/>
            <w:r w:rsidRPr="008A6976">
              <w:rPr>
                <w:rFonts w:asciiTheme="minorHAnsi" w:hAnsiTheme="minorHAnsi"/>
              </w:rPr>
              <w:t>tzn</w:t>
            </w:r>
            <w:proofErr w:type="spellEnd"/>
            <w:r w:rsidRPr="008A6976">
              <w:rPr>
                <w:rFonts w:asciiTheme="minorHAnsi" w:hAnsiTheme="minorHAnsi"/>
              </w:rPr>
              <w:t xml:space="preserve"> minimum 4,05 pkt.) możliwych do uzyskania na tym etapie oceny</w:t>
            </w:r>
          </w:p>
          <w:p w14:paraId="5B61981A" w14:textId="77777777" w:rsidR="00EA0607" w:rsidRPr="00BD3189" w:rsidRDefault="00EA0607" w:rsidP="00364333">
            <w:pPr>
              <w:pStyle w:val="Tekstpodstawowy2"/>
              <w:numPr>
                <w:ilvl w:val="0"/>
                <w:numId w:val="4"/>
              </w:numPr>
              <w:spacing w:after="0" w:line="276" w:lineRule="auto"/>
              <w:jc w:val="both"/>
              <w:rPr>
                <w:rFonts w:asciiTheme="minorHAnsi" w:hAnsiTheme="minorHAnsi"/>
                <w:bCs/>
                <w:iCs/>
              </w:rPr>
            </w:pPr>
            <w:r w:rsidRPr="00BD3189">
              <w:rPr>
                <w:rFonts w:asciiTheme="minorHAnsi" w:hAnsiTheme="minorHAnsi"/>
                <w:bCs/>
                <w:iCs/>
              </w:rPr>
              <w:t>a w przypadku, gdy kwota przeznaczona na dofinansowanie projektów w konkursie nie wystarcza na objęcie dofinansowaniem wszystkich projektów, uzyskał kolejno największą liczbę punktów</w:t>
            </w:r>
          </w:p>
          <w:p w14:paraId="4A14FFFA" w14:textId="77777777" w:rsidR="00EA0607" w:rsidRPr="00BD3189" w:rsidRDefault="00EA0607" w:rsidP="00227213">
            <w:pPr>
              <w:pStyle w:val="Tekstpodstawowy2"/>
              <w:spacing w:after="0" w:line="276" w:lineRule="auto"/>
              <w:jc w:val="both"/>
              <w:rPr>
                <w:rFonts w:asciiTheme="minorHAnsi" w:hAnsiTheme="minorHAnsi"/>
              </w:rPr>
            </w:pPr>
            <w:r w:rsidRPr="00BD3189">
              <w:rPr>
                <w:rFonts w:asciiTheme="minorHAnsi" w:hAnsiTheme="minorHAnsi"/>
              </w:rPr>
              <w:t>zostanie wybrany do dofinansowania.</w:t>
            </w:r>
          </w:p>
        </w:tc>
      </w:tr>
      <w:tr w:rsidR="00EA0607" w:rsidRPr="00BD3189" w14:paraId="5DBA2754" w14:textId="77777777" w:rsidTr="00B321E5">
        <w:tc>
          <w:tcPr>
            <w:tcW w:w="611" w:type="dxa"/>
            <w:shd w:val="clear" w:color="auto" w:fill="auto"/>
          </w:tcPr>
          <w:p w14:paraId="5F3A9581" w14:textId="1ABB38A7" w:rsidR="00EA0607" w:rsidRPr="00BD3189" w:rsidRDefault="00FE08B5" w:rsidP="00227213">
            <w:pPr>
              <w:autoSpaceDE w:val="0"/>
              <w:autoSpaceDN w:val="0"/>
              <w:adjustRightInd w:val="0"/>
              <w:spacing w:after="0" w:line="276" w:lineRule="auto"/>
              <w:ind w:left="113"/>
              <w:rPr>
                <w:b/>
                <w:sz w:val="24"/>
                <w:szCs w:val="24"/>
              </w:rPr>
            </w:pPr>
            <w:r>
              <w:rPr>
                <w:b/>
                <w:sz w:val="24"/>
                <w:szCs w:val="24"/>
              </w:rPr>
              <w:t>23</w:t>
            </w:r>
          </w:p>
        </w:tc>
        <w:tc>
          <w:tcPr>
            <w:tcW w:w="2084" w:type="dxa"/>
            <w:shd w:val="clear" w:color="auto" w:fill="auto"/>
          </w:tcPr>
          <w:p w14:paraId="65866F8B" w14:textId="77777777" w:rsidR="00EA0607" w:rsidRPr="00BD3189" w:rsidRDefault="00EA0607" w:rsidP="00B67A3E">
            <w:pPr>
              <w:autoSpaceDE w:val="0"/>
              <w:autoSpaceDN w:val="0"/>
              <w:adjustRightInd w:val="0"/>
              <w:spacing w:after="0" w:line="276" w:lineRule="auto"/>
              <w:rPr>
                <w:sz w:val="24"/>
                <w:szCs w:val="24"/>
              </w:rPr>
            </w:pPr>
            <w:r w:rsidRPr="00BD3189">
              <w:rPr>
                <w:b/>
                <w:sz w:val="24"/>
                <w:szCs w:val="24"/>
              </w:rPr>
              <w:t xml:space="preserve">Środki odwoławcze przysługujące </w:t>
            </w:r>
            <w:proofErr w:type="spellStart"/>
            <w:r w:rsidR="00B67A3E">
              <w:rPr>
                <w:b/>
                <w:sz w:val="24"/>
                <w:szCs w:val="24"/>
              </w:rPr>
              <w:t>Grantodawcy</w:t>
            </w:r>
            <w:proofErr w:type="spellEnd"/>
          </w:p>
        </w:tc>
        <w:tc>
          <w:tcPr>
            <w:tcW w:w="7655" w:type="dxa"/>
            <w:shd w:val="clear" w:color="auto" w:fill="auto"/>
            <w:vAlign w:val="center"/>
          </w:tcPr>
          <w:p w14:paraId="71722719" w14:textId="77777777" w:rsidR="004C06E2" w:rsidRPr="004C06E2" w:rsidRDefault="004C06E2" w:rsidP="004C06E2">
            <w:pPr>
              <w:pStyle w:val="xl33"/>
              <w:spacing w:after="0"/>
              <w:jc w:val="both"/>
              <w:rPr>
                <w:rFonts w:asciiTheme="minorHAnsi" w:hAnsiTheme="minorHAnsi" w:cs="Arial"/>
                <w:sz w:val="24"/>
              </w:rPr>
            </w:pPr>
            <w:r w:rsidRPr="004C06E2">
              <w:rPr>
                <w:rFonts w:asciiTheme="minorHAnsi" w:hAnsiTheme="minorHAnsi" w:cs="Arial"/>
                <w:sz w:val="24"/>
              </w:rPr>
              <w:t xml:space="preserve">W  przypadku  negatywnej  oceny  projektu,  o  której  mowa  w  art.  53  ust.  2 ustawy  wdrożeniowej, Wnioskodawca ma prawo w terminie 14 dni od dnia doręczenia informacji, o  której  mowa  w  art.  46  ust.  3  ww.  ustawy,  złożyć  pisemny  protest  do </w:t>
            </w:r>
            <w:r w:rsidRPr="004C06E2">
              <w:rPr>
                <w:rFonts w:asciiTheme="minorHAnsi" w:hAnsiTheme="minorHAnsi"/>
                <w:sz w:val="24"/>
              </w:rPr>
              <w:t xml:space="preserve">Instytucji Zarządzającej RPO WD  </w:t>
            </w:r>
            <w:r w:rsidRPr="004C06E2">
              <w:rPr>
                <w:rFonts w:asciiTheme="minorHAnsi" w:hAnsiTheme="minorHAnsi" w:cs="Arial"/>
                <w:sz w:val="24"/>
              </w:rPr>
              <w:t>za pośrednictwem  instytucji o  której  mowa  w  art.  39  ust.  1, tj. Instytucji Organizującej Konkurs – IP.</w:t>
            </w:r>
          </w:p>
          <w:p w14:paraId="4352D0BC" w14:textId="77777777" w:rsidR="004C06E2" w:rsidRPr="004C06E2" w:rsidRDefault="004C06E2" w:rsidP="004C06E2">
            <w:pPr>
              <w:pStyle w:val="xl33"/>
              <w:spacing w:after="0"/>
              <w:jc w:val="both"/>
              <w:rPr>
                <w:rFonts w:asciiTheme="minorHAnsi" w:hAnsiTheme="minorHAnsi" w:cs="Arial"/>
                <w:sz w:val="24"/>
              </w:rPr>
            </w:pPr>
          </w:p>
          <w:p w14:paraId="5B1E9071" w14:textId="77777777" w:rsidR="004C06E2" w:rsidRPr="004C06E2" w:rsidRDefault="004C06E2" w:rsidP="00C74050">
            <w:pPr>
              <w:pStyle w:val="Akapitzlist"/>
              <w:numPr>
                <w:ilvl w:val="0"/>
                <w:numId w:val="32"/>
              </w:numPr>
            </w:pPr>
            <w:r w:rsidRPr="004C06E2">
              <w:t>Od oceny zgodności ze Strategią ZIT AJ:</w:t>
            </w:r>
          </w:p>
          <w:p w14:paraId="3E981837" w14:textId="77777777" w:rsidR="004C06E2" w:rsidRPr="004C06E2" w:rsidRDefault="004C06E2" w:rsidP="004C06E2">
            <w:pPr>
              <w:tabs>
                <w:tab w:val="left" w:pos="709"/>
              </w:tabs>
              <w:spacing w:before="120" w:after="120" w:line="240" w:lineRule="auto"/>
              <w:jc w:val="both"/>
              <w:rPr>
                <w:sz w:val="24"/>
                <w:szCs w:val="24"/>
              </w:rPr>
            </w:pPr>
            <w:r w:rsidRPr="004C06E2">
              <w:rPr>
                <w:sz w:val="24"/>
                <w:szCs w:val="24"/>
              </w:rPr>
              <w:t xml:space="preserve">Protest należy złożyć za pośrednictwem ZIT AJ  pełniącej funkcję Instytucji Pośredniczącej na adres: </w:t>
            </w:r>
          </w:p>
          <w:p w14:paraId="6BE5D5A9" w14:textId="77777777" w:rsidR="004C06E2" w:rsidRPr="004C06E2" w:rsidRDefault="004C06E2" w:rsidP="004C06E2">
            <w:pPr>
              <w:tabs>
                <w:tab w:val="left" w:pos="709"/>
              </w:tabs>
              <w:spacing w:after="0" w:line="240" w:lineRule="auto"/>
              <w:jc w:val="center"/>
              <w:rPr>
                <w:sz w:val="24"/>
                <w:szCs w:val="24"/>
              </w:rPr>
            </w:pPr>
            <w:r w:rsidRPr="004C06E2">
              <w:rPr>
                <w:sz w:val="24"/>
                <w:szCs w:val="24"/>
              </w:rPr>
              <w:t>Wydział Zarządzania Zintegrowanymi Inwestycjami Terytorialnymi</w:t>
            </w:r>
          </w:p>
          <w:p w14:paraId="6B42B2DF" w14:textId="77777777" w:rsidR="004C06E2" w:rsidRPr="004C06E2" w:rsidRDefault="004C06E2" w:rsidP="004C06E2">
            <w:pPr>
              <w:tabs>
                <w:tab w:val="left" w:pos="709"/>
              </w:tabs>
              <w:spacing w:after="0" w:line="240" w:lineRule="auto"/>
              <w:jc w:val="center"/>
              <w:rPr>
                <w:sz w:val="24"/>
                <w:szCs w:val="24"/>
              </w:rPr>
            </w:pPr>
            <w:r w:rsidRPr="004C06E2">
              <w:rPr>
                <w:sz w:val="24"/>
                <w:szCs w:val="24"/>
              </w:rPr>
              <w:lastRenderedPageBreak/>
              <w:t>Aglomeracji Jeleniogórskiej</w:t>
            </w:r>
          </w:p>
          <w:p w14:paraId="78D5063A" w14:textId="77777777" w:rsidR="004C06E2" w:rsidRPr="004C06E2" w:rsidRDefault="004C06E2" w:rsidP="004C06E2">
            <w:pPr>
              <w:tabs>
                <w:tab w:val="left" w:pos="709"/>
              </w:tabs>
              <w:spacing w:after="0" w:line="240" w:lineRule="auto"/>
              <w:jc w:val="center"/>
              <w:rPr>
                <w:sz w:val="24"/>
                <w:szCs w:val="24"/>
              </w:rPr>
            </w:pPr>
            <w:r w:rsidRPr="004C06E2">
              <w:rPr>
                <w:sz w:val="24"/>
                <w:szCs w:val="24"/>
              </w:rPr>
              <w:t>ul. Okrzei 10 58-500 Jelenia Góra</w:t>
            </w:r>
          </w:p>
          <w:p w14:paraId="1F5CCA98" w14:textId="77777777" w:rsidR="004C06E2" w:rsidRPr="004C06E2" w:rsidRDefault="004C06E2" w:rsidP="004C06E2">
            <w:pPr>
              <w:tabs>
                <w:tab w:val="left" w:pos="709"/>
              </w:tabs>
              <w:spacing w:after="0" w:line="240" w:lineRule="auto"/>
              <w:jc w:val="center"/>
              <w:rPr>
                <w:sz w:val="24"/>
                <w:szCs w:val="24"/>
              </w:rPr>
            </w:pPr>
          </w:p>
          <w:p w14:paraId="45D4F5DF" w14:textId="77777777" w:rsidR="004C06E2" w:rsidRPr="004C06E2" w:rsidRDefault="004C06E2" w:rsidP="00C74050">
            <w:pPr>
              <w:pStyle w:val="Akapitzlist"/>
              <w:numPr>
                <w:ilvl w:val="0"/>
                <w:numId w:val="33"/>
              </w:numPr>
            </w:pPr>
            <w:r w:rsidRPr="004C06E2">
              <w:t>Od oceny formalnej/merytorycznej:</w:t>
            </w:r>
          </w:p>
          <w:p w14:paraId="15E93EE3" w14:textId="77777777" w:rsidR="004C06E2" w:rsidRPr="004C06E2" w:rsidRDefault="004C06E2" w:rsidP="004C06E2">
            <w:pPr>
              <w:tabs>
                <w:tab w:val="left" w:pos="709"/>
              </w:tabs>
              <w:spacing w:before="120" w:after="120" w:line="240" w:lineRule="auto"/>
              <w:jc w:val="both"/>
              <w:rPr>
                <w:rFonts w:cs="Arial"/>
                <w:sz w:val="24"/>
                <w:szCs w:val="24"/>
              </w:rPr>
            </w:pPr>
            <w:r w:rsidRPr="004C06E2">
              <w:rPr>
                <w:rFonts w:cs="Arial"/>
                <w:sz w:val="24"/>
                <w:szCs w:val="24"/>
              </w:rPr>
              <w:t xml:space="preserve">Protest należy złożyć za pośrednictwem DIP na adres: </w:t>
            </w:r>
          </w:p>
          <w:p w14:paraId="301E39E5" w14:textId="77777777" w:rsidR="004C06E2" w:rsidRPr="004C06E2" w:rsidRDefault="004C06E2" w:rsidP="004C06E2">
            <w:pPr>
              <w:spacing w:after="0" w:line="240" w:lineRule="auto"/>
              <w:jc w:val="center"/>
              <w:rPr>
                <w:rFonts w:cs="Arial"/>
                <w:b/>
                <w:sz w:val="24"/>
                <w:szCs w:val="24"/>
              </w:rPr>
            </w:pPr>
            <w:r w:rsidRPr="004C06E2">
              <w:rPr>
                <w:rFonts w:cs="Arial"/>
                <w:b/>
                <w:sz w:val="24"/>
                <w:szCs w:val="24"/>
              </w:rPr>
              <w:t>Dolnośląska Instytucja Pośrednicząca</w:t>
            </w:r>
          </w:p>
          <w:p w14:paraId="129FDF36" w14:textId="77777777" w:rsidR="004C06E2" w:rsidRPr="004C06E2" w:rsidRDefault="004C06E2" w:rsidP="004C06E2">
            <w:pPr>
              <w:spacing w:after="0" w:line="240" w:lineRule="auto"/>
              <w:jc w:val="center"/>
              <w:rPr>
                <w:rFonts w:cs="Arial"/>
                <w:b/>
                <w:sz w:val="24"/>
                <w:szCs w:val="24"/>
              </w:rPr>
            </w:pPr>
            <w:r w:rsidRPr="004C06E2">
              <w:rPr>
                <w:rFonts w:cs="Arial"/>
                <w:b/>
                <w:sz w:val="24"/>
                <w:szCs w:val="24"/>
              </w:rPr>
              <w:t>ul. Strzegomska 2-4</w:t>
            </w:r>
          </w:p>
          <w:p w14:paraId="1A42C601" w14:textId="77777777" w:rsidR="004C06E2" w:rsidRPr="004C06E2" w:rsidRDefault="004C06E2" w:rsidP="004C06E2">
            <w:pPr>
              <w:spacing w:after="0" w:line="240" w:lineRule="auto"/>
              <w:jc w:val="center"/>
              <w:rPr>
                <w:rFonts w:cs="Arial"/>
                <w:b/>
                <w:sz w:val="24"/>
                <w:szCs w:val="24"/>
              </w:rPr>
            </w:pPr>
            <w:r w:rsidRPr="004C06E2">
              <w:rPr>
                <w:rFonts w:cs="Arial"/>
                <w:b/>
                <w:sz w:val="24"/>
                <w:szCs w:val="24"/>
              </w:rPr>
              <w:t>53-611 Wrocław</w:t>
            </w:r>
          </w:p>
          <w:p w14:paraId="0EB2CE5C" w14:textId="77777777" w:rsidR="004C06E2" w:rsidRPr="004C06E2" w:rsidRDefault="004C06E2" w:rsidP="004C06E2">
            <w:pPr>
              <w:spacing w:after="0" w:line="240" w:lineRule="auto"/>
              <w:jc w:val="center"/>
              <w:rPr>
                <w:rFonts w:cs="Arial"/>
                <w:b/>
                <w:sz w:val="24"/>
                <w:szCs w:val="24"/>
              </w:rPr>
            </w:pPr>
          </w:p>
          <w:p w14:paraId="7CA36986" w14:textId="77777777" w:rsidR="004C06E2" w:rsidRPr="004C06E2" w:rsidRDefault="004C06E2" w:rsidP="004C06E2">
            <w:pPr>
              <w:spacing w:after="120" w:line="276" w:lineRule="auto"/>
              <w:jc w:val="both"/>
              <w:rPr>
                <w:sz w:val="24"/>
                <w:szCs w:val="24"/>
              </w:rPr>
            </w:pPr>
            <w:r w:rsidRPr="004C06E2">
              <w:rPr>
                <w:sz w:val="24"/>
                <w:szCs w:val="24"/>
              </w:rPr>
              <w:t>Informacja  na  temat  procedury  odwoławczej  obowiązującej  dla  konkursu została  opisana szczegółowo w:</w:t>
            </w:r>
          </w:p>
          <w:p w14:paraId="24142C2C" w14:textId="77777777" w:rsidR="004C06E2" w:rsidRPr="004C06E2" w:rsidRDefault="004C06E2" w:rsidP="004C06E2">
            <w:pPr>
              <w:spacing w:after="120" w:line="276" w:lineRule="auto"/>
              <w:jc w:val="both"/>
              <w:rPr>
                <w:sz w:val="24"/>
                <w:szCs w:val="24"/>
              </w:rPr>
            </w:pPr>
            <w:r w:rsidRPr="004C06E2">
              <w:rPr>
                <w:i/>
                <w:iCs/>
                <w:sz w:val="24"/>
                <w:szCs w:val="24"/>
              </w:rPr>
              <w:t>- SZOOP RPO WD w punkcie ”Procedura odwoławcza w ramach RPO WD 2014-2020 (w zakresie EFRR)” w podpunkcie „Tryb konkursowy w IP RPO WD”</w:t>
            </w:r>
          </w:p>
          <w:p w14:paraId="34EF5C71" w14:textId="77777777" w:rsidR="00EA0607" w:rsidRPr="00BD3189" w:rsidRDefault="004C06E2" w:rsidP="004C06E2">
            <w:pPr>
              <w:spacing w:after="0" w:line="276" w:lineRule="auto"/>
              <w:jc w:val="both"/>
              <w:rPr>
                <w:sz w:val="24"/>
                <w:szCs w:val="24"/>
              </w:rPr>
            </w:pPr>
            <w:r w:rsidRPr="004C06E2">
              <w:rPr>
                <w:sz w:val="24"/>
                <w:szCs w:val="24"/>
              </w:rPr>
              <w:t>- w  ustawie  wdrożeniowej.</w:t>
            </w:r>
          </w:p>
        </w:tc>
      </w:tr>
      <w:tr w:rsidR="00EA0607" w:rsidRPr="00BD3189" w14:paraId="42C3968E" w14:textId="77777777" w:rsidTr="00B321E5">
        <w:tc>
          <w:tcPr>
            <w:tcW w:w="611" w:type="dxa"/>
            <w:shd w:val="clear" w:color="auto" w:fill="auto"/>
          </w:tcPr>
          <w:p w14:paraId="498397E8" w14:textId="10D64ECE" w:rsidR="00EA0607" w:rsidRPr="00BD3189" w:rsidRDefault="00FE08B5" w:rsidP="00227213">
            <w:pPr>
              <w:autoSpaceDE w:val="0"/>
              <w:autoSpaceDN w:val="0"/>
              <w:adjustRightInd w:val="0"/>
              <w:spacing w:after="0" w:line="276" w:lineRule="auto"/>
              <w:ind w:left="113"/>
              <w:rPr>
                <w:b/>
                <w:sz w:val="24"/>
                <w:szCs w:val="24"/>
              </w:rPr>
            </w:pPr>
            <w:r>
              <w:rPr>
                <w:b/>
                <w:sz w:val="24"/>
                <w:szCs w:val="24"/>
              </w:rPr>
              <w:lastRenderedPageBreak/>
              <w:t>24</w:t>
            </w:r>
          </w:p>
        </w:tc>
        <w:tc>
          <w:tcPr>
            <w:tcW w:w="2084" w:type="dxa"/>
            <w:shd w:val="clear" w:color="auto" w:fill="auto"/>
          </w:tcPr>
          <w:p w14:paraId="586789AE" w14:textId="77777777" w:rsidR="00EA0607" w:rsidRPr="00BD3189" w:rsidRDefault="00EA0607" w:rsidP="00227213">
            <w:pPr>
              <w:autoSpaceDE w:val="0"/>
              <w:autoSpaceDN w:val="0"/>
              <w:adjustRightInd w:val="0"/>
              <w:spacing w:after="0" w:line="276" w:lineRule="auto"/>
              <w:rPr>
                <w:sz w:val="24"/>
                <w:szCs w:val="24"/>
              </w:rPr>
            </w:pPr>
            <w:r w:rsidRPr="00BD3189">
              <w:rPr>
                <w:b/>
                <w:sz w:val="24"/>
                <w:szCs w:val="24"/>
              </w:rPr>
              <w:t>Sposób podania do publicznej wiadomości wyników konkursu</w:t>
            </w:r>
          </w:p>
        </w:tc>
        <w:tc>
          <w:tcPr>
            <w:tcW w:w="7655" w:type="dxa"/>
            <w:shd w:val="clear" w:color="auto" w:fill="auto"/>
            <w:vAlign w:val="center"/>
          </w:tcPr>
          <w:p w14:paraId="1719AF5B" w14:textId="77777777" w:rsidR="00E85BB2" w:rsidRDefault="00E85BB2" w:rsidP="00E85BB2">
            <w:pPr>
              <w:spacing w:after="0" w:line="276" w:lineRule="auto"/>
              <w:jc w:val="both"/>
              <w:rPr>
                <w:rFonts w:cs="Calibri"/>
                <w:sz w:val="24"/>
                <w:szCs w:val="24"/>
              </w:rPr>
            </w:pPr>
            <w:r w:rsidRPr="00BD3189">
              <w:rPr>
                <w:rFonts w:cs="Calibri"/>
                <w:sz w:val="24"/>
                <w:szCs w:val="24"/>
              </w:rPr>
              <w:t>Wyniki rozstrzygnięcia konkursu DIP</w:t>
            </w:r>
            <w:r>
              <w:rPr>
                <w:rFonts w:cs="Calibri"/>
                <w:sz w:val="24"/>
                <w:szCs w:val="24"/>
              </w:rPr>
              <w:t xml:space="preserve"> (</w:t>
            </w:r>
            <w:hyperlink r:id="rId10" w:history="1">
              <w:r w:rsidRPr="00BD3189">
                <w:rPr>
                  <w:rStyle w:val="Hipercze"/>
                  <w:rFonts w:cs="Calibri"/>
                  <w:sz w:val="24"/>
                  <w:szCs w:val="24"/>
                </w:rPr>
                <w:t>www.dip.dolnyslask.pl</w:t>
              </w:r>
            </w:hyperlink>
            <w:r>
              <w:rPr>
                <w:rStyle w:val="Hipercze"/>
                <w:rFonts w:cs="Calibri"/>
                <w:sz w:val="24"/>
                <w:szCs w:val="24"/>
              </w:rPr>
              <w:t xml:space="preserve">) </w:t>
            </w:r>
            <w:r w:rsidRPr="004A4C0F">
              <w:rPr>
                <w:rFonts w:cs="Calibri"/>
                <w:sz w:val="24"/>
                <w:szCs w:val="24"/>
              </w:rPr>
              <w:t xml:space="preserve">oraz ZIT </w:t>
            </w:r>
            <w:r>
              <w:rPr>
                <w:rFonts w:cs="Calibri"/>
                <w:sz w:val="24"/>
                <w:szCs w:val="24"/>
              </w:rPr>
              <w:t>AJ (</w:t>
            </w:r>
            <w:r w:rsidRPr="005E597B">
              <w:rPr>
                <w:u w:val="single"/>
              </w:rPr>
              <w:t>http://zitaj.jeleniagora.pl</w:t>
            </w:r>
            <w:r>
              <w:rPr>
                <w:rFonts w:cs="Calibri"/>
                <w:sz w:val="24"/>
                <w:szCs w:val="24"/>
              </w:rPr>
              <w:t>)</w:t>
            </w:r>
            <w:r w:rsidRPr="00BD3189">
              <w:rPr>
                <w:rFonts w:cs="Calibri"/>
                <w:sz w:val="24"/>
                <w:szCs w:val="24"/>
              </w:rPr>
              <w:t xml:space="preserve"> zamieszcza </w:t>
            </w:r>
            <w:r>
              <w:rPr>
                <w:rFonts w:cs="Calibri"/>
                <w:sz w:val="24"/>
                <w:szCs w:val="24"/>
              </w:rPr>
              <w:t xml:space="preserve">na swoich stronach internetowych </w:t>
            </w:r>
            <w:r w:rsidRPr="00BD3189">
              <w:rPr>
                <w:rFonts w:cs="Calibri"/>
                <w:sz w:val="24"/>
                <w:szCs w:val="24"/>
              </w:rPr>
              <w:t xml:space="preserve">oraz  na portalu Funduszy Europejskich </w:t>
            </w:r>
            <w:hyperlink r:id="rId11" w:history="1">
              <w:r w:rsidRPr="00BD3189">
                <w:rPr>
                  <w:rStyle w:val="Hipercze"/>
                  <w:rFonts w:cs="Calibri"/>
                  <w:sz w:val="24"/>
                  <w:szCs w:val="24"/>
                </w:rPr>
                <w:t>www.funduszeeuropejskie.gov.pl</w:t>
              </w:r>
            </w:hyperlink>
            <w:r w:rsidRPr="00BD3189">
              <w:rPr>
                <w:rFonts w:cs="Calibri"/>
                <w:sz w:val="24"/>
                <w:szCs w:val="24"/>
              </w:rPr>
              <w:t xml:space="preserve">  jako listę ocenionych projektów zawierającą przyznanie oceny z wyróżnieniem projektów wyb</w:t>
            </w:r>
            <w:r>
              <w:rPr>
                <w:rFonts w:cs="Calibri"/>
                <w:sz w:val="24"/>
                <w:szCs w:val="24"/>
              </w:rPr>
              <w:t xml:space="preserve">ranych do dofinansowania. Każdy </w:t>
            </w:r>
            <w:proofErr w:type="spellStart"/>
            <w:r>
              <w:rPr>
                <w:rFonts w:cs="Calibri"/>
                <w:sz w:val="24"/>
                <w:szCs w:val="24"/>
              </w:rPr>
              <w:t>Grantodawca</w:t>
            </w:r>
            <w:proofErr w:type="spellEnd"/>
            <w:r w:rsidRPr="00BD3189">
              <w:rPr>
                <w:rFonts w:cs="Calibri"/>
                <w:sz w:val="24"/>
                <w:szCs w:val="24"/>
              </w:rPr>
              <w:t xml:space="preserve"> zostaje powiadomiony pisemnie o zakończeniu oceny jego projektu.</w:t>
            </w:r>
          </w:p>
          <w:p w14:paraId="4F68F30D" w14:textId="77777777" w:rsidR="00E85BB2" w:rsidRDefault="00E85BB2" w:rsidP="00565608">
            <w:pPr>
              <w:spacing w:after="0" w:line="276" w:lineRule="auto"/>
              <w:jc w:val="both"/>
              <w:rPr>
                <w:rFonts w:cs="Calibri"/>
                <w:sz w:val="24"/>
                <w:szCs w:val="24"/>
              </w:rPr>
            </w:pPr>
          </w:p>
          <w:p w14:paraId="08410E05" w14:textId="77777777" w:rsidR="00EA0607" w:rsidRPr="00BD3189" w:rsidRDefault="00EA0607" w:rsidP="00565608">
            <w:pPr>
              <w:spacing w:after="0" w:line="276" w:lineRule="auto"/>
              <w:jc w:val="both"/>
              <w:rPr>
                <w:rFonts w:cs="Calibri"/>
                <w:sz w:val="24"/>
                <w:szCs w:val="24"/>
              </w:rPr>
            </w:pPr>
            <w:r w:rsidRPr="00392EB9">
              <w:rPr>
                <w:rFonts w:cs="Calibri"/>
                <w:sz w:val="24"/>
                <w:szCs w:val="24"/>
              </w:rPr>
              <w:t xml:space="preserve">Każdy </w:t>
            </w:r>
            <w:proofErr w:type="spellStart"/>
            <w:r w:rsidR="00B67A3E" w:rsidRPr="00392EB9">
              <w:rPr>
                <w:rFonts w:cs="Calibri"/>
                <w:sz w:val="24"/>
                <w:szCs w:val="24"/>
              </w:rPr>
              <w:t>Grantodawca</w:t>
            </w:r>
            <w:proofErr w:type="spellEnd"/>
            <w:r w:rsidRPr="00392EB9">
              <w:rPr>
                <w:rFonts w:cs="Calibri"/>
                <w:sz w:val="24"/>
                <w:szCs w:val="24"/>
              </w:rPr>
              <w:t xml:space="preserve"> zostaje powiadomiony pisemnie o zakończeniu oceny jego projektu.</w:t>
            </w:r>
          </w:p>
        </w:tc>
      </w:tr>
      <w:tr w:rsidR="00822A4D" w:rsidRPr="00BD3189" w14:paraId="3E55F8DF" w14:textId="77777777" w:rsidTr="00B321E5">
        <w:tc>
          <w:tcPr>
            <w:tcW w:w="611" w:type="dxa"/>
            <w:shd w:val="clear" w:color="auto" w:fill="auto"/>
          </w:tcPr>
          <w:p w14:paraId="64739D06" w14:textId="12416472" w:rsidR="00822A4D" w:rsidRPr="00BD3189" w:rsidRDefault="00FE08B5" w:rsidP="004D5D3E">
            <w:pPr>
              <w:autoSpaceDE w:val="0"/>
              <w:autoSpaceDN w:val="0"/>
              <w:adjustRightInd w:val="0"/>
              <w:spacing w:after="0" w:line="276" w:lineRule="auto"/>
              <w:ind w:left="113"/>
              <w:rPr>
                <w:b/>
                <w:sz w:val="24"/>
                <w:szCs w:val="24"/>
              </w:rPr>
            </w:pPr>
            <w:r>
              <w:rPr>
                <w:b/>
                <w:sz w:val="24"/>
                <w:szCs w:val="24"/>
              </w:rPr>
              <w:t>25</w:t>
            </w:r>
          </w:p>
        </w:tc>
        <w:tc>
          <w:tcPr>
            <w:tcW w:w="2084" w:type="dxa"/>
            <w:shd w:val="clear" w:color="auto" w:fill="auto"/>
          </w:tcPr>
          <w:p w14:paraId="425BEE68" w14:textId="77777777" w:rsidR="00822A4D" w:rsidRPr="00BD3189" w:rsidRDefault="00822A4D" w:rsidP="00041363">
            <w:pPr>
              <w:autoSpaceDE w:val="0"/>
              <w:autoSpaceDN w:val="0"/>
              <w:adjustRightInd w:val="0"/>
              <w:spacing w:after="0" w:line="276" w:lineRule="auto"/>
              <w:rPr>
                <w:b/>
                <w:sz w:val="24"/>
                <w:szCs w:val="24"/>
              </w:rPr>
            </w:pPr>
            <w:r w:rsidRPr="00BD3189">
              <w:rPr>
                <w:b/>
                <w:sz w:val="24"/>
                <w:szCs w:val="24"/>
              </w:rPr>
              <w:t>Wzór umowy o dofinansowanie projektu</w:t>
            </w:r>
          </w:p>
        </w:tc>
        <w:tc>
          <w:tcPr>
            <w:tcW w:w="7655" w:type="dxa"/>
            <w:shd w:val="clear" w:color="auto" w:fill="auto"/>
            <w:vAlign w:val="center"/>
          </w:tcPr>
          <w:p w14:paraId="542576C7" w14:textId="77777777" w:rsidR="00FE08B5" w:rsidRPr="00BD3189" w:rsidRDefault="00FE08B5" w:rsidP="00FE08B5">
            <w:pPr>
              <w:autoSpaceDE w:val="0"/>
              <w:autoSpaceDN w:val="0"/>
              <w:adjustRightInd w:val="0"/>
              <w:spacing w:after="0" w:line="276" w:lineRule="auto"/>
              <w:jc w:val="both"/>
              <w:rPr>
                <w:sz w:val="24"/>
                <w:szCs w:val="24"/>
              </w:rPr>
            </w:pPr>
            <w:r w:rsidRPr="00BD3189">
              <w:rPr>
                <w:sz w:val="24"/>
                <w:szCs w:val="24"/>
              </w:rPr>
              <w:t>Wzór umowy o dofinansowanie projektu, która będzie zawierana z </w:t>
            </w:r>
            <w:proofErr w:type="spellStart"/>
            <w:r w:rsidRPr="00BD3189">
              <w:rPr>
                <w:sz w:val="24"/>
                <w:szCs w:val="24"/>
              </w:rPr>
              <w:t>Grantodawcami</w:t>
            </w:r>
            <w:proofErr w:type="spellEnd"/>
            <w:r w:rsidRPr="00BD3189">
              <w:rPr>
                <w:sz w:val="24"/>
                <w:szCs w:val="24"/>
              </w:rPr>
              <w:t xml:space="preserve"> projektów wybranych do dofinansowania, stanowi załącznik nr 3 do Regulaminu Konkursu. Formularz umowy zawiera wszystkie postanowienia wymagane przepisami prawa, w tym wynikające z przepisów ustawy o finansach publicznych, określające elementy umowy o dofinansowanie. Wzór umowy uwzględnia prawa i obowiązki </w:t>
            </w:r>
            <w:proofErr w:type="spellStart"/>
            <w:r w:rsidRPr="00BD3189">
              <w:rPr>
                <w:sz w:val="24"/>
                <w:szCs w:val="24"/>
              </w:rPr>
              <w:t>Grantodawcy</w:t>
            </w:r>
            <w:proofErr w:type="spellEnd"/>
            <w:r w:rsidRPr="00BD3189">
              <w:rPr>
                <w:sz w:val="24"/>
                <w:szCs w:val="24"/>
              </w:rPr>
              <w:t xml:space="preserve">/partnera (jeśli dotyczy) oraz właściwej instytucji udzielającej dofinansowania. </w:t>
            </w:r>
          </w:p>
          <w:p w14:paraId="3C4A96B8" w14:textId="77777777" w:rsidR="00FE08B5" w:rsidRPr="00BD3189" w:rsidRDefault="00FE08B5" w:rsidP="00FE08B5">
            <w:pPr>
              <w:autoSpaceDE w:val="0"/>
              <w:autoSpaceDN w:val="0"/>
              <w:adjustRightInd w:val="0"/>
              <w:spacing w:after="0" w:line="276" w:lineRule="auto"/>
              <w:jc w:val="both"/>
              <w:rPr>
                <w:bCs/>
                <w:sz w:val="24"/>
                <w:szCs w:val="24"/>
              </w:rPr>
            </w:pPr>
            <w:r w:rsidRPr="00BD3189">
              <w:rPr>
                <w:sz w:val="24"/>
                <w:szCs w:val="24"/>
              </w:rPr>
              <w:t xml:space="preserve">Wzór umowy o dofinansowanie projektu stanowi minimalny zakres oraz przedmiot praw i obowiązków Stron Umowy i może być przez Strony Umowy zgodnie uzupełniany o inne postanowienia niezbędne i istotne dla realizacji Projektu. </w:t>
            </w:r>
            <w:r w:rsidRPr="00BD3189">
              <w:rPr>
                <w:bCs/>
                <w:sz w:val="24"/>
                <w:szCs w:val="24"/>
              </w:rPr>
              <w:t xml:space="preserve">Postanowienia stanowiące uzupełnienie treści umowy </w:t>
            </w:r>
            <w:r w:rsidRPr="00BD3189">
              <w:rPr>
                <w:sz w:val="24"/>
                <w:szCs w:val="24"/>
              </w:rPr>
              <w:t>o dofinansowanie projektu</w:t>
            </w:r>
            <w:r w:rsidRPr="00BD3189">
              <w:rPr>
                <w:bCs/>
                <w:sz w:val="24"/>
                <w:szCs w:val="24"/>
              </w:rPr>
              <w:t xml:space="preserve"> nie mogą być jednak sprzeczne z postanowieniami zawartymi w jej treści jak i z m.in. systemem realizacji RPO WD 2014-2020 oraz przepisami prawa wspólnotowego i polskiego, pod rygorem nieważności czynności prawnej.</w:t>
            </w:r>
          </w:p>
          <w:p w14:paraId="1484F64D" w14:textId="77777777" w:rsidR="00FE08B5" w:rsidRPr="00BD3189" w:rsidRDefault="00FE08B5" w:rsidP="00FE08B5">
            <w:pPr>
              <w:autoSpaceDE w:val="0"/>
              <w:autoSpaceDN w:val="0"/>
              <w:adjustRightInd w:val="0"/>
              <w:spacing w:after="0" w:line="276" w:lineRule="auto"/>
              <w:jc w:val="both"/>
              <w:rPr>
                <w:bCs/>
                <w:sz w:val="24"/>
                <w:szCs w:val="24"/>
              </w:rPr>
            </w:pPr>
          </w:p>
          <w:p w14:paraId="4BE99933" w14:textId="77777777" w:rsidR="00FE08B5" w:rsidRPr="00BD3189" w:rsidRDefault="00FE08B5" w:rsidP="00FE08B5">
            <w:pPr>
              <w:spacing w:after="0" w:line="276" w:lineRule="auto"/>
              <w:jc w:val="both"/>
              <w:rPr>
                <w:sz w:val="24"/>
                <w:szCs w:val="24"/>
              </w:rPr>
            </w:pPr>
            <w:r w:rsidRPr="00BD3189">
              <w:rPr>
                <w:sz w:val="24"/>
                <w:szCs w:val="24"/>
              </w:rPr>
              <w:lastRenderedPageBreak/>
              <w:t xml:space="preserve">Wzór umowy o powierzenie grantu między </w:t>
            </w:r>
            <w:proofErr w:type="spellStart"/>
            <w:r w:rsidRPr="00BD3189">
              <w:rPr>
                <w:sz w:val="24"/>
                <w:szCs w:val="24"/>
              </w:rPr>
              <w:t>Grantodawcą</w:t>
            </w:r>
            <w:proofErr w:type="spellEnd"/>
            <w:r w:rsidRPr="00BD3189">
              <w:rPr>
                <w:sz w:val="24"/>
                <w:szCs w:val="24"/>
              </w:rPr>
              <w:t xml:space="preserve"> i </w:t>
            </w:r>
            <w:proofErr w:type="spellStart"/>
            <w:r w:rsidRPr="00BD3189">
              <w:rPr>
                <w:sz w:val="24"/>
                <w:szCs w:val="24"/>
              </w:rPr>
              <w:t>Grantobiorcą</w:t>
            </w:r>
            <w:proofErr w:type="spellEnd"/>
            <w:r w:rsidRPr="00BD3189">
              <w:rPr>
                <w:sz w:val="24"/>
                <w:szCs w:val="24"/>
              </w:rPr>
              <w:t xml:space="preserve"> zostanie opracowany przez </w:t>
            </w:r>
            <w:proofErr w:type="spellStart"/>
            <w:r w:rsidRPr="00BD3189">
              <w:rPr>
                <w:sz w:val="24"/>
                <w:szCs w:val="24"/>
              </w:rPr>
              <w:t>Grantodawcę</w:t>
            </w:r>
            <w:proofErr w:type="spellEnd"/>
            <w:r w:rsidRPr="00BD3189">
              <w:rPr>
                <w:sz w:val="24"/>
                <w:szCs w:val="24"/>
              </w:rPr>
              <w:t xml:space="preserve"> w ramach procedur realizacji projektu grantowego</w:t>
            </w:r>
            <w:r>
              <w:rPr>
                <w:sz w:val="24"/>
                <w:szCs w:val="24"/>
              </w:rPr>
              <w:t>.</w:t>
            </w:r>
            <w:r w:rsidRPr="00BD3189">
              <w:rPr>
                <w:sz w:val="24"/>
                <w:szCs w:val="24"/>
              </w:rPr>
              <w:t xml:space="preserve">  </w:t>
            </w:r>
          </w:p>
          <w:p w14:paraId="5BA72054" w14:textId="77777777" w:rsidR="00FE08B5" w:rsidRPr="00BD3189" w:rsidRDefault="00FE08B5" w:rsidP="00FE08B5">
            <w:pPr>
              <w:spacing w:after="0" w:line="276" w:lineRule="auto"/>
              <w:jc w:val="both"/>
              <w:rPr>
                <w:sz w:val="24"/>
                <w:szCs w:val="24"/>
              </w:rPr>
            </w:pPr>
            <w:r w:rsidRPr="00BD3189">
              <w:rPr>
                <w:sz w:val="24"/>
                <w:szCs w:val="24"/>
              </w:rPr>
              <w:t xml:space="preserve">Jednakże zgodnie z „wytycznymi grantowymi do działania </w:t>
            </w:r>
            <w:r>
              <w:rPr>
                <w:sz w:val="24"/>
                <w:szCs w:val="24"/>
              </w:rPr>
              <w:t>1</w:t>
            </w:r>
            <w:r w:rsidRPr="00BD3189">
              <w:rPr>
                <w:sz w:val="24"/>
                <w:szCs w:val="24"/>
              </w:rPr>
              <w:t>.</w:t>
            </w:r>
            <w:r>
              <w:rPr>
                <w:sz w:val="24"/>
                <w:szCs w:val="24"/>
              </w:rPr>
              <w:t>3</w:t>
            </w:r>
            <w:r w:rsidRPr="00BD3189">
              <w:rPr>
                <w:sz w:val="24"/>
                <w:szCs w:val="24"/>
              </w:rPr>
              <w:t xml:space="preserve">” umowa o powierzenie grantu zawierana pomiędzy </w:t>
            </w:r>
            <w:proofErr w:type="spellStart"/>
            <w:r w:rsidRPr="00BD3189">
              <w:rPr>
                <w:sz w:val="24"/>
                <w:szCs w:val="24"/>
              </w:rPr>
              <w:t>Grantodawcą</w:t>
            </w:r>
            <w:proofErr w:type="spellEnd"/>
            <w:r w:rsidRPr="00BD3189">
              <w:rPr>
                <w:sz w:val="24"/>
                <w:szCs w:val="24"/>
              </w:rPr>
              <w:t xml:space="preserve"> a </w:t>
            </w:r>
            <w:proofErr w:type="spellStart"/>
            <w:r w:rsidRPr="00BD3189">
              <w:rPr>
                <w:sz w:val="24"/>
                <w:szCs w:val="24"/>
              </w:rPr>
              <w:t>Grantobiorcą</w:t>
            </w:r>
            <w:proofErr w:type="spellEnd"/>
            <w:r w:rsidRPr="00BD3189">
              <w:rPr>
                <w:sz w:val="24"/>
                <w:szCs w:val="24"/>
              </w:rPr>
              <w:t xml:space="preserve"> powinna określać w szczególności:</w:t>
            </w:r>
          </w:p>
          <w:p w14:paraId="35901873" w14:textId="77777777" w:rsidR="00FE08B5" w:rsidRPr="00A66802" w:rsidRDefault="00FE08B5" w:rsidP="00FE08B5">
            <w:pPr>
              <w:numPr>
                <w:ilvl w:val="1"/>
                <w:numId w:val="39"/>
              </w:numPr>
              <w:spacing w:after="0" w:line="276" w:lineRule="auto"/>
              <w:contextualSpacing/>
              <w:jc w:val="both"/>
              <w:rPr>
                <w:rFonts w:eastAsia="Times New Roman" w:cs="Times New Roman"/>
                <w:sz w:val="24"/>
                <w:szCs w:val="24"/>
              </w:rPr>
            </w:pPr>
            <w:r w:rsidRPr="0066744C">
              <w:rPr>
                <w:rFonts w:eastAsia="Times New Roman" w:cs="Times New Roman"/>
                <w:sz w:val="24"/>
                <w:szCs w:val="24"/>
              </w:rPr>
              <w:t xml:space="preserve">zadania </w:t>
            </w:r>
            <w:proofErr w:type="spellStart"/>
            <w:r w:rsidRPr="0066744C">
              <w:rPr>
                <w:rFonts w:eastAsia="Times New Roman" w:cs="Times New Roman"/>
                <w:sz w:val="24"/>
                <w:szCs w:val="24"/>
              </w:rPr>
              <w:t>Grantobiorcy</w:t>
            </w:r>
            <w:proofErr w:type="spellEnd"/>
            <w:r w:rsidRPr="0066744C">
              <w:rPr>
                <w:rFonts w:eastAsia="Times New Roman" w:cs="Times New Roman"/>
                <w:sz w:val="24"/>
                <w:szCs w:val="24"/>
              </w:rPr>
              <w:t xml:space="preserve"> objęte grantem,</w:t>
            </w:r>
          </w:p>
          <w:p w14:paraId="7406B6C3" w14:textId="77777777" w:rsidR="00FE08B5" w:rsidRPr="00A66802" w:rsidRDefault="00FE08B5" w:rsidP="00FE08B5">
            <w:pPr>
              <w:numPr>
                <w:ilvl w:val="1"/>
                <w:numId w:val="39"/>
              </w:numPr>
              <w:spacing w:after="0" w:line="276" w:lineRule="auto"/>
              <w:contextualSpacing/>
              <w:jc w:val="both"/>
              <w:rPr>
                <w:rFonts w:eastAsia="Times New Roman" w:cs="Times New Roman"/>
                <w:sz w:val="24"/>
                <w:szCs w:val="24"/>
              </w:rPr>
            </w:pPr>
            <w:r w:rsidRPr="0066744C">
              <w:rPr>
                <w:rFonts w:eastAsia="Times New Roman" w:cs="Times New Roman"/>
                <w:sz w:val="24"/>
                <w:szCs w:val="24"/>
              </w:rPr>
              <w:t>kwotę grantu i wkładu własnego,</w:t>
            </w:r>
          </w:p>
          <w:p w14:paraId="409E3F84" w14:textId="77777777" w:rsidR="00FE08B5" w:rsidRPr="00A66802" w:rsidRDefault="00FE08B5" w:rsidP="00FE08B5">
            <w:pPr>
              <w:numPr>
                <w:ilvl w:val="1"/>
                <w:numId w:val="39"/>
              </w:numPr>
              <w:spacing w:after="0" w:line="276" w:lineRule="auto"/>
              <w:contextualSpacing/>
              <w:jc w:val="both"/>
              <w:rPr>
                <w:rFonts w:eastAsia="Times New Roman" w:cs="Times New Roman"/>
                <w:sz w:val="24"/>
                <w:szCs w:val="24"/>
              </w:rPr>
            </w:pPr>
            <w:r w:rsidRPr="0066744C">
              <w:rPr>
                <w:rFonts w:eastAsia="Times New Roman" w:cs="Times New Roman"/>
                <w:sz w:val="24"/>
                <w:szCs w:val="24"/>
              </w:rPr>
              <w:t>okres realizacji grantu,</w:t>
            </w:r>
          </w:p>
          <w:p w14:paraId="11F77B5B" w14:textId="77777777" w:rsidR="00FE08B5" w:rsidRPr="00A66802" w:rsidRDefault="00FE08B5" w:rsidP="00FE08B5">
            <w:pPr>
              <w:numPr>
                <w:ilvl w:val="1"/>
                <w:numId w:val="39"/>
              </w:numPr>
              <w:spacing w:after="0" w:line="276" w:lineRule="auto"/>
              <w:contextualSpacing/>
              <w:jc w:val="both"/>
              <w:rPr>
                <w:rFonts w:eastAsia="Times New Roman" w:cs="Times New Roman"/>
                <w:sz w:val="24"/>
                <w:szCs w:val="24"/>
              </w:rPr>
            </w:pPr>
            <w:r w:rsidRPr="0066744C">
              <w:rPr>
                <w:rFonts w:eastAsia="Times New Roman" w:cs="Times New Roman"/>
                <w:sz w:val="24"/>
                <w:szCs w:val="24"/>
              </w:rPr>
              <w:t>warunki przekazania i rozliczenia grantu,</w:t>
            </w:r>
          </w:p>
          <w:p w14:paraId="5E4401B6" w14:textId="77777777" w:rsidR="00FE08B5" w:rsidRPr="00A66802" w:rsidRDefault="00FE08B5" w:rsidP="00FE08B5">
            <w:pPr>
              <w:numPr>
                <w:ilvl w:val="1"/>
                <w:numId w:val="39"/>
              </w:numPr>
              <w:spacing w:after="0" w:line="276" w:lineRule="auto"/>
              <w:contextualSpacing/>
              <w:jc w:val="both"/>
              <w:rPr>
                <w:rFonts w:eastAsia="Times New Roman" w:cs="Times New Roman"/>
                <w:sz w:val="24"/>
                <w:szCs w:val="24"/>
              </w:rPr>
            </w:pPr>
            <w:r w:rsidRPr="0066744C">
              <w:rPr>
                <w:rFonts w:eastAsia="Times New Roman" w:cs="Times New Roman"/>
                <w:sz w:val="24"/>
                <w:szCs w:val="24"/>
              </w:rPr>
              <w:t>obowiązki związane z monitorowaniem wskaźników realizacji grantu,</w:t>
            </w:r>
          </w:p>
          <w:p w14:paraId="72029109" w14:textId="77777777" w:rsidR="00FE08B5" w:rsidRPr="00A66802" w:rsidRDefault="00FE08B5" w:rsidP="00FE08B5">
            <w:pPr>
              <w:numPr>
                <w:ilvl w:val="1"/>
                <w:numId w:val="39"/>
              </w:numPr>
              <w:spacing w:after="0" w:line="276" w:lineRule="auto"/>
              <w:contextualSpacing/>
              <w:jc w:val="both"/>
              <w:rPr>
                <w:rFonts w:eastAsia="Times New Roman" w:cs="Times New Roman"/>
                <w:sz w:val="24"/>
                <w:szCs w:val="24"/>
              </w:rPr>
            </w:pPr>
            <w:r w:rsidRPr="0066744C">
              <w:rPr>
                <w:rFonts w:eastAsia="Times New Roman" w:cs="Times New Roman"/>
                <w:sz w:val="24"/>
                <w:szCs w:val="24"/>
              </w:rPr>
              <w:t>zobowiązanie do zwrotu grantu w przypadku wykorzystania go niezgodnie z celami projektu grantowego,,</w:t>
            </w:r>
          </w:p>
          <w:p w14:paraId="6782F204" w14:textId="77777777" w:rsidR="00FE08B5" w:rsidRPr="00A66802" w:rsidRDefault="00FE08B5" w:rsidP="00FE08B5">
            <w:pPr>
              <w:numPr>
                <w:ilvl w:val="1"/>
                <w:numId w:val="39"/>
              </w:numPr>
              <w:spacing w:after="0" w:line="276" w:lineRule="auto"/>
              <w:contextualSpacing/>
              <w:jc w:val="both"/>
              <w:rPr>
                <w:rFonts w:eastAsia="Times New Roman" w:cs="Times New Roman"/>
                <w:sz w:val="24"/>
                <w:szCs w:val="24"/>
              </w:rPr>
            </w:pPr>
            <w:r w:rsidRPr="0066744C">
              <w:rPr>
                <w:rFonts w:eastAsia="Times New Roman" w:cs="Times New Roman"/>
                <w:sz w:val="24"/>
                <w:szCs w:val="24"/>
              </w:rPr>
              <w:t xml:space="preserve">zobowiązanie do poddania się kontroli przeprowadzanej przez </w:t>
            </w:r>
            <w:proofErr w:type="spellStart"/>
            <w:r w:rsidRPr="0066744C">
              <w:rPr>
                <w:rFonts w:eastAsia="Times New Roman" w:cs="Times New Roman"/>
                <w:sz w:val="24"/>
                <w:szCs w:val="24"/>
              </w:rPr>
              <w:t>Grantodawcę</w:t>
            </w:r>
            <w:proofErr w:type="spellEnd"/>
            <w:r w:rsidRPr="0066744C">
              <w:rPr>
                <w:rFonts w:eastAsia="Times New Roman" w:cs="Times New Roman"/>
                <w:sz w:val="24"/>
                <w:szCs w:val="24"/>
              </w:rPr>
              <w:t xml:space="preserve"> lub uprawnione podmioty (</w:t>
            </w:r>
            <w:r w:rsidRPr="0066744C">
              <w:rPr>
                <w:sz w:val="24"/>
                <w:szCs w:val="24"/>
              </w:rPr>
              <w:t>IZ RPO WD/IP/UKS/KE</w:t>
            </w:r>
            <w:r w:rsidRPr="0066744C">
              <w:rPr>
                <w:rFonts w:eastAsia="Times New Roman" w:cs="Times New Roman"/>
                <w:sz w:val="24"/>
                <w:szCs w:val="24"/>
              </w:rPr>
              <w:t>),</w:t>
            </w:r>
          </w:p>
          <w:p w14:paraId="258B6516" w14:textId="77777777" w:rsidR="00FE08B5" w:rsidRPr="00A66802" w:rsidRDefault="00FE08B5" w:rsidP="00FE08B5">
            <w:pPr>
              <w:numPr>
                <w:ilvl w:val="1"/>
                <w:numId w:val="39"/>
              </w:numPr>
              <w:spacing w:after="0" w:line="276" w:lineRule="auto"/>
              <w:contextualSpacing/>
              <w:jc w:val="both"/>
              <w:rPr>
                <w:rFonts w:eastAsia="Times New Roman" w:cs="Times New Roman"/>
                <w:sz w:val="24"/>
                <w:szCs w:val="24"/>
              </w:rPr>
            </w:pPr>
            <w:r w:rsidRPr="0066744C">
              <w:rPr>
                <w:sz w:val="24"/>
                <w:szCs w:val="24"/>
              </w:rPr>
              <w:t xml:space="preserve">zagadnienia związane z przetwarzaniem danych osobowych, w tym w zakresie wyrażenia zgody </w:t>
            </w:r>
            <w:proofErr w:type="spellStart"/>
            <w:r w:rsidRPr="0066744C">
              <w:rPr>
                <w:sz w:val="24"/>
                <w:szCs w:val="24"/>
              </w:rPr>
              <w:t>Grantobiorcy</w:t>
            </w:r>
            <w:proofErr w:type="spellEnd"/>
            <w:r w:rsidRPr="0066744C">
              <w:rPr>
                <w:sz w:val="24"/>
                <w:szCs w:val="24"/>
              </w:rPr>
              <w:t xml:space="preserve"> na przetwarzanie danych osobowych oraz wykonywania wobec niego obowiązków informacyjnych.</w:t>
            </w:r>
          </w:p>
          <w:p w14:paraId="6FB1CA77" w14:textId="77777777" w:rsidR="00FE08B5" w:rsidRPr="00BD3189" w:rsidRDefault="00FE08B5" w:rsidP="00FE08B5">
            <w:pPr>
              <w:jc w:val="both"/>
            </w:pPr>
          </w:p>
          <w:p w14:paraId="30A17D70" w14:textId="12B13065" w:rsidR="004443BF" w:rsidRPr="00BD3189" w:rsidRDefault="00FE08B5" w:rsidP="00FE08B5">
            <w:pPr>
              <w:jc w:val="both"/>
            </w:pPr>
            <w:r w:rsidRPr="00BD3189">
              <w:rPr>
                <w:rFonts w:cs="Arial"/>
                <w:sz w:val="24"/>
                <w:szCs w:val="24"/>
              </w:rPr>
              <w:t xml:space="preserve">Wzór umowy pomiędzy </w:t>
            </w:r>
            <w:proofErr w:type="spellStart"/>
            <w:r w:rsidRPr="00BD3189">
              <w:rPr>
                <w:rFonts w:cs="Arial"/>
                <w:sz w:val="24"/>
                <w:szCs w:val="24"/>
              </w:rPr>
              <w:t>Grantodawcą</w:t>
            </w:r>
            <w:proofErr w:type="spellEnd"/>
            <w:r w:rsidRPr="00BD3189">
              <w:rPr>
                <w:rFonts w:cs="Arial"/>
                <w:sz w:val="24"/>
                <w:szCs w:val="24"/>
              </w:rPr>
              <w:t xml:space="preserve"> i </w:t>
            </w:r>
            <w:proofErr w:type="spellStart"/>
            <w:r w:rsidRPr="00BD3189">
              <w:rPr>
                <w:rFonts w:cs="Arial"/>
                <w:sz w:val="24"/>
                <w:szCs w:val="24"/>
              </w:rPr>
              <w:t>Grantobiorcą</w:t>
            </w:r>
            <w:proofErr w:type="spellEnd"/>
            <w:r w:rsidRPr="00BD3189">
              <w:rPr>
                <w:rFonts w:cs="Arial"/>
                <w:sz w:val="24"/>
                <w:szCs w:val="24"/>
              </w:rPr>
              <w:t xml:space="preserve"> podlega zatwierdzeniu przez DIP na etapie </w:t>
            </w:r>
            <w:r>
              <w:rPr>
                <w:rFonts w:cs="Arial"/>
                <w:sz w:val="24"/>
                <w:szCs w:val="24"/>
              </w:rPr>
              <w:t xml:space="preserve">oceny </w:t>
            </w:r>
            <w:r w:rsidRPr="00BD3189">
              <w:rPr>
                <w:rFonts w:cs="Arial"/>
                <w:sz w:val="24"/>
                <w:szCs w:val="24"/>
              </w:rPr>
              <w:t xml:space="preserve">wniosku o dofinansowanie </w:t>
            </w:r>
            <w:proofErr w:type="spellStart"/>
            <w:r w:rsidRPr="00BD3189">
              <w:rPr>
                <w:rFonts w:cs="Arial"/>
                <w:sz w:val="24"/>
                <w:szCs w:val="24"/>
              </w:rPr>
              <w:t>Grantodawc</w:t>
            </w:r>
            <w:r>
              <w:rPr>
                <w:rFonts w:cs="Arial"/>
                <w:sz w:val="24"/>
                <w:szCs w:val="24"/>
              </w:rPr>
              <w:t>y</w:t>
            </w:r>
            <w:proofErr w:type="spellEnd"/>
            <w:r w:rsidRPr="00BD3189">
              <w:rPr>
                <w:rFonts w:cs="Arial"/>
                <w:sz w:val="24"/>
                <w:szCs w:val="24"/>
              </w:rPr>
              <w:t>.</w:t>
            </w:r>
          </w:p>
        </w:tc>
      </w:tr>
      <w:tr w:rsidR="00D2001A" w:rsidRPr="00BD3189" w14:paraId="274745C6" w14:textId="77777777" w:rsidTr="00B321E5">
        <w:tc>
          <w:tcPr>
            <w:tcW w:w="611" w:type="dxa"/>
            <w:shd w:val="clear" w:color="auto" w:fill="auto"/>
          </w:tcPr>
          <w:p w14:paraId="03394BEC" w14:textId="1B040FAC" w:rsidR="00D2001A" w:rsidRPr="00BD3189" w:rsidRDefault="00FE08B5" w:rsidP="00CA6B9D">
            <w:pPr>
              <w:autoSpaceDE w:val="0"/>
              <w:autoSpaceDN w:val="0"/>
              <w:adjustRightInd w:val="0"/>
              <w:spacing w:after="0" w:line="276" w:lineRule="auto"/>
              <w:ind w:left="113"/>
              <w:rPr>
                <w:b/>
                <w:sz w:val="24"/>
                <w:szCs w:val="24"/>
              </w:rPr>
            </w:pPr>
            <w:r>
              <w:rPr>
                <w:b/>
                <w:sz w:val="24"/>
                <w:szCs w:val="24"/>
              </w:rPr>
              <w:lastRenderedPageBreak/>
              <w:t>26</w:t>
            </w:r>
          </w:p>
        </w:tc>
        <w:tc>
          <w:tcPr>
            <w:tcW w:w="2084" w:type="dxa"/>
            <w:shd w:val="clear" w:color="auto" w:fill="auto"/>
          </w:tcPr>
          <w:p w14:paraId="48224618" w14:textId="77777777" w:rsidR="00D2001A" w:rsidRPr="00BD3189" w:rsidRDefault="00D2001A" w:rsidP="00041363">
            <w:pPr>
              <w:autoSpaceDE w:val="0"/>
              <w:autoSpaceDN w:val="0"/>
              <w:adjustRightInd w:val="0"/>
              <w:spacing w:after="0" w:line="276" w:lineRule="auto"/>
              <w:rPr>
                <w:b/>
                <w:sz w:val="24"/>
                <w:szCs w:val="24"/>
              </w:rPr>
            </w:pPr>
            <w:r w:rsidRPr="00BD3189">
              <w:rPr>
                <w:b/>
                <w:sz w:val="24"/>
                <w:szCs w:val="24"/>
              </w:rPr>
              <w:t>Warunki zawarcia umowy o dofinansowanie projektu</w:t>
            </w:r>
          </w:p>
          <w:p w14:paraId="65E7EAC0" w14:textId="77777777" w:rsidR="00D2001A" w:rsidRPr="00BD3189" w:rsidRDefault="00D2001A" w:rsidP="00041363">
            <w:pPr>
              <w:autoSpaceDE w:val="0"/>
              <w:autoSpaceDN w:val="0"/>
              <w:adjustRightInd w:val="0"/>
              <w:spacing w:after="0" w:line="276" w:lineRule="auto"/>
              <w:rPr>
                <w:b/>
                <w:sz w:val="24"/>
                <w:szCs w:val="24"/>
              </w:rPr>
            </w:pPr>
          </w:p>
        </w:tc>
        <w:tc>
          <w:tcPr>
            <w:tcW w:w="7655" w:type="dxa"/>
            <w:shd w:val="clear" w:color="auto" w:fill="auto"/>
            <w:vAlign w:val="center"/>
          </w:tcPr>
          <w:p w14:paraId="2FEDEEFB" w14:textId="77777777" w:rsidR="00FE08B5" w:rsidRPr="00927CF4" w:rsidRDefault="00FE08B5" w:rsidP="00FE08B5">
            <w:pPr>
              <w:spacing w:after="0" w:line="276" w:lineRule="auto"/>
              <w:jc w:val="both"/>
              <w:rPr>
                <w:rFonts w:cs="Arial"/>
                <w:sz w:val="24"/>
                <w:szCs w:val="24"/>
              </w:rPr>
            </w:pPr>
            <w:r w:rsidRPr="00927CF4">
              <w:rPr>
                <w:rFonts w:cs="Arial"/>
                <w:sz w:val="24"/>
                <w:szCs w:val="24"/>
              </w:rPr>
              <w:t xml:space="preserve">W przypadku wyboru projektów do dofinansowania DIP zwraca się do </w:t>
            </w:r>
            <w:proofErr w:type="spellStart"/>
            <w:r w:rsidRPr="00927CF4">
              <w:rPr>
                <w:rFonts w:cs="Arial"/>
                <w:sz w:val="24"/>
                <w:szCs w:val="24"/>
              </w:rPr>
              <w:t>Grantodawcy</w:t>
            </w:r>
            <w:proofErr w:type="spellEnd"/>
            <w:r w:rsidRPr="00927CF4">
              <w:rPr>
                <w:rFonts w:cs="Arial"/>
                <w:sz w:val="24"/>
                <w:szCs w:val="24"/>
              </w:rPr>
              <w:t xml:space="preserve"> o dostarczenie dokumentów niezbędnych do zawarcia umowy o dofinansowanie projektu. </w:t>
            </w:r>
            <w:proofErr w:type="spellStart"/>
            <w:r w:rsidRPr="00927CF4">
              <w:rPr>
                <w:rFonts w:cs="Arial"/>
                <w:sz w:val="24"/>
                <w:szCs w:val="24"/>
              </w:rPr>
              <w:t>Grantodawca</w:t>
            </w:r>
            <w:proofErr w:type="spellEnd"/>
            <w:r w:rsidRPr="00927CF4">
              <w:rPr>
                <w:rFonts w:cs="Arial"/>
                <w:sz w:val="24"/>
                <w:szCs w:val="24"/>
              </w:rPr>
              <w:t xml:space="preserve"> zobowiązany jest dostarczyć dokumenty niezbędne do zawarcia umowy w terminie 14 dni od daty otrzymania pisma informującego o wyborze projektu do dofinansowania. </w:t>
            </w:r>
          </w:p>
          <w:p w14:paraId="55F5D7BE" w14:textId="77777777" w:rsidR="00FE08B5" w:rsidRDefault="00FE08B5" w:rsidP="00FE08B5">
            <w:pPr>
              <w:spacing w:after="0" w:line="276" w:lineRule="auto"/>
              <w:jc w:val="both"/>
              <w:rPr>
                <w:rFonts w:cs="Arial"/>
                <w:sz w:val="24"/>
                <w:szCs w:val="24"/>
              </w:rPr>
            </w:pPr>
            <w:r w:rsidRPr="00927CF4">
              <w:rPr>
                <w:rFonts w:cs="Arial"/>
                <w:sz w:val="24"/>
                <w:szCs w:val="24"/>
              </w:rPr>
              <w:t xml:space="preserve">W przypadku niedostarczenia dokumentów we wskazanym terminie DIP może wezwać ponownie </w:t>
            </w:r>
            <w:proofErr w:type="spellStart"/>
            <w:r w:rsidRPr="00927CF4">
              <w:rPr>
                <w:rFonts w:cs="Arial"/>
                <w:sz w:val="24"/>
                <w:szCs w:val="24"/>
              </w:rPr>
              <w:t>Grantodawcę</w:t>
            </w:r>
            <w:proofErr w:type="spellEnd"/>
            <w:r w:rsidRPr="00927CF4">
              <w:rPr>
                <w:rFonts w:cs="Arial"/>
                <w:sz w:val="24"/>
                <w:szCs w:val="24"/>
              </w:rPr>
              <w:t xml:space="preserve"> do dostarczenia dokumentów w wyznaczonym terminie. </w:t>
            </w:r>
          </w:p>
          <w:p w14:paraId="1A21DCD6" w14:textId="77777777" w:rsidR="00E06B71" w:rsidRPr="00927CF4" w:rsidRDefault="00E06B71" w:rsidP="00FE08B5">
            <w:pPr>
              <w:spacing w:after="0" w:line="276" w:lineRule="auto"/>
              <w:jc w:val="both"/>
              <w:rPr>
                <w:rFonts w:cs="Arial"/>
                <w:sz w:val="24"/>
                <w:szCs w:val="24"/>
              </w:rPr>
            </w:pPr>
          </w:p>
          <w:p w14:paraId="53628115" w14:textId="77777777" w:rsidR="00FE08B5" w:rsidRDefault="00FE08B5" w:rsidP="00FE08B5">
            <w:pPr>
              <w:spacing w:after="0" w:line="276" w:lineRule="auto"/>
              <w:jc w:val="both"/>
              <w:rPr>
                <w:rFonts w:cs="Arial"/>
                <w:b/>
                <w:sz w:val="24"/>
                <w:szCs w:val="24"/>
              </w:rPr>
            </w:pPr>
            <w:r w:rsidRPr="00927CF4">
              <w:rPr>
                <w:rFonts w:cs="Arial"/>
                <w:sz w:val="24"/>
                <w:szCs w:val="24"/>
              </w:rPr>
              <w:t xml:space="preserve">Jednakże termin na złożenie kompletnych, poprawnych i prawomocnych (jeśli wymagane) załączników do umowy o dofinansowanie wynosi nie dłużej niż 60 dni od dnia doręczenia informacji o wyborze projektu do dofinansowania. </w:t>
            </w:r>
            <w:r w:rsidRPr="00927CF4">
              <w:rPr>
                <w:rFonts w:cs="Arial"/>
                <w:b/>
                <w:sz w:val="24"/>
                <w:szCs w:val="24"/>
              </w:rPr>
              <w:t xml:space="preserve">Decyzję o wydłużeniu terminu na złożenie dokumentów niezbędnych do podpisania umowy dla danego naboru podejmuje Dyrektor DIP. </w:t>
            </w:r>
          </w:p>
          <w:p w14:paraId="1952D77F" w14:textId="77777777" w:rsidR="00E06B71" w:rsidRPr="00927CF4" w:rsidRDefault="00E06B71" w:rsidP="00FE08B5">
            <w:pPr>
              <w:spacing w:after="0" w:line="276" w:lineRule="auto"/>
              <w:jc w:val="both"/>
              <w:rPr>
                <w:rFonts w:cs="Arial"/>
                <w:b/>
                <w:sz w:val="24"/>
                <w:szCs w:val="24"/>
              </w:rPr>
            </w:pPr>
          </w:p>
          <w:p w14:paraId="04FED7C0" w14:textId="77777777" w:rsidR="00FE08B5" w:rsidRPr="00927CF4" w:rsidRDefault="00FE08B5" w:rsidP="00FE08B5">
            <w:pPr>
              <w:spacing w:after="0" w:line="276" w:lineRule="auto"/>
              <w:jc w:val="both"/>
              <w:rPr>
                <w:rFonts w:cs="Arial"/>
                <w:b/>
                <w:sz w:val="24"/>
                <w:szCs w:val="24"/>
              </w:rPr>
            </w:pPr>
            <w:r w:rsidRPr="00927CF4">
              <w:rPr>
                <w:rFonts w:cs="Arial"/>
                <w:sz w:val="24"/>
                <w:szCs w:val="24"/>
              </w:rPr>
              <w:t xml:space="preserve">W przypadku niedostarczenia dokumentów przez </w:t>
            </w:r>
            <w:proofErr w:type="spellStart"/>
            <w:r w:rsidRPr="00927CF4">
              <w:rPr>
                <w:rFonts w:cs="Arial"/>
                <w:sz w:val="24"/>
                <w:szCs w:val="24"/>
              </w:rPr>
              <w:t>Grantodawcę</w:t>
            </w:r>
            <w:proofErr w:type="spellEnd"/>
            <w:r w:rsidRPr="00927CF4">
              <w:rPr>
                <w:rFonts w:cs="Arial"/>
                <w:sz w:val="24"/>
                <w:szCs w:val="24"/>
              </w:rPr>
              <w:t xml:space="preserve"> w  wyznaczonym terminie, DIP może odstąpić od podpisania umowy o </w:t>
            </w:r>
            <w:r w:rsidRPr="00927CF4">
              <w:rPr>
                <w:rFonts w:cs="Arial"/>
                <w:sz w:val="24"/>
                <w:szCs w:val="24"/>
              </w:rPr>
              <w:lastRenderedPageBreak/>
              <w:t xml:space="preserve">dofinansowanie projektu bez dalszych wezwań. Odmowa podpisania umowy ze strony DIP jest ostateczna i </w:t>
            </w:r>
            <w:r w:rsidRPr="00927CF4">
              <w:rPr>
                <w:rFonts w:cs="Arial"/>
                <w:b/>
                <w:sz w:val="24"/>
                <w:szCs w:val="24"/>
              </w:rPr>
              <w:t xml:space="preserve">nie służy na nią żadnej środek odwoławczy. </w:t>
            </w:r>
          </w:p>
          <w:p w14:paraId="3FA7A16A" w14:textId="77777777" w:rsidR="00FE08B5" w:rsidRDefault="00FE08B5" w:rsidP="00FE08B5">
            <w:pPr>
              <w:spacing w:after="0" w:line="276" w:lineRule="auto"/>
              <w:jc w:val="both"/>
              <w:rPr>
                <w:rFonts w:cs="Arial"/>
                <w:sz w:val="24"/>
                <w:szCs w:val="24"/>
              </w:rPr>
            </w:pPr>
            <w:r w:rsidRPr="00927CF4">
              <w:rPr>
                <w:rFonts w:cs="Arial"/>
                <w:sz w:val="24"/>
                <w:szCs w:val="24"/>
              </w:rPr>
              <w:t xml:space="preserve">Za zgodą DIP, po wyborze projektu do dofinansowania, a przed podpisaniem umowy, dopuszcza się </w:t>
            </w:r>
            <w:r w:rsidRPr="00927CF4">
              <w:rPr>
                <w:rFonts w:cs="Arial"/>
                <w:b/>
                <w:sz w:val="24"/>
                <w:szCs w:val="24"/>
              </w:rPr>
              <w:t>wprowadzenie zmian</w:t>
            </w:r>
            <w:r w:rsidRPr="00927CF4">
              <w:rPr>
                <w:rFonts w:cs="Arial"/>
                <w:sz w:val="24"/>
                <w:szCs w:val="24"/>
              </w:rPr>
              <w:t xml:space="preserve"> w projekcie w zakresie, który nie powoduje konieczności przeprowadzenia ponownej oceny projektu pod względem spełnienia kryteriów merytorycznych, np. w zakresie urealnienia terminów realizacji projektu.</w:t>
            </w:r>
          </w:p>
          <w:p w14:paraId="39309F0F" w14:textId="77777777" w:rsidR="00E06B71" w:rsidRPr="00927CF4" w:rsidRDefault="00E06B71" w:rsidP="00FE08B5">
            <w:pPr>
              <w:spacing w:after="0" w:line="276" w:lineRule="auto"/>
              <w:jc w:val="both"/>
              <w:rPr>
                <w:rFonts w:cs="Arial"/>
                <w:sz w:val="24"/>
                <w:szCs w:val="24"/>
              </w:rPr>
            </w:pPr>
          </w:p>
          <w:p w14:paraId="1CE82FFC" w14:textId="77777777" w:rsidR="00FE08B5" w:rsidRDefault="00FE08B5" w:rsidP="00FE08B5">
            <w:pPr>
              <w:spacing w:after="0" w:line="276" w:lineRule="auto"/>
              <w:jc w:val="both"/>
              <w:rPr>
                <w:rFonts w:cs="Arial"/>
                <w:sz w:val="24"/>
                <w:szCs w:val="24"/>
              </w:rPr>
            </w:pPr>
            <w:r w:rsidRPr="00927CF4">
              <w:rPr>
                <w:rFonts w:cs="Arial"/>
                <w:sz w:val="24"/>
                <w:szCs w:val="24"/>
              </w:rPr>
              <w:t>DIP może dokonać kontroli projektu po wybraniu projektu do dofinansowania, a przed zawarciem umowy o dofinansowanie w zakresie określonym w art. 22 ust. 4 ustawy o zasadach realizacji programów w zakresie polityki spójności finansowanych w perspektywie finansowej 2014-2020 (Dz. U. 2014 poz. 1146 ze zm.). W takim przypadku podpisanie umowy o dofinansowanie projektu uzależnione jest od wyniku przeprowadzonej kontroli.</w:t>
            </w:r>
          </w:p>
          <w:p w14:paraId="6614709A" w14:textId="77777777" w:rsidR="00E06B71" w:rsidRPr="00927CF4" w:rsidRDefault="00E06B71" w:rsidP="00FE08B5">
            <w:pPr>
              <w:spacing w:after="0" w:line="276" w:lineRule="auto"/>
              <w:jc w:val="both"/>
              <w:rPr>
                <w:rFonts w:cs="Arial"/>
                <w:sz w:val="24"/>
                <w:szCs w:val="24"/>
              </w:rPr>
            </w:pPr>
          </w:p>
          <w:p w14:paraId="6471353E" w14:textId="316FB380" w:rsidR="00E06B71" w:rsidRDefault="00E06B71" w:rsidP="00E06B71">
            <w:pPr>
              <w:autoSpaceDE w:val="0"/>
              <w:autoSpaceDN w:val="0"/>
              <w:adjustRightInd w:val="0"/>
              <w:spacing w:after="0" w:line="276" w:lineRule="auto"/>
              <w:jc w:val="both"/>
              <w:rPr>
                <w:rFonts w:cs="Arial"/>
                <w:sz w:val="24"/>
                <w:szCs w:val="24"/>
              </w:rPr>
            </w:pPr>
            <w:r w:rsidRPr="00927CF4">
              <w:rPr>
                <w:rFonts w:cs="Arial"/>
                <w:sz w:val="24"/>
                <w:szCs w:val="24"/>
              </w:rPr>
              <w:t xml:space="preserve">Wraz z podpisaniem umowy o dofinansowanie Beneficjent zobowiązany jest </w:t>
            </w:r>
            <w:r w:rsidRPr="00927CF4">
              <w:rPr>
                <w:rFonts w:cs="Arial"/>
                <w:b/>
                <w:sz w:val="24"/>
                <w:szCs w:val="24"/>
              </w:rPr>
              <w:t>do wniesienia zabezpieczenia prawidłowej realizacji umowy</w:t>
            </w:r>
            <w:r w:rsidRPr="00927CF4">
              <w:rPr>
                <w:rFonts w:cs="Arial"/>
                <w:sz w:val="24"/>
                <w:szCs w:val="24"/>
              </w:rPr>
              <w:t xml:space="preserve">. Zabezpieczenie ustanowione </w:t>
            </w:r>
            <w:r w:rsidR="00BC630C">
              <w:rPr>
                <w:rFonts w:cs="Arial"/>
                <w:sz w:val="24"/>
                <w:szCs w:val="24"/>
              </w:rPr>
              <w:t>jest</w:t>
            </w:r>
            <w:r w:rsidRPr="00927CF4">
              <w:rPr>
                <w:rFonts w:cs="Arial"/>
                <w:sz w:val="24"/>
                <w:szCs w:val="24"/>
              </w:rPr>
              <w:t xml:space="preserve"> w formie weksla in blanco </w:t>
            </w:r>
            <w:r>
              <w:rPr>
                <w:rFonts w:cs="Arial"/>
                <w:sz w:val="24"/>
                <w:szCs w:val="24"/>
              </w:rPr>
              <w:t xml:space="preserve">opatrzonego klauzulą „na zlecenie” </w:t>
            </w:r>
            <w:r w:rsidRPr="00927CF4">
              <w:rPr>
                <w:rFonts w:cs="Arial"/>
                <w:sz w:val="24"/>
                <w:szCs w:val="24"/>
              </w:rPr>
              <w:t>wraz z deklaracją wekslową</w:t>
            </w:r>
            <w:r>
              <w:rPr>
                <w:rFonts w:cs="Arial"/>
                <w:sz w:val="24"/>
                <w:szCs w:val="24"/>
              </w:rPr>
              <w:t>.</w:t>
            </w:r>
            <w:r w:rsidRPr="00927CF4">
              <w:rPr>
                <w:rFonts w:cs="Arial"/>
                <w:sz w:val="24"/>
                <w:szCs w:val="24"/>
              </w:rPr>
              <w:t xml:space="preserve"> </w:t>
            </w:r>
          </w:p>
          <w:p w14:paraId="1C14C63C" w14:textId="77777777" w:rsidR="00FE08B5" w:rsidRPr="00BD3189" w:rsidRDefault="00FE08B5" w:rsidP="00FE08B5">
            <w:pPr>
              <w:autoSpaceDE w:val="0"/>
              <w:autoSpaceDN w:val="0"/>
              <w:adjustRightInd w:val="0"/>
              <w:spacing w:after="0" w:line="276" w:lineRule="auto"/>
              <w:jc w:val="both"/>
              <w:rPr>
                <w:rFonts w:cs="Arial"/>
                <w:sz w:val="24"/>
                <w:szCs w:val="24"/>
              </w:rPr>
            </w:pPr>
          </w:p>
          <w:p w14:paraId="20ACFBDE" w14:textId="2987E952" w:rsidR="006E7CD0" w:rsidRPr="00BD3189" w:rsidRDefault="00FE08B5" w:rsidP="00FE08B5">
            <w:pPr>
              <w:autoSpaceDE w:val="0"/>
              <w:autoSpaceDN w:val="0"/>
              <w:adjustRightInd w:val="0"/>
              <w:spacing w:after="0" w:line="276" w:lineRule="auto"/>
              <w:jc w:val="both"/>
              <w:rPr>
                <w:rFonts w:cs="Arial"/>
                <w:sz w:val="24"/>
                <w:szCs w:val="24"/>
              </w:rPr>
            </w:pPr>
            <w:r w:rsidRPr="00E553F4">
              <w:rPr>
                <w:rFonts w:cs="Arial"/>
                <w:sz w:val="24"/>
              </w:rPr>
              <w:t xml:space="preserve">Wykaz niezbędnych dokumentów do podpisania umowy o dofinansowanie wraz z gotowymi wzorami do wypełnienia dostępne są na stronie internetowej DIP oraz stronie ZIT </w:t>
            </w:r>
            <w:r>
              <w:rPr>
                <w:rFonts w:cs="Arial"/>
                <w:sz w:val="24"/>
              </w:rPr>
              <w:t>AJ</w:t>
            </w:r>
            <w:r w:rsidRPr="00E553F4">
              <w:rPr>
                <w:rFonts w:cs="Arial"/>
                <w:sz w:val="24"/>
              </w:rPr>
              <w:t>.</w:t>
            </w:r>
          </w:p>
        </w:tc>
      </w:tr>
      <w:tr w:rsidR="006E7CD0" w:rsidRPr="00BD3189" w14:paraId="56EFE785" w14:textId="77777777" w:rsidTr="00B321E5">
        <w:tc>
          <w:tcPr>
            <w:tcW w:w="611" w:type="dxa"/>
            <w:shd w:val="clear" w:color="auto" w:fill="auto"/>
          </w:tcPr>
          <w:p w14:paraId="744C7366" w14:textId="1680D2BB" w:rsidR="006E7CD0" w:rsidRPr="00BD3189" w:rsidRDefault="00FE08B5" w:rsidP="00C212A5">
            <w:pPr>
              <w:autoSpaceDE w:val="0"/>
              <w:autoSpaceDN w:val="0"/>
              <w:adjustRightInd w:val="0"/>
              <w:spacing w:after="0" w:line="276" w:lineRule="auto"/>
              <w:ind w:left="113"/>
              <w:rPr>
                <w:b/>
                <w:sz w:val="24"/>
                <w:szCs w:val="24"/>
              </w:rPr>
            </w:pPr>
            <w:r>
              <w:rPr>
                <w:b/>
                <w:sz w:val="24"/>
                <w:szCs w:val="24"/>
              </w:rPr>
              <w:lastRenderedPageBreak/>
              <w:t>27</w:t>
            </w:r>
          </w:p>
        </w:tc>
        <w:tc>
          <w:tcPr>
            <w:tcW w:w="2084" w:type="dxa"/>
            <w:shd w:val="clear" w:color="auto" w:fill="auto"/>
          </w:tcPr>
          <w:p w14:paraId="33F41248" w14:textId="77777777" w:rsidR="006E7CD0" w:rsidRPr="00BD3189" w:rsidRDefault="006E7CD0" w:rsidP="00C212A5">
            <w:pPr>
              <w:autoSpaceDE w:val="0"/>
              <w:autoSpaceDN w:val="0"/>
              <w:adjustRightInd w:val="0"/>
              <w:spacing w:after="0" w:line="276" w:lineRule="auto"/>
              <w:rPr>
                <w:b/>
                <w:sz w:val="24"/>
                <w:szCs w:val="24"/>
              </w:rPr>
            </w:pPr>
            <w:r w:rsidRPr="00BD3189">
              <w:rPr>
                <w:b/>
                <w:sz w:val="24"/>
                <w:szCs w:val="24"/>
              </w:rPr>
              <w:t>Sposób realizacji zamówień przy zakupie dostaw, usług</w:t>
            </w:r>
          </w:p>
        </w:tc>
        <w:tc>
          <w:tcPr>
            <w:tcW w:w="7655" w:type="dxa"/>
            <w:shd w:val="clear" w:color="auto" w:fill="auto"/>
            <w:vAlign w:val="center"/>
          </w:tcPr>
          <w:p w14:paraId="3E142162" w14:textId="77777777" w:rsidR="00176368" w:rsidRDefault="00176368" w:rsidP="00176368">
            <w:pPr>
              <w:spacing w:after="0" w:line="276" w:lineRule="auto"/>
              <w:rPr>
                <w:b/>
                <w:sz w:val="24"/>
                <w:szCs w:val="24"/>
              </w:rPr>
            </w:pPr>
            <w:proofErr w:type="spellStart"/>
            <w:r w:rsidRPr="00BD3189">
              <w:rPr>
                <w:b/>
                <w:sz w:val="24"/>
                <w:szCs w:val="24"/>
              </w:rPr>
              <w:t>Grantodawca</w:t>
            </w:r>
            <w:proofErr w:type="spellEnd"/>
          </w:p>
          <w:p w14:paraId="2021ABFA" w14:textId="77777777" w:rsidR="00E06B71" w:rsidRPr="00BD3189" w:rsidRDefault="00E06B71" w:rsidP="00176368">
            <w:pPr>
              <w:spacing w:after="0" w:line="276" w:lineRule="auto"/>
              <w:rPr>
                <w:b/>
                <w:sz w:val="24"/>
                <w:szCs w:val="24"/>
              </w:rPr>
            </w:pPr>
          </w:p>
          <w:p w14:paraId="255180E6" w14:textId="77777777" w:rsidR="00176368" w:rsidRPr="00BD3189" w:rsidRDefault="00176368" w:rsidP="00176368">
            <w:pPr>
              <w:spacing w:after="0" w:line="276" w:lineRule="auto"/>
              <w:jc w:val="both"/>
              <w:rPr>
                <w:b/>
                <w:sz w:val="24"/>
                <w:szCs w:val="24"/>
              </w:rPr>
            </w:pPr>
            <w:proofErr w:type="spellStart"/>
            <w:r w:rsidRPr="00BD3189">
              <w:rPr>
                <w:sz w:val="24"/>
                <w:szCs w:val="24"/>
              </w:rPr>
              <w:t>Grantodawca</w:t>
            </w:r>
            <w:proofErr w:type="spellEnd"/>
            <w:r w:rsidRPr="00BD3189">
              <w:rPr>
                <w:sz w:val="24"/>
                <w:szCs w:val="24"/>
              </w:rPr>
              <w:t xml:space="preserve"> obowiązany jest do stosowania przepisów obowiązującej ustawy regulującej udzielanie zamówień publicznych, Wytycznych w zakresie kwalifikowalności wydatków w ramach Europejskiego Funduszu Rozwoju Regionalnego, Europejskiego Funduszu Społecznego oraz Funduszu Spójności na lata 2014-2020 oraz Regulaminu Konkursu w takim zakresie, w jakim ustawa, Wytyczne i/lub Regulamin Konkursu mają zastosowanie do </w:t>
            </w:r>
            <w:proofErr w:type="spellStart"/>
            <w:r w:rsidRPr="00BD3189">
              <w:rPr>
                <w:sz w:val="24"/>
                <w:szCs w:val="24"/>
              </w:rPr>
              <w:t>Grantodawcy</w:t>
            </w:r>
            <w:proofErr w:type="spellEnd"/>
            <w:r w:rsidRPr="00BD3189">
              <w:rPr>
                <w:sz w:val="24"/>
                <w:szCs w:val="24"/>
              </w:rPr>
              <w:t xml:space="preserve"> i realizowanego projektu.</w:t>
            </w:r>
          </w:p>
          <w:p w14:paraId="42CAB84B" w14:textId="77777777" w:rsidR="00176368" w:rsidRPr="00BD3189" w:rsidRDefault="00176368" w:rsidP="00176368">
            <w:pPr>
              <w:widowControl w:val="0"/>
              <w:spacing w:after="0" w:line="276" w:lineRule="auto"/>
              <w:ind w:right="-2"/>
              <w:jc w:val="both"/>
              <w:rPr>
                <w:sz w:val="24"/>
                <w:szCs w:val="24"/>
              </w:rPr>
            </w:pPr>
            <w:r w:rsidRPr="00BD3189">
              <w:rPr>
                <w:sz w:val="24"/>
                <w:szCs w:val="24"/>
              </w:rPr>
              <w:t xml:space="preserve">W każdym przypadku, gdy </w:t>
            </w:r>
            <w:proofErr w:type="spellStart"/>
            <w:r w:rsidRPr="00BD3189">
              <w:rPr>
                <w:sz w:val="24"/>
                <w:szCs w:val="24"/>
              </w:rPr>
              <w:t>Grantodawca</w:t>
            </w:r>
            <w:proofErr w:type="spellEnd"/>
            <w:r w:rsidRPr="00BD3189">
              <w:rPr>
                <w:sz w:val="24"/>
                <w:szCs w:val="24"/>
              </w:rPr>
              <w:t xml:space="preserve"> nie jest podmiotowo obowiązany do stosowania ustawy regulującej udzielanie zamówień publicznych oraz w przypadku ustawowego wyłączenia obowiązku jej stosowania</w:t>
            </w:r>
            <w:r>
              <w:rPr>
                <w:sz w:val="24"/>
                <w:szCs w:val="24"/>
              </w:rPr>
              <w:t>,</w:t>
            </w:r>
            <w:r w:rsidRPr="00BD3189">
              <w:rPr>
                <w:sz w:val="24"/>
                <w:szCs w:val="24"/>
              </w:rPr>
              <w:t xml:space="preserve"> </w:t>
            </w:r>
            <w:proofErr w:type="spellStart"/>
            <w:r w:rsidRPr="00BD3189">
              <w:rPr>
                <w:sz w:val="24"/>
                <w:szCs w:val="24"/>
              </w:rPr>
              <w:t>Grantodawca</w:t>
            </w:r>
            <w:proofErr w:type="spellEnd"/>
            <w:r w:rsidRPr="00BD3189">
              <w:rPr>
                <w:sz w:val="24"/>
                <w:szCs w:val="24"/>
              </w:rPr>
              <w:t>, przy wyłanianiu wykonawcy dla usług, dostaw lub robót budowlanych przewidzianych w ramach realizowanego projektu grantowego, zobowiązany jest do stosowania zapisów „</w:t>
            </w:r>
            <w:r w:rsidRPr="00BD3189">
              <w:rPr>
                <w:rFonts w:cs="Arial"/>
                <w:sz w:val="24"/>
                <w:szCs w:val="24"/>
              </w:rPr>
              <w:t xml:space="preserve">Wytycznych </w:t>
            </w:r>
            <w:r w:rsidRPr="00BD3189">
              <w:rPr>
                <w:sz w:val="24"/>
                <w:szCs w:val="24"/>
              </w:rPr>
              <w:t>w zakresie kwalifikowalności wydatków w ramach Europejskiego Funduszu Rozwoju Regionalnego, Europejskiego Funduszu Społecznego oraz Funduszu Spójności na lata 2014-</w:t>
            </w:r>
            <w:r w:rsidRPr="00BD3189">
              <w:rPr>
                <w:sz w:val="24"/>
                <w:szCs w:val="24"/>
              </w:rPr>
              <w:lastRenderedPageBreak/>
              <w:t xml:space="preserve">2020” oraz zapisów zawartych w dokumencie pn. „Zasady obowiązujące podczas dokonywania zamówień przy realizacji dostaw, usług i robót budowlanych w ramach Projektu” (stanowiący załącznik nr </w:t>
            </w:r>
            <w:r>
              <w:rPr>
                <w:sz w:val="24"/>
                <w:szCs w:val="24"/>
              </w:rPr>
              <w:t xml:space="preserve">5 </w:t>
            </w:r>
            <w:r w:rsidRPr="00BD3189">
              <w:rPr>
                <w:sz w:val="24"/>
                <w:szCs w:val="24"/>
              </w:rPr>
              <w:t>do niniejszego Regulaminu)</w:t>
            </w:r>
            <w:r w:rsidRPr="00BD3189">
              <w:rPr>
                <w:rFonts w:cs="Arial"/>
                <w:sz w:val="24"/>
                <w:szCs w:val="24"/>
              </w:rPr>
              <w:t>, w tym w szczególności do</w:t>
            </w:r>
            <w:r w:rsidRPr="00BD3189">
              <w:rPr>
                <w:sz w:val="24"/>
                <w:szCs w:val="24"/>
              </w:rPr>
              <w:t>:</w:t>
            </w:r>
          </w:p>
          <w:p w14:paraId="760CECAF" w14:textId="77777777" w:rsidR="00176368" w:rsidRPr="00BD3189" w:rsidRDefault="00176368" w:rsidP="00176368">
            <w:pPr>
              <w:pStyle w:val="Pisma"/>
              <w:widowControl w:val="0"/>
              <w:numPr>
                <w:ilvl w:val="0"/>
                <w:numId w:val="12"/>
              </w:numPr>
              <w:autoSpaceDE/>
              <w:spacing w:line="276" w:lineRule="auto"/>
              <w:ind w:left="714" w:right="-2" w:hanging="357"/>
              <w:rPr>
                <w:rFonts w:asciiTheme="minorHAnsi" w:hAnsiTheme="minorHAnsi"/>
                <w:sz w:val="24"/>
              </w:rPr>
            </w:pPr>
            <w:r w:rsidRPr="00BD3189">
              <w:rPr>
                <w:rFonts w:asciiTheme="minorHAnsi" w:hAnsiTheme="minorHAnsi"/>
                <w:sz w:val="24"/>
              </w:rPr>
              <w:t xml:space="preserve">wyboru wykonawcy w oparciu o najbardziej korzystną ofertę, </w:t>
            </w:r>
          </w:p>
          <w:p w14:paraId="68E0F4CD" w14:textId="77777777" w:rsidR="00176368" w:rsidRPr="00BD3189" w:rsidRDefault="00176368" w:rsidP="00176368">
            <w:pPr>
              <w:pStyle w:val="Pisma"/>
              <w:widowControl w:val="0"/>
              <w:numPr>
                <w:ilvl w:val="0"/>
                <w:numId w:val="12"/>
              </w:numPr>
              <w:autoSpaceDE/>
              <w:spacing w:line="276" w:lineRule="auto"/>
              <w:ind w:left="714" w:right="-2" w:hanging="357"/>
              <w:rPr>
                <w:rFonts w:asciiTheme="minorHAnsi" w:hAnsiTheme="minorHAnsi" w:cs="Arial"/>
                <w:sz w:val="24"/>
              </w:rPr>
            </w:pPr>
            <w:r w:rsidRPr="00BD3189">
              <w:rPr>
                <w:rFonts w:asciiTheme="minorHAnsi" w:hAnsiTheme="minorHAnsi" w:cs="Arial"/>
                <w:sz w:val="24"/>
              </w:rPr>
              <w:t xml:space="preserve">w odniesieniu do wydatków o wartość do 50 000 PLN netto włącznie, ponoszenia wydatków w sposób racjonalny, efektywny i przejrzysty, z zachowaniem zasad uzyskiwania najlepszych efektów z danych nakładów, </w:t>
            </w:r>
          </w:p>
          <w:p w14:paraId="191C46CC" w14:textId="77777777" w:rsidR="00176368" w:rsidRPr="00BD3189" w:rsidRDefault="00176368" w:rsidP="00176368">
            <w:pPr>
              <w:pStyle w:val="Pisma"/>
              <w:widowControl w:val="0"/>
              <w:numPr>
                <w:ilvl w:val="0"/>
                <w:numId w:val="12"/>
              </w:numPr>
              <w:autoSpaceDE/>
              <w:spacing w:line="276" w:lineRule="auto"/>
              <w:ind w:left="714" w:right="-2" w:hanging="357"/>
              <w:rPr>
                <w:rFonts w:asciiTheme="minorHAnsi" w:hAnsiTheme="minorHAnsi" w:cs="Arial"/>
                <w:sz w:val="24"/>
              </w:rPr>
            </w:pPr>
            <w:r w:rsidRPr="00BD3189">
              <w:rPr>
                <w:rFonts w:asciiTheme="minorHAnsi" w:hAnsiTheme="minorHAnsi" w:cs="Arial"/>
                <w:sz w:val="24"/>
              </w:rPr>
              <w:t xml:space="preserve">w przypadku zamówień przekraczających wartość 50 000 PLN netto stosowania zasady konkurencyjności, w tym m.in. obowiązku upubliczniania zapytań ofertowych w Bazie Konkurencyjności Funduszy Europejskich dostępnej na stronie internetowej </w:t>
            </w:r>
            <w:hyperlink r:id="rId12" w:history="1">
              <w:r w:rsidRPr="00BD3189">
                <w:rPr>
                  <w:rStyle w:val="Hipercze"/>
                  <w:rFonts w:asciiTheme="minorHAnsi" w:hAnsiTheme="minorHAnsi" w:cs="Arial"/>
                  <w:sz w:val="24"/>
                </w:rPr>
                <w:t>http://www.bazakonkurencyjnosci.funduszeeuropejskie.gov.pl</w:t>
              </w:r>
            </w:hyperlink>
            <w:r w:rsidRPr="00BD3189">
              <w:rPr>
                <w:rFonts w:asciiTheme="minorHAnsi" w:hAnsiTheme="minorHAnsi" w:cs="Arial"/>
                <w:sz w:val="24"/>
              </w:rPr>
              <w:t xml:space="preserve">,  </w:t>
            </w:r>
          </w:p>
          <w:p w14:paraId="6CD4D048" w14:textId="77777777" w:rsidR="00176368" w:rsidRPr="00BD3189" w:rsidRDefault="00176368" w:rsidP="00176368">
            <w:pPr>
              <w:pStyle w:val="Pisma"/>
              <w:widowControl w:val="0"/>
              <w:numPr>
                <w:ilvl w:val="0"/>
                <w:numId w:val="12"/>
              </w:numPr>
              <w:autoSpaceDE/>
              <w:spacing w:line="276" w:lineRule="auto"/>
              <w:ind w:left="714" w:right="-2" w:hanging="357"/>
              <w:rPr>
                <w:rFonts w:asciiTheme="minorHAnsi" w:hAnsiTheme="minorHAnsi" w:cs="Arial"/>
                <w:sz w:val="24"/>
              </w:rPr>
            </w:pPr>
            <w:r w:rsidRPr="00BD3189">
              <w:rPr>
                <w:rFonts w:asciiTheme="minorHAnsi" w:hAnsiTheme="minorHAnsi" w:cs="Arial"/>
                <w:sz w:val="24"/>
              </w:rPr>
              <w:t xml:space="preserve">dołożenia wszelkich starań w celu uniknięcia konfliktu interesów rozumianego jako brak bezstronności i obiektywizmu przy wyłanianiu przez </w:t>
            </w:r>
            <w:proofErr w:type="spellStart"/>
            <w:r w:rsidRPr="00BD3189">
              <w:rPr>
                <w:rFonts w:asciiTheme="minorHAnsi" w:hAnsiTheme="minorHAnsi" w:cs="Arial"/>
                <w:sz w:val="24"/>
              </w:rPr>
              <w:t>Grantodawcę</w:t>
            </w:r>
            <w:proofErr w:type="spellEnd"/>
            <w:r w:rsidRPr="00BD3189">
              <w:rPr>
                <w:rFonts w:asciiTheme="minorHAnsi" w:hAnsiTheme="minorHAnsi" w:cs="Arial"/>
                <w:sz w:val="24"/>
              </w:rPr>
              <w:t xml:space="preserve"> wykonawcy do realizacji usług, dostaw lub robót budowlanych w ramach realizowanego Projektu,</w:t>
            </w:r>
          </w:p>
          <w:p w14:paraId="3B4741A2" w14:textId="77777777" w:rsidR="00176368" w:rsidRPr="00BD3189" w:rsidRDefault="00176368" w:rsidP="00176368">
            <w:pPr>
              <w:pStyle w:val="Pisma"/>
              <w:widowControl w:val="0"/>
              <w:numPr>
                <w:ilvl w:val="0"/>
                <w:numId w:val="12"/>
              </w:numPr>
              <w:autoSpaceDE/>
              <w:spacing w:line="276" w:lineRule="auto"/>
              <w:ind w:left="714" w:right="-2" w:hanging="357"/>
              <w:rPr>
                <w:rFonts w:asciiTheme="minorHAnsi" w:hAnsiTheme="minorHAnsi" w:cs="Arial"/>
                <w:sz w:val="24"/>
              </w:rPr>
            </w:pPr>
            <w:r w:rsidRPr="00BD3189">
              <w:rPr>
                <w:rFonts w:asciiTheme="minorHAnsi" w:hAnsiTheme="minorHAnsi" w:cs="Arial"/>
                <w:sz w:val="24"/>
              </w:rPr>
              <w:t>dokumentowania podejmowanych czynności i udostępniania wszelkich dowodów dotyczących udzielani</w:t>
            </w:r>
            <w:r w:rsidRPr="00BD3189">
              <w:rPr>
                <w:rFonts w:asciiTheme="minorHAnsi" w:hAnsiTheme="minorHAnsi"/>
                <w:sz w:val="24"/>
              </w:rPr>
              <w:t>a</w:t>
            </w:r>
            <w:r w:rsidRPr="00BD3189">
              <w:rPr>
                <w:rFonts w:asciiTheme="minorHAnsi" w:hAnsiTheme="minorHAnsi" w:cs="Arial"/>
                <w:sz w:val="24"/>
              </w:rPr>
              <w:t xml:space="preserve"> zamówienia na żądanie Instytucji Zarządzającej lub innych upoważnionych organów,</w:t>
            </w:r>
          </w:p>
          <w:p w14:paraId="37ADB7D9" w14:textId="77777777" w:rsidR="00176368" w:rsidRPr="00BD3189" w:rsidRDefault="00176368" w:rsidP="00176368">
            <w:pPr>
              <w:pStyle w:val="Pisma"/>
              <w:widowControl w:val="0"/>
              <w:autoSpaceDE/>
              <w:spacing w:line="276" w:lineRule="auto"/>
              <w:ind w:right="-2"/>
              <w:rPr>
                <w:rFonts w:asciiTheme="minorHAnsi" w:hAnsiTheme="minorHAnsi" w:cs="Arial"/>
                <w:sz w:val="24"/>
              </w:rPr>
            </w:pPr>
          </w:p>
          <w:p w14:paraId="1E72CB10" w14:textId="77777777" w:rsidR="00176368" w:rsidRPr="00D30BD8" w:rsidRDefault="00176368" w:rsidP="00176368">
            <w:pPr>
              <w:pStyle w:val="Pisma"/>
              <w:widowControl w:val="0"/>
              <w:autoSpaceDE/>
              <w:spacing w:line="276" w:lineRule="auto"/>
              <w:ind w:right="-2"/>
              <w:rPr>
                <w:rFonts w:asciiTheme="minorHAnsi" w:hAnsiTheme="minorHAnsi" w:cs="Arial"/>
                <w:sz w:val="24"/>
              </w:rPr>
            </w:pPr>
            <w:r w:rsidRPr="00D30BD8">
              <w:rPr>
                <w:rFonts w:ascii="Calibri" w:hAnsi="Calibri" w:cs="Arial"/>
                <w:sz w:val="24"/>
              </w:rPr>
              <w:t xml:space="preserve">W odniesieniu do wydatków o wartości od 20 000 PLN netto do 50 000 PLN netto włącznie, </w:t>
            </w:r>
            <w:proofErr w:type="spellStart"/>
            <w:r w:rsidRPr="00D30BD8">
              <w:rPr>
                <w:rFonts w:ascii="Calibri" w:hAnsi="Calibri" w:cs="Arial"/>
                <w:sz w:val="24"/>
              </w:rPr>
              <w:t>Grantodawca</w:t>
            </w:r>
            <w:proofErr w:type="spellEnd"/>
            <w:r w:rsidRPr="00D30BD8">
              <w:rPr>
                <w:rFonts w:ascii="Calibri" w:hAnsi="Calibri" w:cs="Arial"/>
                <w:sz w:val="24"/>
              </w:rPr>
              <w:t>, w celu wyboru najkorzystniejszej oferty, dokonuje i dokumentuje rozeznanie rynku co najmniej poprzez upublicznienie zapytania ofertowego na swojej stronie internetowej lub innej powszechnie dostępnej stronie przeznaczonej do umieszczania zapytań ofertowych.</w:t>
            </w:r>
          </w:p>
          <w:p w14:paraId="34E4E660" w14:textId="77777777" w:rsidR="00176368" w:rsidRPr="00BD3189" w:rsidRDefault="00176368" w:rsidP="00176368">
            <w:pPr>
              <w:pStyle w:val="Pisma"/>
              <w:widowControl w:val="0"/>
              <w:autoSpaceDE/>
              <w:spacing w:line="276" w:lineRule="auto"/>
              <w:ind w:right="-2"/>
              <w:rPr>
                <w:rFonts w:asciiTheme="minorHAnsi" w:hAnsiTheme="minorHAnsi" w:cs="Arial"/>
                <w:sz w:val="24"/>
              </w:rPr>
            </w:pPr>
          </w:p>
          <w:p w14:paraId="4C66C83E" w14:textId="77777777" w:rsidR="00176368" w:rsidRPr="00BD3189" w:rsidRDefault="00176368" w:rsidP="00176368">
            <w:pPr>
              <w:pStyle w:val="Pisma"/>
              <w:widowControl w:val="0"/>
              <w:autoSpaceDE/>
              <w:spacing w:line="276" w:lineRule="auto"/>
              <w:ind w:right="-2"/>
              <w:rPr>
                <w:rFonts w:asciiTheme="minorHAnsi" w:hAnsiTheme="minorHAnsi" w:cs="Arial"/>
                <w:sz w:val="24"/>
              </w:rPr>
            </w:pPr>
            <w:r w:rsidRPr="00BD3189">
              <w:rPr>
                <w:rFonts w:asciiTheme="minorHAnsi" w:hAnsiTheme="minorHAnsi" w:cs="Arial"/>
                <w:sz w:val="24"/>
              </w:rPr>
              <w:t xml:space="preserve">W odniesieniu do wydatków o wartości poniżej 20 000 PLN netto  </w:t>
            </w:r>
            <w:proofErr w:type="spellStart"/>
            <w:r w:rsidRPr="00BD3189">
              <w:rPr>
                <w:rFonts w:asciiTheme="minorHAnsi" w:hAnsiTheme="minorHAnsi" w:cs="Arial"/>
                <w:sz w:val="24"/>
              </w:rPr>
              <w:t>Grantodawca</w:t>
            </w:r>
            <w:proofErr w:type="spellEnd"/>
            <w:r w:rsidRPr="00BD3189">
              <w:rPr>
                <w:rFonts w:asciiTheme="minorHAnsi" w:hAnsiTheme="minorHAnsi" w:cs="Arial"/>
                <w:sz w:val="24"/>
              </w:rPr>
              <w:t xml:space="preserve"> w celu wyboru najkorzystniejszej oferty dokonuje i dokumentuje rozeznanie rynku poprzez:</w:t>
            </w:r>
          </w:p>
          <w:p w14:paraId="1E1CC46C" w14:textId="77777777" w:rsidR="00176368" w:rsidRPr="00BD3189" w:rsidRDefault="00176368" w:rsidP="00176368">
            <w:pPr>
              <w:numPr>
                <w:ilvl w:val="0"/>
                <w:numId w:val="13"/>
              </w:numPr>
              <w:tabs>
                <w:tab w:val="num" w:pos="284"/>
              </w:tabs>
              <w:spacing w:after="0" w:line="276" w:lineRule="auto"/>
              <w:ind w:right="-2"/>
              <w:jc w:val="both"/>
              <w:rPr>
                <w:rFonts w:cs="Arial"/>
                <w:sz w:val="24"/>
                <w:szCs w:val="24"/>
              </w:rPr>
            </w:pPr>
            <w:r w:rsidRPr="00BD3189">
              <w:rPr>
                <w:rFonts w:cs="Arial"/>
                <w:sz w:val="24"/>
                <w:szCs w:val="24"/>
              </w:rPr>
              <w:t>skierowanie</w:t>
            </w:r>
            <w:r w:rsidRPr="00BD3189">
              <w:rPr>
                <w:sz w:val="24"/>
                <w:szCs w:val="24"/>
              </w:rPr>
              <w:t xml:space="preserve"> zapytania ofertowego </w:t>
            </w:r>
            <w:r w:rsidRPr="00BD3189">
              <w:rPr>
                <w:rFonts w:cs="Arial"/>
                <w:sz w:val="24"/>
                <w:szCs w:val="24"/>
              </w:rPr>
              <w:t xml:space="preserve">do minimum 3 potencjalnych oferentów (o ile istnieje </w:t>
            </w:r>
            <w:r w:rsidRPr="00BD3189">
              <w:rPr>
                <w:sz w:val="24"/>
                <w:szCs w:val="24"/>
              </w:rPr>
              <w:t xml:space="preserve">na </w:t>
            </w:r>
            <w:r w:rsidRPr="00BD3189">
              <w:rPr>
                <w:rFonts w:cs="Arial"/>
                <w:sz w:val="24"/>
                <w:szCs w:val="24"/>
              </w:rPr>
              <w:t xml:space="preserve">rynku 3 oferentów) lub, </w:t>
            </w:r>
          </w:p>
          <w:p w14:paraId="50A82B2A" w14:textId="77777777" w:rsidR="00176368" w:rsidRPr="00BD3189" w:rsidRDefault="00176368" w:rsidP="00176368">
            <w:pPr>
              <w:numPr>
                <w:ilvl w:val="0"/>
                <w:numId w:val="13"/>
              </w:numPr>
              <w:tabs>
                <w:tab w:val="num" w:pos="284"/>
              </w:tabs>
              <w:spacing w:after="0" w:line="276" w:lineRule="auto"/>
              <w:ind w:right="-2"/>
              <w:jc w:val="both"/>
              <w:rPr>
                <w:rFonts w:cs="Arial"/>
                <w:sz w:val="24"/>
                <w:szCs w:val="24"/>
              </w:rPr>
            </w:pPr>
            <w:r w:rsidRPr="00BD3189">
              <w:rPr>
                <w:rFonts w:cs="Arial"/>
                <w:sz w:val="24"/>
                <w:szCs w:val="24"/>
              </w:rPr>
              <w:t>udokumentowane notatką przeprowadzenie badania rynku na podstawie analizy minimum 3 stron www, lub rozpytania drogą telefoniczną minimum 3 oferentów (o ile istnieje na rynku 3 oferentów),</w:t>
            </w:r>
          </w:p>
          <w:p w14:paraId="5E8CD27B" w14:textId="77777777" w:rsidR="00176368" w:rsidRPr="00BD3189" w:rsidRDefault="00176368" w:rsidP="00176368">
            <w:pPr>
              <w:spacing w:after="0" w:line="276" w:lineRule="auto"/>
              <w:ind w:right="5"/>
              <w:jc w:val="both"/>
              <w:rPr>
                <w:rFonts w:cs="Times New Roman"/>
                <w:sz w:val="24"/>
                <w:szCs w:val="24"/>
              </w:rPr>
            </w:pPr>
            <w:r w:rsidRPr="00BD3189">
              <w:rPr>
                <w:rFonts w:cs="Arial"/>
                <w:sz w:val="24"/>
                <w:szCs w:val="24"/>
              </w:rPr>
              <w:t xml:space="preserve">Przeprowadzone postępowania o udzielnie zamówienia i /lub poniesione przez </w:t>
            </w:r>
            <w:proofErr w:type="spellStart"/>
            <w:r w:rsidRPr="00BD3189">
              <w:rPr>
                <w:rFonts w:cs="Arial"/>
                <w:sz w:val="24"/>
                <w:szCs w:val="24"/>
              </w:rPr>
              <w:t>Grantodawcę</w:t>
            </w:r>
            <w:proofErr w:type="spellEnd"/>
            <w:r w:rsidRPr="00BD3189">
              <w:rPr>
                <w:rFonts w:cs="Arial"/>
                <w:sz w:val="24"/>
                <w:szCs w:val="24"/>
              </w:rPr>
              <w:t xml:space="preserve"> wydatki w ramach realizowanego projektu grantowego </w:t>
            </w:r>
            <w:r w:rsidRPr="00BD3189">
              <w:rPr>
                <w:rFonts w:cs="Arial"/>
                <w:sz w:val="24"/>
                <w:szCs w:val="24"/>
              </w:rPr>
              <w:lastRenderedPageBreak/>
              <w:t>przed podpisaniem umowy mogą zostać uznane za kwalifikowalne wyłącznie w przypadku spełnienia warunków określonych</w:t>
            </w:r>
            <w:r w:rsidRPr="00BD3189">
              <w:rPr>
                <w:sz w:val="24"/>
                <w:szCs w:val="24"/>
              </w:rPr>
              <w:t xml:space="preserve"> powyżej.</w:t>
            </w:r>
          </w:p>
          <w:p w14:paraId="5B73ABEC" w14:textId="77777777" w:rsidR="00176368" w:rsidRPr="00BD3189" w:rsidRDefault="00176368" w:rsidP="00176368">
            <w:pPr>
              <w:pStyle w:val="Pisma"/>
              <w:widowControl w:val="0"/>
              <w:autoSpaceDE/>
              <w:spacing w:line="276" w:lineRule="auto"/>
              <w:ind w:right="284"/>
              <w:rPr>
                <w:rFonts w:asciiTheme="minorHAnsi" w:hAnsiTheme="minorHAnsi" w:cs="Arial"/>
                <w:sz w:val="24"/>
              </w:rPr>
            </w:pPr>
          </w:p>
          <w:p w14:paraId="7F976482" w14:textId="77777777" w:rsidR="00176368" w:rsidRPr="00BD3189" w:rsidRDefault="00176368" w:rsidP="00176368">
            <w:pPr>
              <w:pStyle w:val="Pisma"/>
              <w:widowControl w:val="0"/>
              <w:autoSpaceDE/>
              <w:spacing w:line="276" w:lineRule="auto"/>
              <w:ind w:right="5"/>
              <w:rPr>
                <w:rFonts w:asciiTheme="minorHAnsi" w:hAnsiTheme="minorHAnsi" w:cs="Arial"/>
                <w:sz w:val="24"/>
              </w:rPr>
            </w:pPr>
            <w:r w:rsidRPr="00BD3189">
              <w:rPr>
                <w:rFonts w:asciiTheme="minorHAnsi" w:hAnsiTheme="minorHAnsi" w:cs="Arial"/>
                <w:sz w:val="24"/>
              </w:rPr>
              <w:t xml:space="preserve">Na </w:t>
            </w:r>
            <w:proofErr w:type="spellStart"/>
            <w:r w:rsidRPr="00BD3189">
              <w:rPr>
                <w:rFonts w:asciiTheme="minorHAnsi" w:hAnsiTheme="minorHAnsi" w:cs="Arial"/>
                <w:sz w:val="24"/>
              </w:rPr>
              <w:t>Grantodawcy</w:t>
            </w:r>
            <w:proofErr w:type="spellEnd"/>
            <w:r w:rsidRPr="00BD3189">
              <w:rPr>
                <w:rFonts w:asciiTheme="minorHAnsi" w:hAnsiTheme="minorHAnsi" w:cs="Arial"/>
                <w:sz w:val="24"/>
              </w:rPr>
              <w:t xml:space="preserve"> spoczywa obowiązek gromadzenia i przedstawiania DIP lub innym podmiotom uprawnionym na podstawie odrębnych przepisów, dowodów, które potwierdzą spełnienie określonych wymogów.</w:t>
            </w:r>
          </w:p>
          <w:p w14:paraId="6DF7BF04" w14:textId="77777777" w:rsidR="00176368" w:rsidRPr="00BD3189" w:rsidRDefault="00176368" w:rsidP="00176368">
            <w:pPr>
              <w:pStyle w:val="Default"/>
              <w:spacing w:line="276" w:lineRule="auto"/>
              <w:jc w:val="both"/>
              <w:rPr>
                <w:rFonts w:asciiTheme="minorHAnsi" w:hAnsiTheme="minorHAnsi"/>
                <w:color w:val="auto"/>
              </w:rPr>
            </w:pPr>
          </w:p>
          <w:p w14:paraId="5467FCF4" w14:textId="77777777" w:rsidR="00176368" w:rsidRPr="00BD3189" w:rsidRDefault="00176368" w:rsidP="00176368">
            <w:pPr>
              <w:pStyle w:val="Default"/>
              <w:spacing w:line="276" w:lineRule="auto"/>
              <w:jc w:val="both"/>
              <w:rPr>
                <w:rFonts w:asciiTheme="minorHAnsi" w:hAnsiTheme="minorHAnsi"/>
                <w:color w:val="auto"/>
              </w:rPr>
            </w:pPr>
            <w:r w:rsidRPr="00BD3189">
              <w:rPr>
                <w:rFonts w:asciiTheme="minorHAnsi" w:hAnsiTheme="minorHAnsi"/>
                <w:color w:val="auto"/>
              </w:rPr>
              <w:t>W przypadku ponoszenia wydatków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14:paraId="34600A43" w14:textId="77777777" w:rsidR="00176368" w:rsidRPr="00BD3189" w:rsidRDefault="00176368" w:rsidP="00176368">
            <w:pPr>
              <w:pStyle w:val="Default"/>
              <w:spacing w:line="276" w:lineRule="auto"/>
              <w:jc w:val="both"/>
              <w:rPr>
                <w:rFonts w:asciiTheme="minorHAnsi" w:hAnsiTheme="minorHAnsi"/>
                <w:b/>
                <w:color w:val="auto"/>
                <w:u w:val="single"/>
              </w:rPr>
            </w:pPr>
          </w:p>
          <w:p w14:paraId="63767C36" w14:textId="77777777" w:rsidR="00176368" w:rsidRPr="00BD3189" w:rsidRDefault="00176368" w:rsidP="00176368">
            <w:pPr>
              <w:pStyle w:val="Default"/>
              <w:spacing w:line="276" w:lineRule="auto"/>
              <w:jc w:val="both"/>
              <w:rPr>
                <w:rFonts w:asciiTheme="minorHAnsi" w:hAnsiTheme="minorHAnsi"/>
                <w:color w:val="auto"/>
              </w:rPr>
            </w:pPr>
            <w:r w:rsidRPr="00BD3189">
              <w:rPr>
                <w:rFonts w:asciiTheme="minorHAnsi" w:hAnsiTheme="minorHAnsi"/>
                <w:b/>
                <w:color w:val="auto"/>
                <w:u w:val="single"/>
              </w:rPr>
              <w:t>Obowiązek publikacji zapytań ofertowych:</w:t>
            </w:r>
            <w:r w:rsidRPr="00BD3189">
              <w:rPr>
                <w:rFonts w:asciiTheme="minorHAnsi" w:hAnsiTheme="minorHAnsi"/>
                <w:color w:val="auto"/>
              </w:rPr>
              <w:t xml:space="preserve"> w przypadku zamówień co do których </w:t>
            </w:r>
            <w:proofErr w:type="spellStart"/>
            <w:r w:rsidRPr="00BD3189">
              <w:rPr>
                <w:rFonts w:asciiTheme="minorHAnsi" w:hAnsiTheme="minorHAnsi"/>
                <w:color w:val="auto"/>
              </w:rPr>
              <w:t>Grantodawcy</w:t>
            </w:r>
            <w:proofErr w:type="spellEnd"/>
            <w:r w:rsidRPr="00BD3189">
              <w:rPr>
                <w:rFonts w:asciiTheme="minorHAnsi" w:hAnsiTheme="minorHAnsi"/>
                <w:color w:val="auto"/>
              </w:rPr>
              <w:t xml:space="preserve">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w:t>
            </w:r>
          </w:p>
          <w:p w14:paraId="53881595" w14:textId="77777777" w:rsidR="00176368" w:rsidRPr="00BD3189" w:rsidRDefault="00176368" w:rsidP="00176368">
            <w:pPr>
              <w:pStyle w:val="Default"/>
              <w:spacing w:line="276" w:lineRule="auto"/>
              <w:jc w:val="both"/>
              <w:rPr>
                <w:rFonts w:asciiTheme="minorHAnsi" w:hAnsiTheme="minorHAnsi"/>
                <w:color w:val="auto"/>
              </w:rPr>
            </w:pPr>
            <w:r w:rsidRPr="00BD3189">
              <w:rPr>
                <w:rFonts w:asciiTheme="minorHAnsi" w:hAnsiTheme="minorHAnsi"/>
                <w:color w:val="auto"/>
              </w:rPr>
              <w:t xml:space="preserve">www.bazakonkurencyjnosci.funduszeeuropejskie.gov.pl </w:t>
            </w:r>
          </w:p>
          <w:p w14:paraId="26B0D989" w14:textId="77777777" w:rsidR="00176368" w:rsidRPr="00BD3189" w:rsidRDefault="00176368" w:rsidP="00176368">
            <w:pPr>
              <w:pStyle w:val="Default"/>
              <w:spacing w:line="276" w:lineRule="auto"/>
              <w:jc w:val="both"/>
              <w:rPr>
                <w:rFonts w:asciiTheme="minorHAnsi" w:hAnsiTheme="minorHAnsi"/>
                <w:color w:val="auto"/>
              </w:rPr>
            </w:pPr>
          </w:p>
          <w:p w14:paraId="69961F87" w14:textId="77777777" w:rsidR="00176368" w:rsidRDefault="00176368" w:rsidP="00176368">
            <w:pPr>
              <w:pStyle w:val="Default"/>
              <w:spacing w:line="276" w:lineRule="auto"/>
              <w:jc w:val="both"/>
              <w:rPr>
                <w:rFonts w:asciiTheme="minorHAnsi" w:hAnsiTheme="minorHAnsi"/>
                <w:b/>
                <w:color w:val="auto"/>
              </w:rPr>
            </w:pPr>
            <w:proofErr w:type="spellStart"/>
            <w:r w:rsidRPr="00BD3189">
              <w:rPr>
                <w:rFonts w:asciiTheme="minorHAnsi" w:hAnsiTheme="minorHAnsi"/>
                <w:b/>
                <w:color w:val="auto"/>
              </w:rPr>
              <w:t>Grantobiorca</w:t>
            </w:r>
            <w:proofErr w:type="spellEnd"/>
          </w:p>
          <w:p w14:paraId="46CF4C11" w14:textId="77777777" w:rsidR="00E06B71" w:rsidRPr="00BD3189" w:rsidRDefault="00E06B71" w:rsidP="00176368">
            <w:pPr>
              <w:pStyle w:val="Default"/>
              <w:spacing w:line="276" w:lineRule="auto"/>
              <w:jc w:val="both"/>
              <w:rPr>
                <w:rFonts w:asciiTheme="minorHAnsi" w:hAnsiTheme="minorHAnsi"/>
                <w:b/>
                <w:color w:val="auto"/>
              </w:rPr>
            </w:pPr>
          </w:p>
          <w:p w14:paraId="3F44782D" w14:textId="77777777" w:rsidR="00176368" w:rsidRPr="00BD3189" w:rsidRDefault="00176368" w:rsidP="00176368">
            <w:pPr>
              <w:spacing w:after="0" w:line="276" w:lineRule="auto"/>
              <w:jc w:val="both"/>
              <w:rPr>
                <w:sz w:val="24"/>
                <w:szCs w:val="24"/>
              </w:rPr>
            </w:pPr>
            <w:r w:rsidRPr="00BD3189">
              <w:rPr>
                <w:sz w:val="24"/>
                <w:szCs w:val="24"/>
              </w:rPr>
              <w:t xml:space="preserve">Zgodnie z zapisami Rozdziału 4 pkt 6 Wytycznych w zakresie kwalifikowalności wydatków w ramach Europejskiego Funduszu Rozwoju Regionalnego, Europejskiego Funduszu Społecznego oraz Funduszu Spójności na lata 2014-2020 nie mają one zastosowania do wydatków ponoszonych przez ostatecznych odbiorców, z zastrzeżeniem zapisów podrozdziału 6.20. Na podstawie zapisów przywołanego podrozdziału </w:t>
            </w:r>
            <w:proofErr w:type="spellStart"/>
            <w:r w:rsidRPr="00BD3189">
              <w:rPr>
                <w:sz w:val="24"/>
                <w:szCs w:val="24"/>
              </w:rPr>
              <w:t>Grantobiorca</w:t>
            </w:r>
            <w:proofErr w:type="spellEnd"/>
            <w:r w:rsidRPr="00BD3189">
              <w:rPr>
                <w:sz w:val="24"/>
                <w:szCs w:val="24"/>
              </w:rPr>
              <w:t xml:space="preserve"> zobowiązany jest do wykazania (w stosunku do </w:t>
            </w:r>
            <w:proofErr w:type="spellStart"/>
            <w:r w:rsidRPr="00BD3189">
              <w:rPr>
                <w:sz w:val="24"/>
                <w:szCs w:val="24"/>
              </w:rPr>
              <w:t>Grantodawcy</w:t>
            </w:r>
            <w:proofErr w:type="spellEnd"/>
            <w:r w:rsidRPr="00BD3189">
              <w:rPr>
                <w:sz w:val="24"/>
                <w:szCs w:val="24"/>
              </w:rPr>
              <w:t xml:space="preserve">), iż dokonane wydatki kwalifikowane zostały przez niego poniesione w sposób oszczędny, tzn. niezawyżony w stosunku do średnich cen i stawek rynkowych i spełniający wymogi uzyskiwania najlepszych efektów z danych nakładów. </w:t>
            </w:r>
          </w:p>
          <w:p w14:paraId="40C33309" w14:textId="77777777" w:rsidR="00176368" w:rsidRPr="00BD3189" w:rsidRDefault="00176368" w:rsidP="00176368">
            <w:pPr>
              <w:spacing w:after="0" w:line="276" w:lineRule="auto"/>
              <w:jc w:val="both"/>
              <w:rPr>
                <w:rFonts w:eastAsia="Times New Roman" w:cs="Times New Roman"/>
                <w:bCs/>
                <w:sz w:val="24"/>
                <w:szCs w:val="24"/>
              </w:rPr>
            </w:pPr>
            <w:proofErr w:type="spellStart"/>
            <w:r>
              <w:rPr>
                <w:rFonts w:eastAsia="Times New Roman" w:cs="Times New Roman"/>
                <w:bCs/>
                <w:sz w:val="24"/>
                <w:szCs w:val="24"/>
              </w:rPr>
              <w:t>Grantobiorca</w:t>
            </w:r>
            <w:proofErr w:type="spellEnd"/>
            <w:r>
              <w:rPr>
                <w:rFonts w:eastAsia="Times New Roman" w:cs="Times New Roman"/>
                <w:bCs/>
                <w:sz w:val="24"/>
                <w:szCs w:val="24"/>
              </w:rPr>
              <w:t xml:space="preserve"> zobowiązany jest </w:t>
            </w:r>
            <w:r w:rsidRPr="00BD3189">
              <w:rPr>
                <w:rFonts w:eastAsia="Times New Roman" w:cs="Times New Roman"/>
                <w:bCs/>
                <w:sz w:val="24"/>
                <w:szCs w:val="24"/>
              </w:rPr>
              <w:t xml:space="preserve">do bezpośredniego skierowania zapytania ofertowego dotyczącego realizowanego wydatku do potencjalnych wykonawców, przeprowadzenia badania rynku poprzez analizę stron www lub drogą telefoniczną w celu pozyskania porównania i wyboru najkorzystniejszej oferty rynkowej oraz zobowiązanie </w:t>
            </w:r>
            <w:proofErr w:type="spellStart"/>
            <w:r w:rsidRPr="00BD3189">
              <w:rPr>
                <w:rFonts w:eastAsia="Times New Roman" w:cs="Times New Roman"/>
                <w:bCs/>
                <w:sz w:val="24"/>
                <w:szCs w:val="24"/>
              </w:rPr>
              <w:t>Grantobiorcy</w:t>
            </w:r>
            <w:proofErr w:type="spellEnd"/>
            <w:r w:rsidRPr="00BD3189">
              <w:rPr>
                <w:rFonts w:eastAsia="Times New Roman" w:cs="Times New Roman"/>
                <w:bCs/>
                <w:sz w:val="24"/>
                <w:szCs w:val="24"/>
              </w:rPr>
              <w:t xml:space="preserve"> do udokumentowania przeprowadzonej procedury poprzez zgromadzenie i archiwizację stosownej dokumentacji (np. zapytań ofertowych, pisemnych </w:t>
            </w:r>
            <w:r w:rsidRPr="00BD3189">
              <w:rPr>
                <w:rFonts w:eastAsia="Times New Roman" w:cs="Times New Roman"/>
                <w:bCs/>
                <w:sz w:val="24"/>
                <w:szCs w:val="24"/>
              </w:rPr>
              <w:lastRenderedPageBreak/>
              <w:t xml:space="preserve">ofert, zrzutów ekranowych, sporządzonego pisemnego oświadczenia dotyczącego przeprowadzonego rozeznania rynku). </w:t>
            </w:r>
          </w:p>
          <w:p w14:paraId="1B89AE33" w14:textId="77777777" w:rsidR="00176368" w:rsidRDefault="00176368" w:rsidP="00176368">
            <w:pPr>
              <w:spacing w:after="0" w:line="276" w:lineRule="auto"/>
              <w:jc w:val="both"/>
              <w:rPr>
                <w:rFonts w:cs="Arial"/>
                <w:b/>
                <w:sz w:val="24"/>
                <w:szCs w:val="24"/>
              </w:rPr>
            </w:pPr>
          </w:p>
          <w:p w14:paraId="0BEC8A69" w14:textId="77777777" w:rsidR="00176368" w:rsidRPr="00BD3189" w:rsidRDefault="00176368" w:rsidP="00176368">
            <w:pPr>
              <w:spacing w:after="0" w:line="276" w:lineRule="auto"/>
              <w:jc w:val="both"/>
              <w:rPr>
                <w:rFonts w:cs="Arial"/>
                <w:b/>
                <w:sz w:val="24"/>
                <w:szCs w:val="24"/>
              </w:rPr>
            </w:pPr>
            <w:r w:rsidRPr="00BD3189">
              <w:rPr>
                <w:rFonts w:cs="Arial"/>
                <w:b/>
                <w:sz w:val="24"/>
                <w:szCs w:val="24"/>
              </w:rPr>
              <w:t>UWAGA:</w:t>
            </w:r>
          </w:p>
          <w:p w14:paraId="15BEE1FA" w14:textId="21F1EDE9" w:rsidR="0060182D" w:rsidRPr="00176368" w:rsidRDefault="00176368" w:rsidP="00C212A5">
            <w:pPr>
              <w:spacing w:after="0" w:line="276" w:lineRule="auto"/>
              <w:jc w:val="both"/>
              <w:rPr>
                <w:sz w:val="24"/>
                <w:szCs w:val="24"/>
              </w:rPr>
            </w:pPr>
            <w:r w:rsidRPr="00BD3189">
              <w:rPr>
                <w:rFonts w:cs="Arial"/>
                <w:sz w:val="24"/>
                <w:szCs w:val="24"/>
              </w:rPr>
              <w:t xml:space="preserve">W przypadku zasady konkurencyjności należy stosować „wytyczne </w:t>
            </w:r>
            <w:r w:rsidRPr="00BD3189">
              <w:rPr>
                <w:sz w:val="24"/>
                <w:szCs w:val="24"/>
              </w:rPr>
              <w:t xml:space="preserve">w zakresie kwalifikowalności wydatków w ramach Europejskiego Funduszu Rozwoju Regionalnego, Europejskiego Funduszu Społecznego oraz Funduszu Spójności na lata 2014-2020” </w:t>
            </w:r>
            <w:r w:rsidRPr="00BD3189">
              <w:rPr>
                <w:b/>
                <w:sz w:val="24"/>
                <w:szCs w:val="24"/>
              </w:rPr>
              <w:t>obowiązujące w dniu zapytania.</w:t>
            </w:r>
            <w:r w:rsidRPr="00BD3189">
              <w:rPr>
                <w:sz w:val="24"/>
                <w:szCs w:val="24"/>
              </w:rPr>
              <w:t xml:space="preserve"> </w:t>
            </w:r>
          </w:p>
        </w:tc>
      </w:tr>
      <w:tr w:rsidR="00EA0607" w:rsidRPr="00BD3189" w14:paraId="543B289B" w14:textId="77777777" w:rsidTr="00B321E5">
        <w:tc>
          <w:tcPr>
            <w:tcW w:w="611" w:type="dxa"/>
            <w:shd w:val="clear" w:color="auto" w:fill="auto"/>
          </w:tcPr>
          <w:p w14:paraId="4C91BFE5" w14:textId="775BF286" w:rsidR="00EA0607" w:rsidRPr="00BD3189" w:rsidRDefault="00FE08B5" w:rsidP="00041363">
            <w:pPr>
              <w:autoSpaceDE w:val="0"/>
              <w:autoSpaceDN w:val="0"/>
              <w:adjustRightInd w:val="0"/>
              <w:spacing w:after="0" w:line="276" w:lineRule="auto"/>
              <w:ind w:left="113"/>
              <w:rPr>
                <w:b/>
                <w:sz w:val="24"/>
                <w:szCs w:val="24"/>
              </w:rPr>
            </w:pPr>
            <w:r>
              <w:rPr>
                <w:b/>
                <w:sz w:val="24"/>
                <w:szCs w:val="24"/>
              </w:rPr>
              <w:lastRenderedPageBreak/>
              <w:t>28</w:t>
            </w:r>
          </w:p>
        </w:tc>
        <w:tc>
          <w:tcPr>
            <w:tcW w:w="2084" w:type="dxa"/>
            <w:shd w:val="clear" w:color="auto" w:fill="auto"/>
          </w:tcPr>
          <w:p w14:paraId="0E7B8139" w14:textId="77777777" w:rsidR="00EA0607" w:rsidRPr="00BD3189" w:rsidRDefault="00EA0607" w:rsidP="00041363">
            <w:pPr>
              <w:autoSpaceDE w:val="0"/>
              <w:autoSpaceDN w:val="0"/>
              <w:adjustRightInd w:val="0"/>
              <w:spacing w:after="0" w:line="276" w:lineRule="auto"/>
              <w:rPr>
                <w:b/>
                <w:sz w:val="24"/>
                <w:szCs w:val="24"/>
              </w:rPr>
            </w:pPr>
            <w:r w:rsidRPr="00BD3189">
              <w:rPr>
                <w:b/>
                <w:sz w:val="24"/>
                <w:szCs w:val="24"/>
              </w:rPr>
              <w:t>Rozliczanie projektów</w:t>
            </w:r>
          </w:p>
        </w:tc>
        <w:tc>
          <w:tcPr>
            <w:tcW w:w="7655" w:type="dxa"/>
            <w:shd w:val="clear" w:color="auto" w:fill="auto"/>
            <w:vAlign w:val="center"/>
          </w:tcPr>
          <w:p w14:paraId="5E4CD189" w14:textId="77777777" w:rsidR="00176368" w:rsidRPr="00BD3189" w:rsidRDefault="00176368" w:rsidP="00176368">
            <w:pPr>
              <w:spacing w:after="0" w:line="276" w:lineRule="auto"/>
              <w:jc w:val="both"/>
              <w:rPr>
                <w:rFonts w:cs="Arial"/>
                <w:sz w:val="24"/>
                <w:szCs w:val="24"/>
              </w:rPr>
            </w:pPr>
            <w:proofErr w:type="spellStart"/>
            <w:r w:rsidRPr="00BD3189">
              <w:rPr>
                <w:rFonts w:cs="Arial"/>
                <w:sz w:val="24"/>
                <w:szCs w:val="24"/>
              </w:rPr>
              <w:t>Grantodawca</w:t>
            </w:r>
            <w:proofErr w:type="spellEnd"/>
            <w:r w:rsidRPr="00BD3189">
              <w:rPr>
                <w:rFonts w:cs="Arial"/>
                <w:sz w:val="24"/>
                <w:szCs w:val="24"/>
              </w:rPr>
              <w:t xml:space="preserve"> zobowiązany jest do rozliczenia przyznanego dofinansowania na warunkach wskazanych w umowie o dofinansowanie. </w:t>
            </w:r>
          </w:p>
          <w:p w14:paraId="440F5C52" w14:textId="77777777" w:rsidR="00176368" w:rsidRPr="00BD3189" w:rsidRDefault="00176368" w:rsidP="00176368">
            <w:pPr>
              <w:spacing w:after="0"/>
              <w:jc w:val="both"/>
              <w:rPr>
                <w:rFonts w:cs="Arial"/>
                <w:sz w:val="24"/>
                <w:szCs w:val="24"/>
              </w:rPr>
            </w:pPr>
          </w:p>
          <w:p w14:paraId="1C5590AE" w14:textId="77777777" w:rsidR="00176368" w:rsidRPr="00BD3189" w:rsidRDefault="00176368" w:rsidP="00176368">
            <w:pPr>
              <w:spacing w:after="0"/>
              <w:jc w:val="both"/>
              <w:rPr>
                <w:rFonts w:cs="Arial"/>
                <w:sz w:val="24"/>
                <w:szCs w:val="24"/>
              </w:rPr>
            </w:pPr>
            <w:r w:rsidRPr="00BD3189">
              <w:rPr>
                <w:rFonts w:cs="Arial"/>
                <w:sz w:val="24"/>
                <w:szCs w:val="24"/>
              </w:rPr>
              <w:t xml:space="preserve">Wydatki, które będą stanowić podstawę przekazania refundacji lub rozliczenia zaliczki należy wykazać </w:t>
            </w:r>
            <w:r w:rsidRPr="00BD3189">
              <w:rPr>
                <w:rFonts w:cs="Arial"/>
                <w:b/>
                <w:sz w:val="24"/>
                <w:szCs w:val="24"/>
              </w:rPr>
              <w:t>we wnioskach o płatność</w:t>
            </w:r>
            <w:r w:rsidRPr="00BD3189">
              <w:rPr>
                <w:rFonts w:cs="Arial"/>
                <w:sz w:val="24"/>
                <w:szCs w:val="24"/>
              </w:rPr>
              <w:t xml:space="preserve">. Od specyfiki wydatku kwalifikowalnego i Projektu zależy, jakie dokumenty należy załączyć do wniosku o płatność. Każdy z załączników przedkłada się do DIP tylko raz, chyba że w dokumencie zostaną ujawnione błędy/nieścisłości, które będą musiały zostać skorygowane przez </w:t>
            </w:r>
            <w:proofErr w:type="spellStart"/>
            <w:r w:rsidRPr="00BD3189">
              <w:rPr>
                <w:rFonts w:cs="Arial"/>
                <w:sz w:val="24"/>
                <w:szCs w:val="24"/>
              </w:rPr>
              <w:t>Grantodawcę</w:t>
            </w:r>
            <w:proofErr w:type="spellEnd"/>
            <w:r w:rsidRPr="00BD3189">
              <w:rPr>
                <w:rFonts w:cs="Arial"/>
                <w:sz w:val="24"/>
                <w:szCs w:val="24"/>
              </w:rPr>
              <w:t>.</w:t>
            </w:r>
          </w:p>
          <w:p w14:paraId="199C235A" w14:textId="77777777" w:rsidR="00176368" w:rsidRPr="00BD3189" w:rsidRDefault="00176368" w:rsidP="00176368">
            <w:pPr>
              <w:spacing w:after="0"/>
              <w:jc w:val="both"/>
              <w:rPr>
                <w:rFonts w:cs="Arial"/>
                <w:sz w:val="24"/>
                <w:szCs w:val="24"/>
              </w:rPr>
            </w:pPr>
            <w:r w:rsidRPr="00BD3189">
              <w:rPr>
                <w:rFonts w:cs="Arial"/>
                <w:sz w:val="24"/>
                <w:szCs w:val="24"/>
              </w:rPr>
              <w:t xml:space="preserve">Dokumenty przedkłada się do wniosku o płatność w wersji elektronicznej (w postaci skanów). W przypadku oświadczeń </w:t>
            </w:r>
            <w:proofErr w:type="spellStart"/>
            <w:r w:rsidRPr="00BD3189">
              <w:rPr>
                <w:rFonts w:cs="Arial"/>
                <w:sz w:val="24"/>
                <w:szCs w:val="24"/>
              </w:rPr>
              <w:t>Grantodawcy</w:t>
            </w:r>
            <w:proofErr w:type="spellEnd"/>
            <w:r w:rsidRPr="00BD3189">
              <w:rPr>
                <w:rFonts w:cs="Arial"/>
                <w:sz w:val="24"/>
                <w:szCs w:val="24"/>
              </w:rPr>
              <w:t xml:space="preserve"> – dokument podpisuje osoba upoważniona do składania oświadczeń w Projekcie (nie jest dopuszczalne stosowanie faksymile).</w:t>
            </w:r>
          </w:p>
          <w:p w14:paraId="1604F9C2" w14:textId="77777777" w:rsidR="00176368" w:rsidRPr="00BD3189" w:rsidRDefault="00176368" w:rsidP="00176368">
            <w:pPr>
              <w:spacing w:after="0"/>
              <w:jc w:val="both"/>
              <w:rPr>
                <w:rFonts w:cs="Arial"/>
                <w:sz w:val="24"/>
                <w:szCs w:val="24"/>
              </w:rPr>
            </w:pPr>
            <w:r w:rsidRPr="00BD3189">
              <w:rPr>
                <w:rFonts w:cs="Arial"/>
                <w:sz w:val="24"/>
                <w:szCs w:val="24"/>
              </w:rPr>
              <w:t xml:space="preserve">O ile będzie to niezbędne w celu potwierdzenia kwalifikowalności, DIP może wystąpić do </w:t>
            </w:r>
            <w:proofErr w:type="spellStart"/>
            <w:r w:rsidRPr="00BD3189">
              <w:rPr>
                <w:rFonts w:cs="Arial"/>
                <w:sz w:val="24"/>
                <w:szCs w:val="24"/>
              </w:rPr>
              <w:t>Grantodawcy</w:t>
            </w:r>
            <w:proofErr w:type="spellEnd"/>
            <w:r w:rsidRPr="00BD3189">
              <w:rPr>
                <w:rFonts w:cs="Arial"/>
                <w:sz w:val="24"/>
                <w:szCs w:val="24"/>
              </w:rPr>
              <w:t xml:space="preserve"> o załączenie do wniosku o płatność innych dokumentów związanych z poniesionym wydatkiem.</w:t>
            </w:r>
          </w:p>
          <w:p w14:paraId="57EE3495" w14:textId="77777777" w:rsidR="00176368" w:rsidRPr="00BD3189" w:rsidRDefault="00176368" w:rsidP="00176368">
            <w:pPr>
              <w:spacing w:after="0" w:line="276" w:lineRule="auto"/>
              <w:jc w:val="both"/>
              <w:rPr>
                <w:rFonts w:cs="Arial"/>
                <w:sz w:val="24"/>
                <w:szCs w:val="24"/>
              </w:rPr>
            </w:pPr>
          </w:p>
          <w:p w14:paraId="68641F4E" w14:textId="77777777" w:rsidR="00176368" w:rsidRPr="00BD3189" w:rsidRDefault="00176368" w:rsidP="00176368">
            <w:pPr>
              <w:spacing w:after="0" w:line="276" w:lineRule="auto"/>
              <w:jc w:val="both"/>
              <w:rPr>
                <w:rFonts w:cs="Arial"/>
                <w:sz w:val="24"/>
                <w:szCs w:val="24"/>
              </w:rPr>
            </w:pPr>
            <w:r w:rsidRPr="00BD3189">
              <w:rPr>
                <w:rFonts w:cs="Arial"/>
                <w:sz w:val="24"/>
                <w:szCs w:val="24"/>
              </w:rPr>
              <w:t xml:space="preserve">Wniosek beneficjenta o płatność jest wypełniany i składany online (zdalnie) za pomocą centralnego systemu informatycznego </w:t>
            </w:r>
            <w:r w:rsidRPr="00BD3189">
              <w:rPr>
                <w:rFonts w:cs="Arial"/>
                <w:b/>
                <w:bCs/>
                <w:sz w:val="24"/>
                <w:szCs w:val="24"/>
              </w:rPr>
              <w:t>SL2014</w:t>
            </w:r>
            <w:r w:rsidRPr="00BD3189">
              <w:rPr>
                <w:rFonts w:cs="Arial"/>
                <w:sz w:val="24"/>
                <w:szCs w:val="24"/>
              </w:rPr>
              <w:t>, zgodnie z instrukcją zamieszczoną między innymi na stronie internetowej DIP.</w:t>
            </w:r>
          </w:p>
          <w:p w14:paraId="6411D1BE" w14:textId="77777777" w:rsidR="00176368" w:rsidRPr="00BD3189" w:rsidRDefault="00176368" w:rsidP="00176368">
            <w:pPr>
              <w:spacing w:after="0" w:line="276" w:lineRule="auto"/>
              <w:jc w:val="both"/>
              <w:rPr>
                <w:rFonts w:cs="Arial"/>
                <w:b/>
                <w:sz w:val="24"/>
                <w:szCs w:val="24"/>
              </w:rPr>
            </w:pPr>
          </w:p>
          <w:p w14:paraId="1AA86122" w14:textId="77777777" w:rsidR="00176368" w:rsidRPr="00BD3189" w:rsidRDefault="00176368" w:rsidP="00176368">
            <w:pPr>
              <w:spacing w:after="0" w:line="276" w:lineRule="auto"/>
              <w:jc w:val="both"/>
              <w:rPr>
                <w:rFonts w:cs="Arial"/>
                <w:sz w:val="24"/>
                <w:szCs w:val="24"/>
              </w:rPr>
            </w:pPr>
            <w:r w:rsidRPr="00BD3189">
              <w:rPr>
                <w:rFonts w:cs="Arial"/>
                <w:sz w:val="24"/>
                <w:szCs w:val="24"/>
              </w:rPr>
              <w:t>Wniosek o płatność może pełnić następujące funkcje:</w:t>
            </w:r>
          </w:p>
          <w:p w14:paraId="48A31989" w14:textId="77777777" w:rsidR="00176368" w:rsidRPr="00FF45DB" w:rsidRDefault="00176368" w:rsidP="00C74050">
            <w:pPr>
              <w:pStyle w:val="Akapitzlist"/>
              <w:numPr>
                <w:ilvl w:val="0"/>
                <w:numId w:val="22"/>
              </w:numPr>
            </w:pPr>
            <w:r w:rsidRPr="00FF45DB">
              <w:t>zaliczkową – za pomocą tego formularza Beneficjent wnioskuje o wypłatę zaliczki (zasady związane z wypłatą zaliczek opisane zostały w osobnym punkcie) nie dołączając załączników, zgodnie z harmonogramem płatności;</w:t>
            </w:r>
          </w:p>
          <w:p w14:paraId="341781D9" w14:textId="77777777" w:rsidR="00176368" w:rsidRPr="00FF45DB" w:rsidRDefault="00176368" w:rsidP="00C74050">
            <w:pPr>
              <w:pStyle w:val="Akapitzlist"/>
              <w:numPr>
                <w:ilvl w:val="0"/>
                <w:numId w:val="22"/>
              </w:numPr>
            </w:pPr>
            <w:r w:rsidRPr="00FF45DB">
              <w:t>pośrednią (refundacja) – służy do rozliczenia poniesionych przez Beneficjenta wydatków w celu otrzymania refundacji lub do rozliczenia wcześniej otrzymanej zaliczki (obowiązek dołączenia stosownych dokumentów), we wniosku wypełnia się również część sprawozdawczą. Wniosek rozliczający zaliczkę powinien zostać złożony w terminie do 30 dni kalendarzowych od dnia otrzymania przez Beneficjenta środków na konto zaliczkowe;</w:t>
            </w:r>
          </w:p>
          <w:p w14:paraId="04DD3CF3" w14:textId="77777777" w:rsidR="00176368" w:rsidRPr="00FF45DB" w:rsidRDefault="00176368" w:rsidP="00C74050">
            <w:pPr>
              <w:pStyle w:val="Akapitzlist"/>
              <w:numPr>
                <w:ilvl w:val="0"/>
                <w:numId w:val="22"/>
              </w:numPr>
            </w:pPr>
            <w:r w:rsidRPr="00FF45DB">
              <w:lastRenderedPageBreak/>
              <w:t>sprawozdawczą – w przypadku, gdy w okresie sprawozdawczym Beneficjent nie poniósł żadnych wydatków, a zatem nie ma możliwości uzyskania refundacji/rozliczenia zaliczki wówczas należy złożyć wniosek o płatność z wypełnioną częścią sprawozdawczą, w którym Beneficjent powinien opisać postęp w realizacji projektu;</w:t>
            </w:r>
          </w:p>
          <w:p w14:paraId="3677E4F5" w14:textId="77777777" w:rsidR="00176368" w:rsidRPr="00FF45DB" w:rsidRDefault="00176368" w:rsidP="00C74050">
            <w:pPr>
              <w:pStyle w:val="Akapitzlist"/>
              <w:numPr>
                <w:ilvl w:val="0"/>
                <w:numId w:val="22"/>
              </w:numPr>
            </w:pPr>
            <w:r w:rsidRPr="00FF45DB">
              <w:t>końcową – stanowi szczególny rodzaj wniosku o płatność, którym Beneficjent wnioskuje o refundację. Musi on obejmować co najmniej 5% wartości przyznanego dofinansowania. Składany jest po zakończeniu realizacji projektu.</w:t>
            </w:r>
          </w:p>
          <w:p w14:paraId="30976B10" w14:textId="77777777" w:rsidR="00176368" w:rsidRPr="00BD3189" w:rsidRDefault="00176368" w:rsidP="00176368">
            <w:pPr>
              <w:spacing w:after="0" w:line="276" w:lineRule="auto"/>
              <w:jc w:val="both"/>
              <w:rPr>
                <w:rFonts w:cs="Arial"/>
                <w:sz w:val="24"/>
                <w:szCs w:val="24"/>
              </w:rPr>
            </w:pPr>
          </w:p>
          <w:p w14:paraId="3BF31968" w14:textId="77777777" w:rsidR="00176368" w:rsidRPr="00BD3189" w:rsidRDefault="00176368" w:rsidP="00176368">
            <w:pPr>
              <w:spacing w:after="0" w:line="276" w:lineRule="auto"/>
              <w:jc w:val="both"/>
              <w:rPr>
                <w:rFonts w:cs="Arial"/>
                <w:sz w:val="24"/>
                <w:szCs w:val="24"/>
              </w:rPr>
            </w:pPr>
            <w:r w:rsidRPr="00BD3189">
              <w:rPr>
                <w:rFonts w:cs="Arial"/>
                <w:sz w:val="24"/>
                <w:szCs w:val="24"/>
              </w:rPr>
              <w:t>Warunkiem otrzymania przez Beneficjenta zaliczki/refundacji jest przedłożenie prawidłowo wypełnionego, kompletnego oraz spełniającego wymogi formalne, merytoryczne i rachunkowe wniosku o płatność.</w:t>
            </w:r>
          </w:p>
          <w:p w14:paraId="78228764" w14:textId="77777777" w:rsidR="00176368" w:rsidRPr="00BD3189" w:rsidRDefault="00176368" w:rsidP="00176368">
            <w:pPr>
              <w:spacing w:after="0" w:line="276" w:lineRule="auto"/>
              <w:jc w:val="both"/>
              <w:rPr>
                <w:rFonts w:cs="Arial"/>
                <w:b/>
                <w:sz w:val="24"/>
                <w:szCs w:val="24"/>
              </w:rPr>
            </w:pPr>
          </w:p>
          <w:p w14:paraId="5FB0F4A6" w14:textId="77777777" w:rsidR="00176368" w:rsidRDefault="00176368" w:rsidP="00176368">
            <w:pPr>
              <w:spacing w:after="0" w:line="276" w:lineRule="auto"/>
              <w:jc w:val="both"/>
              <w:rPr>
                <w:rFonts w:cs="Arial"/>
                <w:b/>
                <w:sz w:val="24"/>
                <w:szCs w:val="24"/>
              </w:rPr>
            </w:pPr>
            <w:r w:rsidRPr="00BD3189">
              <w:rPr>
                <w:rFonts w:cs="Arial"/>
                <w:b/>
                <w:sz w:val="24"/>
                <w:szCs w:val="24"/>
              </w:rPr>
              <w:t>Ponadto:</w:t>
            </w:r>
          </w:p>
          <w:p w14:paraId="19A61580" w14:textId="77777777" w:rsidR="00E06B71" w:rsidRPr="00BD3189" w:rsidRDefault="00E06B71" w:rsidP="00176368">
            <w:pPr>
              <w:spacing w:after="0" w:line="276" w:lineRule="auto"/>
              <w:jc w:val="both"/>
              <w:rPr>
                <w:rFonts w:cs="Arial"/>
                <w:b/>
                <w:sz w:val="24"/>
                <w:szCs w:val="24"/>
              </w:rPr>
            </w:pPr>
          </w:p>
          <w:p w14:paraId="22A65EBF" w14:textId="77777777" w:rsidR="00176368" w:rsidRPr="00BD3189" w:rsidRDefault="00176368" w:rsidP="00176368">
            <w:pPr>
              <w:spacing w:after="0" w:line="276" w:lineRule="auto"/>
              <w:jc w:val="both"/>
              <w:rPr>
                <w:rFonts w:cs="Arial"/>
                <w:sz w:val="24"/>
                <w:szCs w:val="24"/>
              </w:rPr>
            </w:pPr>
            <w:proofErr w:type="spellStart"/>
            <w:r w:rsidRPr="00BD3189">
              <w:rPr>
                <w:rFonts w:cs="Arial"/>
                <w:sz w:val="24"/>
                <w:szCs w:val="24"/>
              </w:rPr>
              <w:t>Grantodawca</w:t>
            </w:r>
            <w:proofErr w:type="spellEnd"/>
            <w:r w:rsidRPr="00BD3189">
              <w:rPr>
                <w:rFonts w:cs="Arial"/>
                <w:sz w:val="24"/>
                <w:szCs w:val="24"/>
              </w:rPr>
              <w:t xml:space="preserve"> zobowiązany jest do określenia w ramach procedury wskazanej w art. 36 ust. 2 ustawy wdrożeniowej (procedura dotycząca realizacji projektu grantowego), zasad dotyczących w szczególności: </w:t>
            </w:r>
          </w:p>
          <w:p w14:paraId="638D8214" w14:textId="77777777" w:rsidR="00176368" w:rsidRPr="00BD3189" w:rsidRDefault="00176368" w:rsidP="00176368">
            <w:pPr>
              <w:numPr>
                <w:ilvl w:val="0"/>
                <w:numId w:val="17"/>
              </w:numPr>
              <w:spacing w:after="0" w:line="276" w:lineRule="auto"/>
              <w:ind w:left="714" w:hanging="357"/>
              <w:contextualSpacing/>
              <w:jc w:val="both"/>
              <w:rPr>
                <w:sz w:val="24"/>
                <w:szCs w:val="24"/>
              </w:rPr>
            </w:pPr>
            <w:r w:rsidRPr="00BD3189">
              <w:rPr>
                <w:sz w:val="24"/>
                <w:szCs w:val="24"/>
              </w:rPr>
              <w:t xml:space="preserve">przyjmowania dokumentacji od </w:t>
            </w:r>
            <w:proofErr w:type="spellStart"/>
            <w:r w:rsidRPr="00BD3189">
              <w:rPr>
                <w:sz w:val="24"/>
                <w:szCs w:val="24"/>
              </w:rPr>
              <w:t>Grantobiorcy</w:t>
            </w:r>
            <w:proofErr w:type="spellEnd"/>
            <w:r w:rsidRPr="00BD3189">
              <w:rPr>
                <w:sz w:val="24"/>
                <w:szCs w:val="24"/>
              </w:rPr>
              <w:t xml:space="preserve">, </w:t>
            </w:r>
          </w:p>
          <w:p w14:paraId="46C4180D" w14:textId="77777777" w:rsidR="00176368" w:rsidRPr="00BD3189" w:rsidRDefault="00176368" w:rsidP="00176368">
            <w:pPr>
              <w:numPr>
                <w:ilvl w:val="0"/>
                <w:numId w:val="17"/>
              </w:numPr>
              <w:spacing w:after="0" w:line="276" w:lineRule="auto"/>
              <w:ind w:left="714" w:hanging="357"/>
              <w:contextualSpacing/>
              <w:jc w:val="both"/>
              <w:rPr>
                <w:sz w:val="24"/>
                <w:szCs w:val="24"/>
              </w:rPr>
            </w:pPr>
            <w:r w:rsidRPr="00BD3189">
              <w:rPr>
                <w:sz w:val="24"/>
                <w:szCs w:val="24"/>
              </w:rPr>
              <w:t xml:space="preserve">weryfikacji otrzymanej dokumentacji, </w:t>
            </w:r>
          </w:p>
          <w:p w14:paraId="6BDB7BF1" w14:textId="77777777" w:rsidR="00176368" w:rsidRPr="00BD3189" w:rsidRDefault="00176368" w:rsidP="00176368">
            <w:pPr>
              <w:numPr>
                <w:ilvl w:val="0"/>
                <w:numId w:val="17"/>
              </w:numPr>
              <w:spacing w:after="0" w:line="276" w:lineRule="auto"/>
              <w:ind w:left="714" w:hanging="357"/>
              <w:contextualSpacing/>
              <w:jc w:val="both"/>
              <w:rPr>
                <w:sz w:val="24"/>
                <w:szCs w:val="24"/>
              </w:rPr>
            </w:pPr>
            <w:r w:rsidRPr="00BD3189">
              <w:rPr>
                <w:rFonts w:cs="EUAlbertina"/>
                <w:color w:val="000000"/>
                <w:sz w:val="24"/>
                <w:szCs w:val="24"/>
              </w:rPr>
              <w:t xml:space="preserve">przekazania grantu </w:t>
            </w:r>
            <w:proofErr w:type="spellStart"/>
            <w:r w:rsidRPr="00BD3189">
              <w:rPr>
                <w:rFonts w:cs="EUAlbertina"/>
                <w:color w:val="000000"/>
                <w:sz w:val="24"/>
                <w:szCs w:val="24"/>
              </w:rPr>
              <w:t>Grantobiorcy</w:t>
            </w:r>
            <w:proofErr w:type="spellEnd"/>
            <w:r w:rsidRPr="00BD3189">
              <w:rPr>
                <w:rFonts w:cs="EUAlbertina"/>
                <w:color w:val="000000"/>
                <w:sz w:val="24"/>
                <w:szCs w:val="24"/>
              </w:rPr>
              <w:t xml:space="preserve"> w tym zasad dokumentowania wydatków związanych z przekazanymi grantami</w:t>
            </w:r>
          </w:p>
          <w:p w14:paraId="5E2EC8DB" w14:textId="77777777" w:rsidR="00176368" w:rsidRPr="00BD3189" w:rsidRDefault="00176368" w:rsidP="00176368">
            <w:pPr>
              <w:spacing w:after="0" w:line="276" w:lineRule="auto"/>
              <w:contextualSpacing/>
              <w:jc w:val="both"/>
              <w:rPr>
                <w:sz w:val="24"/>
                <w:szCs w:val="24"/>
              </w:rPr>
            </w:pPr>
            <w:r w:rsidRPr="00BD3189">
              <w:rPr>
                <w:rFonts w:cs="EUAlbertina"/>
                <w:color w:val="000000"/>
                <w:sz w:val="24"/>
                <w:szCs w:val="24"/>
              </w:rPr>
              <w:t xml:space="preserve">zgodnie z zaleceniami zawartymi w rozdziale V „wytycznych grantowych do działania </w:t>
            </w:r>
            <w:r>
              <w:rPr>
                <w:rFonts w:cs="EUAlbertina"/>
                <w:color w:val="000000"/>
                <w:sz w:val="24"/>
                <w:szCs w:val="24"/>
              </w:rPr>
              <w:t>1</w:t>
            </w:r>
            <w:r w:rsidRPr="00BD3189">
              <w:rPr>
                <w:rFonts w:cs="EUAlbertina"/>
                <w:color w:val="000000"/>
                <w:sz w:val="24"/>
                <w:szCs w:val="24"/>
              </w:rPr>
              <w:t>.</w:t>
            </w:r>
            <w:r>
              <w:rPr>
                <w:rFonts w:cs="EUAlbertina"/>
                <w:color w:val="000000"/>
                <w:sz w:val="24"/>
                <w:szCs w:val="24"/>
              </w:rPr>
              <w:t>3</w:t>
            </w:r>
            <w:r w:rsidRPr="00BD3189">
              <w:rPr>
                <w:rFonts w:cs="EUAlbertina"/>
                <w:color w:val="000000"/>
                <w:sz w:val="24"/>
                <w:szCs w:val="24"/>
              </w:rPr>
              <w:t>”.</w:t>
            </w:r>
          </w:p>
          <w:p w14:paraId="43DC6096" w14:textId="77777777" w:rsidR="00176368" w:rsidRPr="00BD3189" w:rsidRDefault="00176368" w:rsidP="00176368">
            <w:pPr>
              <w:spacing w:after="0" w:line="276" w:lineRule="auto"/>
              <w:jc w:val="both"/>
              <w:rPr>
                <w:rFonts w:cs="Arial"/>
                <w:sz w:val="24"/>
                <w:szCs w:val="24"/>
              </w:rPr>
            </w:pPr>
            <w:proofErr w:type="spellStart"/>
            <w:r w:rsidRPr="00BD3189">
              <w:rPr>
                <w:rFonts w:cs="Arial"/>
                <w:sz w:val="24"/>
                <w:szCs w:val="24"/>
              </w:rPr>
              <w:t>Grantobiorca</w:t>
            </w:r>
            <w:proofErr w:type="spellEnd"/>
            <w:r w:rsidRPr="00BD3189">
              <w:rPr>
                <w:rFonts w:cs="Arial"/>
                <w:sz w:val="24"/>
                <w:szCs w:val="24"/>
              </w:rPr>
              <w:t xml:space="preserve"> w celu otrzymania grantu zobowiązany jest złożyć wniosek o jego refundację. Za prawidłowo rozliczony wniosek o grant odpowiedzialny jest </w:t>
            </w:r>
            <w:proofErr w:type="spellStart"/>
            <w:r w:rsidRPr="00BD3189">
              <w:rPr>
                <w:rFonts w:cs="Arial"/>
                <w:sz w:val="24"/>
                <w:szCs w:val="24"/>
              </w:rPr>
              <w:t>Grantodawca</w:t>
            </w:r>
            <w:proofErr w:type="spellEnd"/>
            <w:r w:rsidRPr="00BD3189">
              <w:rPr>
                <w:rFonts w:cs="Arial"/>
                <w:sz w:val="24"/>
                <w:szCs w:val="24"/>
              </w:rPr>
              <w:t>.</w:t>
            </w:r>
          </w:p>
          <w:p w14:paraId="78722AF6" w14:textId="77777777" w:rsidR="00176368" w:rsidRPr="00BD3189" w:rsidRDefault="00176368" w:rsidP="00176368">
            <w:pPr>
              <w:spacing w:after="0" w:line="276" w:lineRule="auto"/>
              <w:jc w:val="both"/>
              <w:rPr>
                <w:rFonts w:cs="Arial"/>
                <w:sz w:val="24"/>
                <w:szCs w:val="24"/>
              </w:rPr>
            </w:pPr>
          </w:p>
          <w:p w14:paraId="4EE722B7" w14:textId="77777777" w:rsidR="00176368" w:rsidRPr="00BD3189" w:rsidRDefault="00176368" w:rsidP="00176368">
            <w:pPr>
              <w:spacing w:after="0" w:line="276" w:lineRule="auto"/>
              <w:jc w:val="both"/>
              <w:rPr>
                <w:rFonts w:cs="Arial"/>
                <w:sz w:val="24"/>
                <w:szCs w:val="24"/>
              </w:rPr>
            </w:pPr>
            <w:r w:rsidRPr="00BD3189">
              <w:rPr>
                <w:rFonts w:cs="Arial"/>
                <w:sz w:val="24"/>
                <w:szCs w:val="24"/>
              </w:rPr>
              <w:t>Szczegółowe informacje nt. rozliczania projektu grantowego i grantów można znaleźć między innymi w:</w:t>
            </w:r>
          </w:p>
          <w:p w14:paraId="142BB05B" w14:textId="77777777" w:rsidR="00176368" w:rsidRPr="00FF45DB" w:rsidRDefault="00176368" w:rsidP="00C74050">
            <w:pPr>
              <w:pStyle w:val="Akapitzlist"/>
              <w:numPr>
                <w:ilvl w:val="0"/>
                <w:numId w:val="18"/>
              </w:numPr>
            </w:pPr>
            <w:r w:rsidRPr="00FF45DB">
              <w:t>Wytycznych w zakresie kwalifikowalności wydatków w ramach Europejskiego Funduszu Rozwoju Regionalnego, Europejskiego Funduszu Społecznego oraz Funduszu Spójności na lata 2014-2020;</w:t>
            </w:r>
          </w:p>
          <w:p w14:paraId="6B195FC8" w14:textId="77777777" w:rsidR="00176368" w:rsidRPr="00FF45DB" w:rsidRDefault="00176368" w:rsidP="00C74050">
            <w:pPr>
              <w:pStyle w:val="Akapitzlist"/>
              <w:numPr>
                <w:ilvl w:val="0"/>
                <w:numId w:val="18"/>
              </w:numPr>
            </w:pPr>
            <w:r w:rsidRPr="005442EA">
              <w:t xml:space="preserve">Wytycznych Instytucji Zarządzającej Regionalnym Programem Operacyjnym Województwa Dolnośląskiego 2014-2020 do realizacji projektów grantowych w ramach działania 1.3 Rozwój przedsiębiorczości Regionalnego Programu Operacyjnego Województwa Dolnośląskiego 2014-2020, schemat 1.3.C.2 </w:t>
            </w:r>
            <w:r w:rsidRPr="005442EA">
              <w:lastRenderedPageBreak/>
              <w:t xml:space="preserve">Doradztwo dla MŚP – projekty grantowe IOB </w:t>
            </w:r>
            <w:r w:rsidRPr="00FF45DB">
              <w:t>(z uwzględnieniem zał. nr 1 do wytycznych);</w:t>
            </w:r>
          </w:p>
          <w:p w14:paraId="477C7BDC" w14:textId="77777777" w:rsidR="00176368" w:rsidRPr="00FF45DB" w:rsidRDefault="00176368" w:rsidP="00C74050">
            <w:pPr>
              <w:pStyle w:val="Akapitzlist"/>
              <w:numPr>
                <w:ilvl w:val="0"/>
                <w:numId w:val="18"/>
              </w:numPr>
            </w:pPr>
            <w:r w:rsidRPr="00FF45DB">
              <w:t>Podręczniku Beneficjenta dla Beneficjentów RPO WD 2014-2020 realizujących projekty o dofinansowania ze środków EFRR i rozliczających projekty w DIP;</w:t>
            </w:r>
          </w:p>
          <w:p w14:paraId="7C4A94CB" w14:textId="0DA878AC" w:rsidR="00834667" w:rsidRPr="00BD3189" w:rsidRDefault="00176368" w:rsidP="00C74050">
            <w:pPr>
              <w:pStyle w:val="Akapitzlist"/>
              <w:numPr>
                <w:ilvl w:val="0"/>
                <w:numId w:val="18"/>
              </w:numPr>
            </w:pPr>
            <w:r w:rsidRPr="00FF45DB">
              <w:t>Umowie o dofinansowanie realizacji projektu.</w:t>
            </w:r>
          </w:p>
        </w:tc>
      </w:tr>
      <w:tr w:rsidR="006E7CD0" w:rsidRPr="00BD3189" w14:paraId="2B3052A7" w14:textId="77777777" w:rsidTr="00B321E5">
        <w:tc>
          <w:tcPr>
            <w:tcW w:w="611" w:type="dxa"/>
            <w:shd w:val="clear" w:color="auto" w:fill="auto"/>
          </w:tcPr>
          <w:p w14:paraId="7C919BB2" w14:textId="026E1F3D" w:rsidR="006E7CD0" w:rsidRPr="00BD3189" w:rsidRDefault="00FE08B5" w:rsidP="00041363">
            <w:pPr>
              <w:autoSpaceDE w:val="0"/>
              <w:autoSpaceDN w:val="0"/>
              <w:adjustRightInd w:val="0"/>
              <w:spacing w:after="0" w:line="276" w:lineRule="auto"/>
              <w:ind w:left="113"/>
              <w:rPr>
                <w:b/>
                <w:sz w:val="24"/>
                <w:szCs w:val="24"/>
              </w:rPr>
            </w:pPr>
            <w:r>
              <w:rPr>
                <w:b/>
                <w:sz w:val="24"/>
                <w:szCs w:val="24"/>
              </w:rPr>
              <w:lastRenderedPageBreak/>
              <w:t>29</w:t>
            </w:r>
          </w:p>
        </w:tc>
        <w:tc>
          <w:tcPr>
            <w:tcW w:w="2084" w:type="dxa"/>
            <w:shd w:val="clear" w:color="auto" w:fill="auto"/>
          </w:tcPr>
          <w:p w14:paraId="790EF040" w14:textId="77777777" w:rsidR="006E7CD0" w:rsidRPr="00BD3189" w:rsidRDefault="006E7CD0" w:rsidP="00041363">
            <w:pPr>
              <w:autoSpaceDE w:val="0"/>
              <w:autoSpaceDN w:val="0"/>
              <w:adjustRightInd w:val="0"/>
              <w:spacing w:after="0" w:line="276" w:lineRule="auto"/>
              <w:rPr>
                <w:b/>
                <w:sz w:val="24"/>
                <w:szCs w:val="24"/>
              </w:rPr>
            </w:pPr>
            <w:r w:rsidRPr="00BD3189">
              <w:rPr>
                <w:b/>
                <w:sz w:val="24"/>
                <w:szCs w:val="24"/>
              </w:rPr>
              <w:t>Kontrola</w:t>
            </w:r>
          </w:p>
        </w:tc>
        <w:tc>
          <w:tcPr>
            <w:tcW w:w="7655" w:type="dxa"/>
            <w:shd w:val="clear" w:color="auto" w:fill="auto"/>
            <w:vAlign w:val="center"/>
          </w:tcPr>
          <w:p w14:paraId="400E01BF" w14:textId="77777777" w:rsidR="00614B41" w:rsidRPr="00BD3189" w:rsidRDefault="00614B41" w:rsidP="00614B41">
            <w:pPr>
              <w:spacing w:after="120" w:line="276" w:lineRule="auto"/>
              <w:jc w:val="both"/>
              <w:rPr>
                <w:sz w:val="24"/>
                <w:szCs w:val="24"/>
              </w:rPr>
            </w:pPr>
            <w:proofErr w:type="spellStart"/>
            <w:r w:rsidRPr="00BD3189">
              <w:rPr>
                <w:sz w:val="24"/>
                <w:szCs w:val="24"/>
              </w:rPr>
              <w:t>Grantodawca</w:t>
            </w:r>
            <w:proofErr w:type="spellEnd"/>
            <w:r w:rsidRPr="00BD3189">
              <w:rPr>
                <w:sz w:val="24"/>
                <w:szCs w:val="24"/>
              </w:rPr>
              <w:t xml:space="preserve"> zobowiązany będzie poddać się kontroli w zakresie prawidłowości realizacji projektu, przeprowadzanej przez Instytucję Zarządzającą, Instytucję Audytową, przedstawicieli Komisji Europejskiej oraz inne podmioty uprawnione do jej przeprowadzenia na podstawie art. 22 ust. 4 ustawy wdrożeniowej oraz odrębnych przepisów. </w:t>
            </w:r>
          </w:p>
          <w:p w14:paraId="7465C2BE" w14:textId="77777777" w:rsidR="00614B41" w:rsidRDefault="00614B41" w:rsidP="00614B41">
            <w:pPr>
              <w:spacing w:after="0" w:line="276" w:lineRule="auto"/>
              <w:jc w:val="both"/>
              <w:rPr>
                <w:b/>
                <w:sz w:val="24"/>
                <w:szCs w:val="24"/>
              </w:rPr>
            </w:pPr>
          </w:p>
          <w:p w14:paraId="7EECE25D" w14:textId="77777777" w:rsidR="00614B41" w:rsidRDefault="00614B41" w:rsidP="00614B41">
            <w:pPr>
              <w:spacing w:after="0" w:line="276" w:lineRule="auto"/>
              <w:jc w:val="both"/>
              <w:rPr>
                <w:b/>
                <w:sz w:val="24"/>
                <w:szCs w:val="24"/>
              </w:rPr>
            </w:pPr>
            <w:r w:rsidRPr="00BD3189">
              <w:rPr>
                <w:b/>
                <w:sz w:val="24"/>
                <w:szCs w:val="24"/>
              </w:rPr>
              <w:t>Rodzaje kontroli:</w:t>
            </w:r>
          </w:p>
          <w:p w14:paraId="13938381" w14:textId="77777777" w:rsidR="00E06B71" w:rsidRPr="00BD3189" w:rsidRDefault="00E06B71" w:rsidP="00614B41">
            <w:pPr>
              <w:spacing w:after="0" w:line="276" w:lineRule="auto"/>
              <w:jc w:val="both"/>
              <w:rPr>
                <w:b/>
                <w:sz w:val="24"/>
                <w:szCs w:val="24"/>
              </w:rPr>
            </w:pPr>
          </w:p>
          <w:p w14:paraId="60B506FD" w14:textId="77777777" w:rsidR="00614B41" w:rsidRPr="00BD3189" w:rsidRDefault="00614B41" w:rsidP="00614B41">
            <w:pPr>
              <w:spacing w:after="0" w:line="276" w:lineRule="auto"/>
              <w:jc w:val="both"/>
              <w:rPr>
                <w:sz w:val="24"/>
                <w:szCs w:val="24"/>
              </w:rPr>
            </w:pPr>
            <w:r w:rsidRPr="00BD3189">
              <w:rPr>
                <w:sz w:val="24"/>
                <w:szCs w:val="24"/>
              </w:rPr>
              <w:t>Projekt może podlegać następującym kontrolom:</w:t>
            </w:r>
          </w:p>
          <w:p w14:paraId="1BDA05D5" w14:textId="77777777" w:rsidR="00614B41" w:rsidRPr="00BD3189" w:rsidRDefault="00614B41" w:rsidP="00C74050">
            <w:pPr>
              <w:pStyle w:val="Akapitzlist"/>
              <w:numPr>
                <w:ilvl w:val="0"/>
                <w:numId w:val="21"/>
              </w:numPr>
            </w:pPr>
            <w:r w:rsidRPr="00BD3189">
              <w:t xml:space="preserve">weryfikacja wniosków o płatność </w:t>
            </w:r>
          </w:p>
          <w:p w14:paraId="161E81C4" w14:textId="77777777" w:rsidR="00614B41" w:rsidRPr="00BD3189" w:rsidRDefault="00614B41" w:rsidP="00614B41">
            <w:pPr>
              <w:spacing w:after="0" w:line="276" w:lineRule="auto"/>
              <w:jc w:val="both"/>
              <w:rPr>
                <w:sz w:val="24"/>
                <w:szCs w:val="24"/>
              </w:rPr>
            </w:pPr>
            <w:r w:rsidRPr="00BD3189">
              <w:rPr>
                <w:sz w:val="24"/>
                <w:szCs w:val="24"/>
              </w:rPr>
              <w:t xml:space="preserve">celem weryfikacji wniosku o płatność </w:t>
            </w:r>
            <w:proofErr w:type="spellStart"/>
            <w:r w:rsidRPr="00BD3189">
              <w:rPr>
                <w:sz w:val="24"/>
                <w:szCs w:val="24"/>
              </w:rPr>
              <w:t>Grantodawcy</w:t>
            </w:r>
            <w:proofErr w:type="spellEnd"/>
            <w:r w:rsidRPr="00BD3189">
              <w:rPr>
                <w:sz w:val="24"/>
                <w:szCs w:val="24"/>
              </w:rPr>
              <w:t xml:space="preserve"> jest potwierdzenie kwalifikowalności wydatków, które zostały w tym wniosku ujęte w celu ich dofinansowania. W trakcie weryfikacji wniosku bada się czy: wniosek został prawidłowo wypełniony, wydatki przedstawione do refundacji lub rozliczenia są wydatkami kwalifikowalnymi, wniosek jest poprawny od strony rachunkowej, zakres rzeczowy projektu jest realizowany zgodnie z harmonogramem umowy o dofinansowanie. </w:t>
            </w:r>
          </w:p>
          <w:p w14:paraId="2B64F753" w14:textId="77777777" w:rsidR="00614B41" w:rsidRPr="00BD3189" w:rsidRDefault="00614B41" w:rsidP="00C74050">
            <w:pPr>
              <w:pStyle w:val="Akapitzlist"/>
              <w:numPr>
                <w:ilvl w:val="0"/>
                <w:numId w:val="21"/>
              </w:numPr>
            </w:pPr>
            <w:r w:rsidRPr="00BD3189">
              <w:t>kontrola w miejscu realizacji projektu i/lub siedzibie beneficjenta</w:t>
            </w:r>
          </w:p>
          <w:p w14:paraId="5B70EAB1" w14:textId="77777777" w:rsidR="00614B41" w:rsidRPr="00BD3189" w:rsidRDefault="00614B41" w:rsidP="00614B41">
            <w:pPr>
              <w:spacing w:after="0" w:line="276" w:lineRule="auto"/>
              <w:jc w:val="both"/>
              <w:rPr>
                <w:sz w:val="24"/>
                <w:szCs w:val="24"/>
              </w:rPr>
            </w:pPr>
            <w:r w:rsidRPr="00BD3189">
              <w:rPr>
                <w:sz w:val="24"/>
                <w:szCs w:val="24"/>
              </w:rPr>
              <w:t xml:space="preserve">jest formą weryfikacji potwierdzającą min., że współfinansowane towaru i usługi zostały dostarczone, faktyczny stan realizacji projektu jest zgodny z umową o dofinansowanie i odpowiada informacjom ujętym we wnioskach o płatność, wydatki zadeklarowane przez beneficjentów w związku z realizowanymi projektami zostały rzeczywiście poniesione i są zgodne z wymaganiami </w:t>
            </w:r>
            <w:r w:rsidRPr="003C5682">
              <w:rPr>
                <w:sz w:val="24"/>
                <w:szCs w:val="24"/>
              </w:rPr>
              <w:t xml:space="preserve">programu operacyjnego oraz zasadami unijnymi i krajowymi. Kontrola może być także prowadzona w każdym miejscu bezpośrednio związanym z realizacją projektu, w tym także u </w:t>
            </w:r>
            <w:proofErr w:type="spellStart"/>
            <w:r w:rsidRPr="003C5682">
              <w:rPr>
                <w:sz w:val="24"/>
                <w:szCs w:val="24"/>
              </w:rPr>
              <w:t>Grantobiorcy</w:t>
            </w:r>
            <w:proofErr w:type="spellEnd"/>
            <w:r w:rsidRPr="003C5682">
              <w:rPr>
                <w:sz w:val="24"/>
                <w:szCs w:val="24"/>
              </w:rPr>
              <w:t>.</w:t>
            </w:r>
            <w:r w:rsidRPr="00BD3189">
              <w:t xml:space="preserve">  </w:t>
            </w:r>
          </w:p>
          <w:p w14:paraId="15E86357" w14:textId="77777777" w:rsidR="00614B41" w:rsidRPr="00BD3189" w:rsidRDefault="00614B41" w:rsidP="00C74050">
            <w:pPr>
              <w:pStyle w:val="Akapitzlist"/>
              <w:numPr>
                <w:ilvl w:val="0"/>
                <w:numId w:val="21"/>
              </w:numPr>
            </w:pPr>
            <w:r w:rsidRPr="00BD3189">
              <w:t>kontrole krzyżowe,</w:t>
            </w:r>
          </w:p>
          <w:p w14:paraId="0F37CEAF" w14:textId="77777777" w:rsidR="00614B41" w:rsidRPr="00BD3189" w:rsidRDefault="00614B41" w:rsidP="00614B41">
            <w:pPr>
              <w:spacing w:after="0" w:line="276" w:lineRule="auto"/>
              <w:jc w:val="both"/>
              <w:rPr>
                <w:sz w:val="24"/>
                <w:szCs w:val="24"/>
              </w:rPr>
            </w:pPr>
            <w:r w:rsidRPr="00BD3189">
              <w:rPr>
                <w:sz w:val="24"/>
                <w:szCs w:val="24"/>
              </w:rPr>
              <w:t>celem kontroli krzyżowej jest wykrywanie i eliminowanie podwójnego finansowania wydatków w ramach: jednego Programu Operacyjnego (zwana dalej PO), różnych PO realizowanych w ramach umowy Partnerstw</w:t>
            </w:r>
            <w:r>
              <w:rPr>
                <w:sz w:val="24"/>
                <w:szCs w:val="24"/>
              </w:rPr>
              <w:t>a</w:t>
            </w:r>
            <w:r w:rsidRPr="00BD3189">
              <w:rPr>
                <w:sz w:val="24"/>
                <w:szCs w:val="24"/>
              </w:rPr>
              <w:t xml:space="preserve">, PO dwóch perspektyw finansowych. </w:t>
            </w:r>
          </w:p>
          <w:p w14:paraId="6B00CD63" w14:textId="77777777" w:rsidR="00614B41" w:rsidRPr="00BD3189" w:rsidRDefault="00614B41" w:rsidP="00C74050">
            <w:pPr>
              <w:pStyle w:val="Akapitzlist"/>
              <w:numPr>
                <w:ilvl w:val="0"/>
                <w:numId w:val="21"/>
              </w:numPr>
            </w:pPr>
            <w:r w:rsidRPr="00BD3189">
              <w:t>kontrole na zakończenie realizacji projektu,</w:t>
            </w:r>
          </w:p>
          <w:p w14:paraId="18D4498D" w14:textId="77777777" w:rsidR="00614B41" w:rsidRPr="00BD3189" w:rsidRDefault="00614B41" w:rsidP="00614B41">
            <w:pPr>
              <w:jc w:val="both"/>
              <w:rPr>
                <w:sz w:val="24"/>
                <w:szCs w:val="24"/>
              </w:rPr>
            </w:pPr>
            <w:r w:rsidRPr="00BD3189">
              <w:rPr>
                <w:b/>
                <w:sz w:val="24"/>
                <w:szCs w:val="24"/>
              </w:rPr>
              <w:lastRenderedPageBreak/>
              <w:t>obligatoryjnie</w:t>
            </w:r>
            <w:r w:rsidRPr="00BD3189">
              <w:rPr>
                <w:sz w:val="24"/>
                <w:szCs w:val="24"/>
              </w:rPr>
              <w:t xml:space="preserve"> przeprowadzana jest przed zatwierdzeniem wniosku o płatność końcową.</w:t>
            </w:r>
            <w:r w:rsidRPr="00BD3189">
              <w:rPr>
                <w:rFonts w:ascii="Arial" w:eastAsia="Times New Roman" w:hAnsi="Arial" w:cs="Arial"/>
                <w:sz w:val="21"/>
                <w:szCs w:val="21"/>
                <w:lang w:eastAsia="pl-PL"/>
              </w:rPr>
              <w:t xml:space="preserve"> </w:t>
            </w:r>
            <w:r w:rsidRPr="00BD3189">
              <w:rPr>
                <w:sz w:val="24"/>
                <w:szCs w:val="24"/>
              </w:rPr>
              <w:t>Kontrola na zakończenie realizacji projektu polega na sprawdzeniu na poziomie instytucji przeprowadzającej kontrolę, kompletności i zgodności z przepisami oraz właściwymi procedurami dokumentacji (w tym dokumentacji w wersji elektronicznej), dotyczącej wydatków ujętych we wnioskach o płatność beneficjenta, niezbędnej do zapewnienia właściwej ścieżki audytu.</w:t>
            </w:r>
          </w:p>
          <w:p w14:paraId="23165FFF" w14:textId="77777777" w:rsidR="00614B41" w:rsidRPr="00BD3189" w:rsidRDefault="00614B41" w:rsidP="00614B41">
            <w:pPr>
              <w:spacing w:after="0" w:line="276" w:lineRule="auto"/>
              <w:jc w:val="both"/>
              <w:rPr>
                <w:b/>
                <w:sz w:val="24"/>
                <w:szCs w:val="24"/>
              </w:rPr>
            </w:pPr>
            <w:r w:rsidRPr="00BD3189">
              <w:rPr>
                <w:b/>
                <w:sz w:val="24"/>
                <w:szCs w:val="24"/>
              </w:rPr>
              <w:t>UWAGA:</w:t>
            </w:r>
          </w:p>
          <w:p w14:paraId="2C6D6ED6" w14:textId="77777777" w:rsidR="00614B41" w:rsidRPr="00BD3189" w:rsidRDefault="00614B41" w:rsidP="00614B41">
            <w:pPr>
              <w:spacing w:after="0" w:line="276" w:lineRule="auto"/>
              <w:jc w:val="both"/>
              <w:rPr>
                <w:sz w:val="24"/>
                <w:szCs w:val="24"/>
              </w:rPr>
            </w:pPr>
            <w:r w:rsidRPr="00BD3189">
              <w:rPr>
                <w:sz w:val="24"/>
                <w:szCs w:val="24"/>
              </w:rPr>
              <w:t xml:space="preserve">DIP dokonuje również kontroli prawidłowości udzielenia zamówień publicznych (udzielonych zgodnie z ustawą z dnia 29 stycznia 2004 r. Prawo zamówień publicznych lub zgodnie z zasadą konkurencyjności) </w:t>
            </w:r>
            <w:r w:rsidRPr="00BD3189">
              <w:rPr>
                <w:b/>
                <w:sz w:val="24"/>
                <w:szCs w:val="24"/>
              </w:rPr>
              <w:t>przed podpisaniem umowy o dofinansowanie</w:t>
            </w:r>
            <w:r w:rsidRPr="00BD3189">
              <w:rPr>
                <w:sz w:val="24"/>
                <w:szCs w:val="24"/>
              </w:rPr>
              <w:t xml:space="preserve">. Kontrola obejmować będzie wszystkie postępowania o udzielenie zamówienia, które zostały zakończone do dnia wyboru projektu do dofinansowania. DIP nie podpisze z </w:t>
            </w:r>
            <w:proofErr w:type="spellStart"/>
            <w:r w:rsidRPr="00BD3189">
              <w:rPr>
                <w:sz w:val="24"/>
                <w:szCs w:val="24"/>
              </w:rPr>
              <w:t>Grantodawcą</w:t>
            </w:r>
            <w:proofErr w:type="spellEnd"/>
            <w:r w:rsidRPr="00BD3189">
              <w:rPr>
                <w:sz w:val="24"/>
                <w:szCs w:val="24"/>
              </w:rPr>
              <w:t xml:space="preserve"> umowy o dofinansowanie projektu do czasu zakończenia przedmiotowej kontroli.</w:t>
            </w:r>
          </w:p>
          <w:p w14:paraId="7D41E03B" w14:textId="77777777" w:rsidR="00614B41" w:rsidRPr="00BD3189" w:rsidRDefault="00614B41" w:rsidP="00614B41">
            <w:pPr>
              <w:spacing w:after="0" w:line="276" w:lineRule="auto"/>
              <w:jc w:val="both"/>
              <w:rPr>
                <w:rFonts w:cs="Arial"/>
                <w:sz w:val="24"/>
                <w:szCs w:val="24"/>
              </w:rPr>
            </w:pPr>
          </w:p>
          <w:p w14:paraId="63442520" w14:textId="77777777" w:rsidR="00614B41" w:rsidRDefault="00614B41" w:rsidP="00614B41">
            <w:pPr>
              <w:spacing w:after="0" w:line="276" w:lineRule="auto"/>
              <w:jc w:val="both"/>
              <w:rPr>
                <w:rFonts w:cs="Arial"/>
                <w:b/>
                <w:sz w:val="24"/>
                <w:szCs w:val="24"/>
              </w:rPr>
            </w:pPr>
            <w:r w:rsidRPr="00BD3189">
              <w:rPr>
                <w:rFonts w:cs="Arial"/>
                <w:b/>
                <w:sz w:val="24"/>
                <w:szCs w:val="24"/>
              </w:rPr>
              <w:t>Zakres kontroli:</w:t>
            </w:r>
          </w:p>
          <w:p w14:paraId="1D28A197" w14:textId="77777777" w:rsidR="00E06B71" w:rsidRPr="00BD3189" w:rsidRDefault="00E06B71" w:rsidP="00614B41">
            <w:pPr>
              <w:spacing w:after="0" w:line="276" w:lineRule="auto"/>
              <w:jc w:val="both"/>
              <w:rPr>
                <w:rFonts w:cs="Arial"/>
                <w:b/>
                <w:sz w:val="24"/>
                <w:szCs w:val="24"/>
              </w:rPr>
            </w:pPr>
          </w:p>
          <w:p w14:paraId="485139D4" w14:textId="77777777" w:rsidR="00614B41" w:rsidRPr="00BD3189" w:rsidRDefault="00614B41" w:rsidP="00614B41">
            <w:pPr>
              <w:spacing w:after="0" w:line="276" w:lineRule="auto"/>
              <w:jc w:val="both"/>
              <w:rPr>
                <w:rFonts w:cs="Arial"/>
                <w:sz w:val="24"/>
                <w:szCs w:val="24"/>
              </w:rPr>
            </w:pPr>
            <w:r w:rsidRPr="00BD3189">
              <w:rPr>
                <w:rFonts w:cs="Arial"/>
                <w:sz w:val="24"/>
                <w:szCs w:val="24"/>
              </w:rPr>
              <w:t>Zakres kontroli uzależniony jest od jej rodzaju. W trakcie kontroli sprawdzany jest faktyczny stan realizacji projektu pod względem finansowym i rzeczowym oraz zgodność jego realizacji z umową o dofinansowanie projektu. Sprawdzana jest przede wszystkim dokumentacja, w tym:</w:t>
            </w:r>
          </w:p>
          <w:p w14:paraId="6F2467DC" w14:textId="77777777" w:rsidR="00614B41" w:rsidRPr="00FF45DB" w:rsidRDefault="00614B41" w:rsidP="00C74050">
            <w:pPr>
              <w:pStyle w:val="Akapitzlist"/>
              <w:numPr>
                <w:ilvl w:val="0"/>
                <w:numId w:val="11"/>
              </w:numPr>
            </w:pPr>
            <w:r w:rsidRPr="00FF45DB">
              <w:t>Dokumenty finansowe,</w:t>
            </w:r>
          </w:p>
          <w:p w14:paraId="62B147B3" w14:textId="77777777" w:rsidR="00614B41" w:rsidRPr="00FF45DB" w:rsidRDefault="00614B41" w:rsidP="00C74050">
            <w:pPr>
              <w:pStyle w:val="Akapitzlist"/>
              <w:numPr>
                <w:ilvl w:val="0"/>
                <w:numId w:val="11"/>
              </w:numPr>
            </w:pPr>
            <w:r w:rsidRPr="00FF45DB">
              <w:t>Dokumenty potwierdzające zgodność działań projektowych z politykami wspólnotowymi,</w:t>
            </w:r>
          </w:p>
          <w:p w14:paraId="461883B4" w14:textId="77777777" w:rsidR="00614B41" w:rsidRPr="00FF45DB" w:rsidRDefault="00614B41" w:rsidP="00C74050">
            <w:pPr>
              <w:pStyle w:val="Akapitzlist"/>
              <w:numPr>
                <w:ilvl w:val="0"/>
                <w:numId w:val="11"/>
              </w:numPr>
            </w:pPr>
            <w:r w:rsidRPr="00FF45DB">
              <w:t>Dokumenty potwierdzające zgodność zrealizowanych działań z Ustawą Prawo zamówień publicznych lub zasadą konkurencyjności,</w:t>
            </w:r>
          </w:p>
          <w:p w14:paraId="35817CE3" w14:textId="77777777" w:rsidR="00614B41" w:rsidRPr="00FF45DB" w:rsidRDefault="00614B41" w:rsidP="00C74050">
            <w:pPr>
              <w:pStyle w:val="Akapitzlist"/>
              <w:numPr>
                <w:ilvl w:val="0"/>
                <w:numId w:val="11"/>
              </w:numPr>
            </w:pPr>
            <w:r w:rsidRPr="00FF45DB">
              <w:t>Dokumenty potwierdzające osiągnięcie założonych wskaźników produktów/rezultatów.</w:t>
            </w:r>
          </w:p>
          <w:p w14:paraId="43A0EAE7" w14:textId="77777777" w:rsidR="00614B41" w:rsidRDefault="00614B41" w:rsidP="00614B41">
            <w:pPr>
              <w:spacing w:after="120"/>
              <w:jc w:val="both"/>
              <w:rPr>
                <w:sz w:val="24"/>
                <w:szCs w:val="24"/>
              </w:rPr>
            </w:pPr>
          </w:p>
          <w:p w14:paraId="0F6082FA" w14:textId="77777777" w:rsidR="00614B41" w:rsidRPr="00BD3189" w:rsidRDefault="00614B41" w:rsidP="00614B41">
            <w:pPr>
              <w:spacing w:after="120"/>
              <w:jc w:val="both"/>
              <w:rPr>
                <w:sz w:val="24"/>
                <w:szCs w:val="24"/>
              </w:rPr>
            </w:pPr>
            <w:r w:rsidRPr="00BD3189">
              <w:rPr>
                <w:sz w:val="24"/>
                <w:szCs w:val="24"/>
              </w:rPr>
              <w:t xml:space="preserve">Kontrolą, co do zasady, zostaną objęte wszystkie projekty grantowe po wykorzystaniu 95% przyznanego przez DIP i rozliczonego przez </w:t>
            </w:r>
            <w:proofErr w:type="spellStart"/>
            <w:r w:rsidRPr="00BD3189">
              <w:rPr>
                <w:sz w:val="24"/>
                <w:szCs w:val="24"/>
              </w:rPr>
              <w:t>Grantodawcę</w:t>
            </w:r>
            <w:proofErr w:type="spellEnd"/>
            <w:r w:rsidRPr="00BD3189">
              <w:rPr>
                <w:sz w:val="24"/>
                <w:szCs w:val="24"/>
              </w:rPr>
              <w:t xml:space="preserve"> dofinansowania. </w:t>
            </w:r>
          </w:p>
          <w:p w14:paraId="048D693F" w14:textId="77777777" w:rsidR="00614B41" w:rsidRPr="00BD3189" w:rsidRDefault="00614B41" w:rsidP="00614B41">
            <w:pPr>
              <w:spacing w:after="0" w:line="276" w:lineRule="auto"/>
              <w:jc w:val="both"/>
              <w:rPr>
                <w:rFonts w:cs="Arial"/>
                <w:sz w:val="24"/>
                <w:szCs w:val="24"/>
              </w:rPr>
            </w:pPr>
            <w:proofErr w:type="spellStart"/>
            <w:r w:rsidRPr="00BD3189">
              <w:rPr>
                <w:rFonts w:cs="Arial"/>
                <w:sz w:val="24"/>
                <w:szCs w:val="24"/>
              </w:rPr>
              <w:t>Grantodawca</w:t>
            </w:r>
            <w:proofErr w:type="spellEnd"/>
            <w:r w:rsidRPr="00BD3189">
              <w:rPr>
                <w:rFonts w:cs="Arial"/>
                <w:sz w:val="24"/>
                <w:szCs w:val="24"/>
              </w:rPr>
              <w:t xml:space="preserve"> zobowiązany jest wprowadzić ww. wymogi i obowiązki do umów zawieranych w ramach projektu grantowego miedzy nim a </w:t>
            </w:r>
            <w:proofErr w:type="spellStart"/>
            <w:r w:rsidRPr="00BD3189">
              <w:rPr>
                <w:rFonts w:cs="Arial"/>
                <w:sz w:val="24"/>
                <w:szCs w:val="24"/>
              </w:rPr>
              <w:t>Grantobiorcą</w:t>
            </w:r>
            <w:proofErr w:type="spellEnd"/>
            <w:r w:rsidRPr="00BD3189">
              <w:rPr>
                <w:rFonts w:cs="Arial"/>
                <w:sz w:val="24"/>
                <w:szCs w:val="24"/>
              </w:rPr>
              <w:t xml:space="preserve"> w szczególności zagwarantować pełen dostęp do rzeczy, materiałów, urządzeń, sprzętów, obiektów, terenów i pomieszczeń, w których realizowany jest projekt lub zgromadzona jest dokumentacja dotycząca realizowanego projektu. </w:t>
            </w:r>
          </w:p>
          <w:p w14:paraId="400B40BF" w14:textId="77777777" w:rsidR="00614B41" w:rsidRPr="00BD3189" w:rsidRDefault="00614B41" w:rsidP="00614B41">
            <w:pPr>
              <w:spacing w:after="0" w:line="276" w:lineRule="auto"/>
              <w:jc w:val="both"/>
              <w:rPr>
                <w:rFonts w:cs="Arial"/>
                <w:sz w:val="24"/>
                <w:szCs w:val="24"/>
              </w:rPr>
            </w:pPr>
          </w:p>
          <w:p w14:paraId="3C9E97BF" w14:textId="0ABFB555" w:rsidR="0008199E" w:rsidRPr="00BD3189" w:rsidRDefault="00614B41" w:rsidP="00614B41">
            <w:pPr>
              <w:spacing w:after="0" w:line="276" w:lineRule="auto"/>
              <w:jc w:val="both"/>
              <w:rPr>
                <w:rFonts w:cs="Arial"/>
                <w:sz w:val="24"/>
                <w:szCs w:val="24"/>
              </w:rPr>
            </w:pPr>
            <w:r w:rsidRPr="00BD3189">
              <w:rPr>
                <w:rFonts w:cs="Arial"/>
                <w:sz w:val="24"/>
                <w:szCs w:val="24"/>
              </w:rPr>
              <w:t xml:space="preserve">Szczegółowe informacje nt. kontroli zawarte są między innymi w „wytycznych w zakresie kontroli realizacji programów operacyjnych na lata 2014-2020”, „wytycznych grantowych do działania </w:t>
            </w:r>
            <w:r>
              <w:rPr>
                <w:rFonts w:cs="Arial"/>
                <w:sz w:val="24"/>
                <w:szCs w:val="24"/>
              </w:rPr>
              <w:t>1</w:t>
            </w:r>
            <w:r w:rsidRPr="00BD3189">
              <w:rPr>
                <w:rFonts w:cs="Arial"/>
                <w:sz w:val="24"/>
                <w:szCs w:val="24"/>
              </w:rPr>
              <w:t>.</w:t>
            </w:r>
            <w:r>
              <w:rPr>
                <w:rFonts w:cs="Arial"/>
                <w:sz w:val="24"/>
                <w:szCs w:val="24"/>
              </w:rPr>
              <w:t>3</w:t>
            </w:r>
            <w:r w:rsidRPr="00BD3189">
              <w:rPr>
                <w:rFonts w:cs="Arial"/>
                <w:sz w:val="24"/>
                <w:szCs w:val="24"/>
              </w:rPr>
              <w:t>” oraz na stronie internetowej DIP w zakładce „Realizuję projekt – dowiedz się jak przebiega kontrola”.</w:t>
            </w:r>
          </w:p>
        </w:tc>
      </w:tr>
      <w:tr w:rsidR="00D2001A" w:rsidRPr="00BD3189" w14:paraId="38140BB3" w14:textId="77777777" w:rsidTr="00B321E5">
        <w:tc>
          <w:tcPr>
            <w:tcW w:w="611" w:type="dxa"/>
            <w:shd w:val="clear" w:color="auto" w:fill="auto"/>
          </w:tcPr>
          <w:p w14:paraId="77DFA974" w14:textId="03B9EF07" w:rsidR="00D2001A" w:rsidRPr="00BD3189" w:rsidRDefault="00FE08B5" w:rsidP="00041363">
            <w:pPr>
              <w:autoSpaceDE w:val="0"/>
              <w:autoSpaceDN w:val="0"/>
              <w:adjustRightInd w:val="0"/>
              <w:spacing w:after="0" w:line="276" w:lineRule="auto"/>
              <w:ind w:left="113"/>
              <w:rPr>
                <w:b/>
                <w:sz w:val="24"/>
                <w:szCs w:val="24"/>
              </w:rPr>
            </w:pPr>
            <w:r>
              <w:rPr>
                <w:b/>
                <w:sz w:val="24"/>
                <w:szCs w:val="24"/>
              </w:rPr>
              <w:lastRenderedPageBreak/>
              <w:t>30</w:t>
            </w:r>
          </w:p>
        </w:tc>
        <w:tc>
          <w:tcPr>
            <w:tcW w:w="2084" w:type="dxa"/>
            <w:shd w:val="clear" w:color="auto" w:fill="auto"/>
          </w:tcPr>
          <w:p w14:paraId="5A74D0B5" w14:textId="77777777" w:rsidR="00D2001A" w:rsidRPr="00BD3189" w:rsidRDefault="00D2001A" w:rsidP="00930584">
            <w:pPr>
              <w:autoSpaceDE w:val="0"/>
              <w:autoSpaceDN w:val="0"/>
              <w:adjustRightInd w:val="0"/>
              <w:spacing w:after="0" w:line="276" w:lineRule="auto"/>
              <w:rPr>
                <w:sz w:val="24"/>
                <w:szCs w:val="24"/>
              </w:rPr>
            </w:pPr>
            <w:r w:rsidRPr="00BD3189">
              <w:rPr>
                <w:b/>
                <w:sz w:val="24"/>
                <w:szCs w:val="24"/>
              </w:rPr>
              <w:t xml:space="preserve">Forma i sposób udzielania </w:t>
            </w:r>
            <w:proofErr w:type="spellStart"/>
            <w:r w:rsidR="00930584">
              <w:rPr>
                <w:b/>
                <w:sz w:val="24"/>
                <w:szCs w:val="24"/>
              </w:rPr>
              <w:t>Grantodawcy</w:t>
            </w:r>
            <w:proofErr w:type="spellEnd"/>
            <w:r w:rsidRPr="00BD3189">
              <w:rPr>
                <w:b/>
                <w:sz w:val="24"/>
                <w:szCs w:val="24"/>
              </w:rPr>
              <w:t xml:space="preserve"> wyjaśnień w kwestiach dotyczących konkursu</w:t>
            </w:r>
          </w:p>
        </w:tc>
        <w:tc>
          <w:tcPr>
            <w:tcW w:w="7655" w:type="dxa"/>
            <w:shd w:val="clear" w:color="auto" w:fill="auto"/>
            <w:vAlign w:val="center"/>
          </w:tcPr>
          <w:p w14:paraId="4E779C79" w14:textId="77777777" w:rsidR="00D2001A" w:rsidRPr="00BD3189" w:rsidRDefault="00D2001A" w:rsidP="00041363">
            <w:pPr>
              <w:autoSpaceDE w:val="0"/>
              <w:autoSpaceDN w:val="0"/>
              <w:adjustRightInd w:val="0"/>
              <w:spacing w:after="0" w:line="276" w:lineRule="auto"/>
              <w:jc w:val="both"/>
              <w:rPr>
                <w:sz w:val="24"/>
                <w:szCs w:val="24"/>
              </w:rPr>
            </w:pPr>
            <w:r w:rsidRPr="00BD3189">
              <w:rPr>
                <w:sz w:val="24"/>
                <w:szCs w:val="24"/>
              </w:rPr>
              <w:t xml:space="preserve">W przypadku konieczności udzielenia </w:t>
            </w:r>
            <w:proofErr w:type="spellStart"/>
            <w:r w:rsidR="00930584">
              <w:rPr>
                <w:sz w:val="24"/>
                <w:szCs w:val="24"/>
              </w:rPr>
              <w:t>Grantodawcy</w:t>
            </w:r>
            <w:proofErr w:type="spellEnd"/>
            <w:r w:rsidRPr="00BD3189">
              <w:rPr>
                <w:sz w:val="24"/>
                <w:szCs w:val="24"/>
              </w:rPr>
              <w:t xml:space="preserve"> wyjaśnień w kwestiach dotyczących konkursu oraz pomocy w interpretacji postanowień niniejszego Regulaminu, DIP udziela indywidualnie odpowiedzi na pytania </w:t>
            </w:r>
            <w:proofErr w:type="spellStart"/>
            <w:r w:rsidR="00930584">
              <w:rPr>
                <w:sz w:val="24"/>
                <w:szCs w:val="24"/>
              </w:rPr>
              <w:t>Grantodawcy</w:t>
            </w:r>
            <w:proofErr w:type="spellEnd"/>
            <w:r w:rsidRPr="00BD3189">
              <w:rPr>
                <w:sz w:val="24"/>
                <w:szCs w:val="24"/>
              </w:rPr>
              <w:t>. Zapytania do DIP można składać za pomocą:</w:t>
            </w:r>
          </w:p>
          <w:p w14:paraId="5DBABD4D" w14:textId="77777777" w:rsidR="00D2001A" w:rsidRPr="00BD3189" w:rsidRDefault="00D666C0" w:rsidP="00041363">
            <w:pPr>
              <w:numPr>
                <w:ilvl w:val="0"/>
                <w:numId w:val="1"/>
              </w:numPr>
              <w:tabs>
                <w:tab w:val="clear" w:pos="1440"/>
                <w:tab w:val="num" w:pos="249"/>
              </w:tabs>
              <w:autoSpaceDE w:val="0"/>
              <w:autoSpaceDN w:val="0"/>
              <w:adjustRightInd w:val="0"/>
              <w:spacing w:after="0" w:line="276" w:lineRule="auto"/>
              <w:ind w:left="249" w:hanging="249"/>
              <w:jc w:val="both"/>
              <w:rPr>
                <w:sz w:val="24"/>
                <w:szCs w:val="24"/>
                <w:lang w:val="en-US"/>
              </w:rPr>
            </w:pPr>
            <w:r w:rsidRPr="00BD3189">
              <w:rPr>
                <w:sz w:val="24"/>
                <w:szCs w:val="24"/>
                <w:lang w:val="en-US"/>
              </w:rPr>
              <w:t>e-</w:t>
            </w:r>
            <w:proofErr w:type="spellStart"/>
            <w:r w:rsidR="00D2001A" w:rsidRPr="00BD3189">
              <w:rPr>
                <w:sz w:val="24"/>
                <w:szCs w:val="24"/>
                <w:lang w:val="en-US"/>
              </w:rPr>
              <w:t>maila</w:t>
            </w:r>
            <w:proofErr w:type="spellEnd"/>
            <w:r w:rsidR="00D2001A" w:rsidRPr="00BD3189">
              <w:rPr>
                <w:sz w:val="24"/>
                <w:szCs w:val="24"/>
                <w:lang w:val="en-US"/>
              </w:rPr>
              <w:t xml:space="preserve">: </w:t>
            </w:r>
            <w:hyperlink r:id="rId13" w:history="1">
              <w:r w:rsidR="00D2001A" w:rsidRPr="00BD3189">
                <w:rPr>
                  <w:sz w:val="24"/>
                  <w:szCs w:val="24"/>
                  <w:u w:val="single"/>
                  <w:lang w:val="en-US"/>
                </w:rPr>
                <w:t>info.dip@umwd.pl</w:t>
              </w:r>
            </w:hyperlink>
          </w:p>
          <w:p w14:paraId="5FFD09AA" w14:textId="77777777" w:rsidR="00D2001A" w:rsidRPr="00BD3189" w:rsidRDefault="00D666C0" w:rsidP="00041363">
            <w:pPr>
              <w:numPr>
                <w:ilvl w:val="0"/>
                <w:numId w:val="1"/>
              </w:numPr>
              <w:tabs>
                <w:tab w:val="clear" w:pos="1440"/>
                <w:tab w:val="num" w:pos="249"/>
              </w:tabs>
              <w:autoSpaceDE w:val="0"/>
              <w:autoSpaceDN w:val="0"/>
              <w:adjustRightInd w:val="0"/>
              <w:spacing w:after="0" w:line="276" w:lineRule="auto"/>
              <w:ind w:left="249" w:hanging="249"/>
              <w:rPr>
                <w:sz w:val="24"/>
                <w:szCs w:val="24"/>
              </w:rPr>
            </w:pPr>
            <w:r w:rsidRPr="00BD3189">
              <w:rPr>
                <w:sz w:val="24"/>
                <w:szCs w:val="24"/>
              </w:rPr>
              <w:t>t</w:t>
            </w:r>
            <w:r w:rsidR="00D2001A" w:rsidRPr="00BD3189">
              <w:rPr>
                <w:sz w:val="24"/>
                <w:szCs w:val="24"/>
              </w:rPr>
              <w:t xml:space="preserve">elefonu: </w:t>
            </w:r>
            <w:r w:rsidR="003D5834" w:rsidRPr="00BD3189">
              <w:rPr>
                <w:sz w:val="24"/>
                <w:szCs w:val="24"/>
              </w:rPr>
              <w:t>71 776 58 12;</w:t>
            </w:r>
            <w:r w:rsidR="00D2001A" w:rsidRPr="00BD3189">
              <w:rPr>
                <w:sz w:val="24"/>
                <w:szCs w:val="24"/>
              </w:rPr>
              <w:t xml:space="preserve"> 71 776 58 13</w:t>
            </w:r>
          </w:p>
          <w:p w14:paraId="09689EAB" w14:textId="77777777" w:rsidR="00D2001A" w:rsidRPr="00BD3189" w:rsidRDefault="00D666C0" w:rsidP="00041363">
            <w:pPr>
              <w:numPr>
                <w:ilvl w:val="0"/>
                <w:numId w:val="1"/>
              </w:numPr>
              <w:tabs>
                <w:tab w:val="clear" w:pos="1440"/>
                <w:tab w:val="num" w:pos="249"/>
              </w:tabs>
              <w:autoSpaceDE w:val="0"/>
              <w:autoSpaceDN w:val="0"/>
              <w:adjustRightInd w:val="0"/>
              <w:spacing w:after="0" w:line="276" w:lineRule="auto"/>
              <w:ind w:left="249" w:hanging="249"/>
              <w:rPr>
                <w:sz w:val="24"/>
                <w:szCs w:val="24"/>
              </w:rPr>
            </w:pPr>
            <w:r w:rsidRPr="00BD3189">
              <w:rPr>
                <w:sz w:val="24"/>
                <w:szCs w:val="24"/>
              </w:rPr>
              <w:t>b</w:t>
            </w:r>
            <w:r w:rsidR="00D2001A" w:rsidRPr="00BD3189">
              <w:rPr>
                <w:sz w:val="24"/>
                <w:szCs w:val="24"/>
              </w:rPr>
              <w:t xml:space="preserve">ezpośrednio w siedzibie: </w:t>
            </w:r>
          </w:p>
          <w:p w14:paraId="0D9BCCC8" w14:textId="77777777" w:rsidR="00D2001A" w:rsidRPr="00BD3189" w:rsidRDefault="00D2001A" w:rsidP="00041363">
            <w:pPr>
              <w:autoSpaceDE w:val="0"/>
              <w:autoSpaceDN w:val="0"/>
              <w:adjustRightInd w:val="0"/>
              <w:spacing w:after="0" w:line="276" w:lineRule="auto"/>
              <w:rPr>
                <w:sz w:val="24"/>
                <w:szCs w:val="24"/>
              </w:rPr>
            </w:pPr>
          </w:p>
          <w:p w14:paraId="2D0BD326" w14:textId="77777777" w:rsidR="00D2001A" w:rsidRPr="00BD3189" w:rsidRDefault="00D2001A" w:rsidP="00041363">
            <w:pPr>
              <w:spacing w:after="0" w:line="276" w:lineRule="auto"/>
              <w:jc w:val="center"/>
              <w:rPr>
                <w:rFonts w:cs="Arial"/>
                <w:b/>
                <w:sz w:val="24"/>
                <w:szCs w:val="24"/>
              </w:rPr>
            </w:pPr>
            <w:r w:rsidRPr="00BD3189">
              <w:rPr>
                <w:rFonts w:cs="Arial"/>
                <w:b/>
                <w:sz w:val="24"/>
                <w:szCs w:val="24"/>
              </w:rPr>
              <w:t>Dolnośląska Instytucja Pośrednicząca</w:t>
            </w:r>
          </w:p>
          <w:p w14:paraId="39B01F03" w14:textId="77777777" w:rsidR="00D2001A" w:rsidRPr="00BD3189" w:rsidRDefault="00D2001A" w:rsidP="00041363">
            <w:pPr>
              <w:spacing w:after="0" w:line="276" w:lineRule="auto"/>
              <w:jc w:val="center"/>
              <w:rPr>
                <w:rFonts w:cs="Arial"/>
                <w:b/>
                <w:sz w:val="24"/>
                <w:szCs w:val="24"/>
              </w:rPr>
            </w:pPr>
            <w:r w:rsidRPr="00BD3189">
              <w:rPr>
                <w:rFonts w:cs="Arial"/>
                <w:b/>
                <w:sz w:val="24"/>
                <w:szCs w:val="24"/>
              </w:rPr>
              <w:t>ul. Strzegomska 2-4</w:t>
            </w:r>
          </w:p>
          <w:p w14:paraId="34A2977F" w14:textId="77777777" w:rsidR="00D2001A" w:rsidRDefault="00D2001A" w:rsidP="00041363">
            <w:pPr>
              <w:autoSpaceDE w:val="0"/>
              <w:autoSpaceDN w:val="0"/>
              <w:adjustRightInd w:val="0"/>
              <w:spacing w:after="0" w:line="276" w:lineRule="auto"/>
              <w:jc w:val="center"/>
              <w:rPr>
                <w:rFonts w:cs="Arial"/>
                <w:b/>
                <w:sz w:val="24"/>
                <w:szCs w:val="24"/>
              </w:rPr>
            </w:pPr>
            <w:r w:rsidRPr="00BD3189">
              <w:rPr>
                <w:rFonts w:cs="Arial"/>
                <w:b/>
                <w:sz w:val="24"/>
                <w:szCs w:val="24"/>
              </w:rPr>
              <w:t>53-611 Wrocław</w:t>
            </w:r>
          </w:p>
          <w:p w14:paraId="3ACBDA66" w14:textId="77777777" w:rsidR="00E06B71" w:rsidRPr="00BD3189" w:rsidRDefault="00E06B71" w:rsidP="00041363">
            <w:pPr>
              <w:autoSpaceDE w:val="0"/>
              <w:autoSpaceDN w:val="0"/>
              <w:adjustRightInd w:val="0"/>
              <w:spacing w:after="0" w:line="276" w:lineRule="auto"/>
              <w:jc w:val="center"/>
              <w:rPr>
                <w:sz w:val="24"/>
                <w:szCs w:val="24"/>
              </w:rPr>
            </w:pPr>
          </w:p>
          <w:p w14:paraId="5C9AC212" w14:textId="77777777" w:rsidR="00D2001A" w:rsidRPr="00BD3189" w:rsidRDefault="00D2001A" w:rsidP="00930584">
            <w:pPr>
              <w:autoSpaceDE w:val="0"/>
              <w:autoSpaceDN w:val="0"/>
              <w:adjustRightInd w:val="0"/>
              <w:spacing w:after="0" w:line="276" w:lineRule="auto"/>
              <w:jc w:val="both"/>
              <w:rPr>
                <w:sz w:val="24"/>
                <w:szCs w:val="24"/>
              </w:rPr>
            </w:pPr>
            <w:r w:rsidRPr="00BD3189">
              <w:rPr>
                <w:sz w:val="24"/>
                <w:szCs w:val="24"/>
              </w:rPr>
              <w:t xml:space="preserve">Ponadto na stronie internetowej DIP będzie widniała zakładka „często zadawane pytania”. Na bieżąco aktualizowana baza pytań i odpowiedzi w pierwszej kolejności będzie stanowić materiał pomocniczy dla </w:t>
            </w:r>
            <w:proofErr w:type="spellStart"/>
            <w:r w:rsidR="00930584">
              <w:rPr>
                <w:sz w:val="24"/>
                <w:szCs w:val="24"/>
              </w:rPr>
              <w:t>Grantodawcy</w:t>
            </w:r>
            <w:proofErr w:type="spellEnd"/>
            <w:r w:rsidRPr="00BD3189">
              <w:rPr>
                <w:sz w:val="24"/>
                <w:szCs w:val="24"/>
              </w:rPr>
              <w:t>.</w:t>
            </w:r>
          </w:p>
        </w:tc>
      </w:tr>
      <w:tr w:rsidR="00D2001A" w:rsidRPr="00BD3189" w14:paraId="2A1CC2B0" w14:textId="77777777" w:rsidTr="00B321E5">
        <w:tc>
          <w:tcPr>
            <w:tcW w:w="611" w:type="dxa"/>
            <w:shd w:val="clear" w:color="auto" w:fill="auto"/>
          </w:tcPr>
          <w:p w14:paraId="74119FBA" w14:textId="7AC891D5" w:rsidR="00D2001A" w:rsidRPr="00BD3189" w:rsidRDefault="00FE08B5" w:rsidP="00CA6B9D">
            <w:pPr>
              <w:autoSpaceDE w:val="0"/>
              <w:autoSpaceDN w:val="0"/>
              <w:adjustRightInd w:val="0"/>
              <w:spacing w:after="0" w:line="276" w:lineRule="auto"/>
              <w:ind w:left="113"/>
              <w:rPr>
                <w:b/>
                <w:sz w:val="24"/>
                <w:szCs w:val="24"/>
              </w:rPr>
            </w:pPr>
            <w:r>
              <w:rPr>
                <w:b/>
                <w:sz w:val="24"/>
                <w:szCs w:val="24"/>
              </w:rPr>
              <w:t>31</w:t>
            </w:r>
          </w:p>
        </w:tc>
        <w:tc>
          <w:tcPr>
            <w:tcW w:w="2084" w:type="dxa"/>
            <w:shd w:val="clear" w:color="auto" w:fill="auto"/>
          </w:tcPr>
          <w:p w14:paraId="63298A45" w14:textId="77777777" w:rsidR="00D2001A" w:rsidRPr="00BD3189" w:rsidRDefault="00D2001A" w:rsidP="00041363">
            <w:pPr>
              <w:autoSpaceDE w:val="0"/>
              <w:autoSpaceDN w:val="0"/>
              <w:adjustRightInd w:val="0"/>
              <w:spacing w:after="0" w:line="276" w:lineRule="auto"/>
              <w:rPr>
                <w:b/>
                <w:sz w:val="24"/>
                <w:szCs w:val="24"/>
              </w:rPr>
            </w:pPr>
            <w:r w:rsidRPr="00BD3189">
              <w:rPr>
                <w:b/>
                <w:sz w:val="24"/>
                <w:szCs w:val="24"/>
              </w:rPr>
              <w:t>Orientacyjny termin rozstrzygnięcia konkursu</w:t>
            </w:r>
          </w:p>
        </w:tc>
        <w:tc>
          <w:tcPr>
            <w:tcW w:w="7655" w:type="dxa"/>
            <w:shd w:val="clear" w:color="auto" w:fill="auto"/>
            <w:vAlign w:val="center"/>
          </w:tcPr>
          <w:p w14:paraId="4BAA61E4" w14:textId="77777777" w:rsidR="003D5834" w:rsidRPr="00BD3189" w:rsidRDefault="003D5834" w:rsidP="00041363">
            <w:pPr>
              <w:autoSpaceDE w:val="0"/>
              <w:autoSpaceDN w:val="0"/>
              <w:adjustRightInd w:val="0"/>
              <w:spacing w:after="0" w:line="276" w:lineRule="auto"/>
              <w:jc w:val="both"/>
              <w:rPr>
                <w:sz w:val="24"/>
                <w:szCs w:val="24"/>
              </w:rPr>
            </w:pPr>
          </w:p>
          <w:p w14:paraId="627A4616" w14:textId="77777777" w:rsidR="00D2001A" w:rsidRPr="00BD3189" w:rsidRDefault="00D2001A" w:rsidP="00041363">
            <w:pPr>
              <w:autoSpaceDE w:val="0"/>
              <w:autoSpaceDN w:val="0"/>
              <w:adjustRightInd w:val="0"/>
              <w:spacing w:after="0" w:line="276" w:lineRule="auto"/>
              <w:jc w:val="both"/>
              <w:rPr>
                <w:sz w:val="24"/>
                <w:szCs w:val="24"/>
              </w:rPr>
            </w:pPr>
            <w:r w:rsidRPr="00BD3189">
              <w:rPr>
                <w:sz w:val="24"/>
                <w:szCs w:val="24"/>
              </w:rPr>
              <w:t>Orientacyjny termin rozstrzygnięcia konkursu</w:t>
            </w:r>
            <w:r w:rsidR="00D666C0" w:rsidRPr="00BD3189">
              <w:rPr>
                <w:sz w:val="24"/>
                <w:szCs w:val="24"/>
              </w:rPr>
              <w:t>:</w:t>
            </w:r>
            <w:r w:rsidR="00893D51" w:rsidRPr="00BD3189">
              <w:rPr>
                <w:b/>
                <w:sz w:val="24"/>
                <w:szCs w:val="24"/>
              </w:rPr>
              <w:t xml:space="preserve"> </w:t>
            </w:r>
            <w:r w:rsidR="00C25CB0">
              <w:rPr>
                <w:b/>
                <w:sz w:val="24"/>
                <w:szCs w:val="24"/>
              </w:rPr>
              <w:t xml:space="preserve">maj </w:t>
            </w:r>
            <w:r w:rsidR="00893D51" w:rsidRPr="00C25CB0">
              <w:rPr>
                <w:b/>
                <w:sz w:val="24"/>
                <w:szCs w:val="24"/>
              </w:rPr>
              <w:t>2017</w:t>
            </w:r>
            <w:r w:rsidRPr="00C25CB0">
              <w:rPr>
                <w:b/>
                <w:sz w:val="24"/>
                <w:szCs w:val="24"/>
              </w:rPr>
              <w:t xml:space="preserve"> r.</w:t>
            </w:r>
          </w:p>
          <w:p w14:paraId="07DFA72B" w14:textId="77777777" w:rsidR="00D2001A" w:rsidRPr="00BD3189" w:rsidRDefault="00D2001A" w:rsidP="00041363">
            <w:pPr>
              <w:autoSpaceDE w:val="0"/>
              <w:autoSpaceDN w:val="0"/>
              <w:adjustRightInd w:val="0"/>
              <w:spacing w:after="0" w:line="276" w:lineRule="auto"/>
              <w:jc w:val="both"/>
              <w:rPr>
                <w:sz w:val="24"/>
                <w:szCs w:val="24"/>
              </w:rPr>
            </w:pPr>
          </w:p>
        </w:tc>
      </w:tr>
      <w:tr w:rsidR="00D2001A" w:rsidRPr="00BD3189" w14:paraId="73AFFA16" w14:textId="77777777" w:rsidTr="00B321E5">
        <w:tc>
          <w:tcPr>
            <w:tcW w:w="611" w:type="dxa"/>
            <w:shd w:val="clear" w:color="auto" w:fill="auto"/>
          </w:tcPr>
          <w:p w14:paraId="2C6597E8" w14:textId="4F1C9B08" w:rsidR="00D2001A" w:rsidRPr="00BD3189" w:rsidRDefault="00FE08B5" w:rsidP="00041363">
            <w:pPr>
              <w:autoSpaceDE w:val="0"/>
              <w:autoSpaceDN w:val="0"/>
              <w:adjustRightInd w:val="0"/>
              <w:spacing w:after="0" w:line="276" w:lineRule="auto"/>
              <w:ind w:left="113"/>
              <w:rPr>
                <w:b/>
                <w:sz w:val="24"/>
                <w:szCs w:val="24"/>
              </w:rPr>
            </w:pPr>
            <w:r>
              <w:rPr>
                <w:b/>
                <w:sz w:val="24"/>
                <w:szCs w:val="24"/>
              </w:rPr>
              <w:t>32</w:t>
            </w:r>
          </w:p>
        </w:tc>
        <w:tc>
          <w:tcPr>
            <w:tcW w:w="2084" w:type="dxa"/>
            <w:shd w:val="clear" w:color="auto" w:fill="auto"/>
          </w:tcPr>
          <w:p w14:paraId="50815B13" w14:textId="77777777" w:rsidR="00D2001A" w:rsidRPr="00BD3189" w:rsidRDefault="00D2001A" w:rsidP="00041363">
            <w:pPr>
              <w:autoSpaceDE w:val="0"/>
              <w:autoSpaceDN w:val="0"/>
              <w:adjustRightInd w:val="0"/>
              <w:spacing w:after="0" w:line="276" w:lineRule="auto"/>
              <w:rPr>
                <w:b/>
                <w:sz w:val="24"/>
                <w:szCs w:val="24"/>
              </w:rPr>
            </w:pPr>
            <w:r w:rsidRPr="00BD3189">
              <w:rPr>
                <w:b/>
                <w:sz w:val="24"/>
                <w:szCs w:val="24"/>
              </w:rPr>
              <w:t xml:space="preserve">Sytuacje w których konkurs może zostać anulowany </w:t>
            </w:r>
          </w:p>
        </w:tc>
        <w:tc>
          <w:tcPr>
            <w:tcW w:w="7655" w:type="dxa"/>
            <w:shd w:val="clear" w:color="auto" w:fill="auto"/>
            <w:vAlign w:val="center"/>
          </w:tcPr>
          <w:p w14:paraId="0D8FBFCC" w14:textId="77777777" w:rsidR="00D2001A" w:rsidRPr="00BD3189" w:rsidRDefault="00D2001A" w:rsidP="00041363">
            <w:pPr>
              <w:spacing w:after="0" w:line="276" w:lineRule="auto"/>
              <w:jc w:val="both"/>
              <w:rPr>
                <w:sz w:val="24"/>
                <w:szCs w:val="24"/>
              </w:rPr>
            </w:pPr>
            <w:r w:rsidRPr="00BD3189">
              <w:rPr>
                <w:sz w:val="24"/>
                <w:szCs w:val="24"/>
              </w:rPr>
              <w:t>DIP zastrzega sobie prawo do anulowania konkursu w następujących przypadkach do momentu zatwierdzenia listy rankingowej:</w:t>
            </w:r>
          </w:p>
          <w:p w14:paraId="5EBDAB0E" w14:textId="77777777" w:rsidR="00D2001A" w:rsidRPr="00FF45DB" w:rsidRDefault="00D2001A" w:rsidP="00C74050">
            <w:pPr>
              <w:pStyle w:val="Akapitzlist"/>
              <w:numPr>
                <w:ilvl w:val="0"/>
                <w:numId w:val="5"/>
              </w:numPr>
            </w:pPr>
            <w:r w:rsidRPr="00FF45DB">
              <w:t>naruszenia przez DIP w toku procedury konkursowej przepisów prawa i/lub zasad regulaminu konkursowego, które są istotne i niemożliwe do naprawienia,</w:t>
            </w:r>
          </w:p>
          <w:p w14:paraId="2D582FE6" w14:textId="77777777" w:rsidR="00D2001A" w:rsidRPr="00FF45DB" w:rsidRDefault="00D2001A" w:rsidP="00C74050">
            <w:pPr>
              <w:pStyle w:val="Akapitzlist"/>
              <w:numPr>
                <w:ilvl w:val="0"/>
                <w:numId w:val="5"/>
              </w:numPr>
            </w:pPr>
            <w:r w:rsidRPr="00FF45DB">
              <w:t xml:space="preserve">zaistnienie sytuacji nadzwyczajnej, której DIP nie mogła przewidzieć </w:t>
            </w:r>
            <w:r w:rsidRPr="00FF45DB">
              <w:br/>
              <w:t>w chwili ogłoszenia konkursu, a której wystąpienie czyni niemożliwym lub rażąco utrudnia kontynuowanie procedury konkursowej lub stanowi zagrożenie dla interesu publicznego,</w:t>
            </w:r>
          </w:p>
          <w:p w14:paraId="2B324F0A" w14:textId="77777777" w:rsidR="00D2001A" w:rsidRPr="00FF45DB" w:rsidRDefault="00D2001A" w:rsidP="00C74050">
            <w:pPr>
              <w:pStyle w:val="Akapitzlist"/>
              <w:numPr>
                <w:ilvl w:val="0"/>
                <w:numId w:val="5"/>
              </w:numPr>
            </w:pPr>
            <w:r w:rsidRPr="00FF45DB">
              <w:t>zaistnienie okoliczności, których DIP nie mogła przewidzieć w terminie ogłoszenia konkursu, a której wystąpienie uniemożliwia lub znacząco utrudnia dalszą kontynuację konkursu,</w:t>
            </w:r>
          </w:p>
          <w:p w14:paraId="440F0D39" w14:textId="77777777" w:rsidR="00D2001A" w:rsidRPr="00FF45DB" w:rsidRDefault="00D2001A" w:rsidP="00C74050">
            <w:pPr>
              <w:pStyle w:val="Akapitzlist"/>
              <w:numPr>
                <w:ilvl w:val="0"/>
                <w:numId w:val="5"/>
              </w:numPr>
            </w:pPr>
            <w:r w:rsidRPr="00FF45DB">
              <w:t>ogłoszenie aktów prawnych lub wytycznych horyzontalnych w istotny sposób sprzecznych z postanowieniami niniejszego regulaminu.</w:t>
            </w:r>
          </w:p>
          <w:p w14:paraId="107B0E57" w14:textId="77777777" w:rsidR="005E123B" w:rsidRPr="005E123B" w:rsidRDefault="005E123B" w:rsidP="005E123B">
            <w:pPr>
              <w:spacing w:after="0" w:line="276" w:lineRule="auto"/>
              <w:jc w:val="both"/>
              <w:rPr>
                <w:rFonts w:cs="Arial"/>
                <w:sz w:val="24"/>
                <w:szCs w:val="24"/>
              </w:rPr>
            </w:pPr>
            <w:r w:rsidRPr="005E123B">
              <w:rPr>
                <w:rFonts w:cs="Arial"/>
                <w:sz w:val="24"/>
                <w:szCs w:val="24"/>
              </w:rPr>
              <w:t xml:space="preserve">DIP zastrzega sobie prawo do wprowadzania zmian w niniejszym regulaminie </w:t>
            </w:r>
          </w:p>
          <w:p w14:paraId="5BE1CFC8" w14:textId="77777777" w:rsidR="005E123B" w:rsidRPr="005E123B" w:rsidRDefault="005E123B" w:rsidP="005E123B">
            <w:pPr>
              <w:spacing w:after="0" w:line="276" w:lineRule="auto"/>
              <w:jc w:val="both"/>
              <w:rPr>
                <w:rFonts w:cs="Arial"/>
                <w:sz w:val="24"/>
                <w:szCs w:val="24"/>
              </w:rPr>
            </w:pPr>
            <w:r w:rsidRPr="005E123B">
              <w:rPr>
                <w:rFonts w:cs="Arial"/>
                <w:sz w:val="24"/>
                <w:szCs w:val="24"/>
              </w:rPr>
              <w:lastRenderedPageBreak/>
              <w:t xml:space="preserve">w trakcie trwania konkursu, za wyjątkiem zmian skutkujących nierównym traktowaniem wnioskodawców, chyba, że konieczność wprowadzenia tych zmian wynika z przepisów powszechnie obowiązującego prawa. </w:t>
            </w:r>
          </w:p>
          <w:p w14:paraId="00ED23FF" w14:textId="77777777" w:rsidR="005E123B" w:rsidRPr="005E123B" w:rsidRDefault="005E123B" w:rsidP="005E123B">
            <w:pPr>
              <w:spacing w:after="0" w:line="276" w:lineRule="auto"/>
              <w:jc w:val="both"/>
              <w:rPr>
                <w:rFonts w:cs="Arial"/>
                <w:sz w:val="24"/>
                <w:szCs w:val="24"/>
              </w:rPr>
            </w:pPr>
            <w:r w:rsidRPr="005E123B">
              <w:rPr>
                <w:rFonts w:cs="Arial"/>
                <w:sz w:val="24"/>
                <w:szCs w:val="24"/>
              </w:rPr>
              <w:t xml:space="preserve">W przypadku zmiany regulaminu DIP zamieszcza w każdym miejscu, w którym podała do publicznej wiadomości regulamin informację o jego zmianie, aktualną treść regulaminu, uzasadnienie oraz termin, od którego zmiana obowiązuje. </w:t>
            </w:r>
          </w:p>
          <w:p w14:paraId="248A962D" w14:textId="77777777" w:rsidR="0077687A" w:rsidRPr="00BD3189" w:rsidRDefault="005E123B" w:rsidP="005E123B">
            <w:pPr>
              <w:tabs>
                <w:tab w:val="num" w:pos="1149"/>
              </w:tabs>
              <w:autoSpaceDE w:val="0"/>
              <w:autoSpaceDN w:val="0"/>
              <w:adjustRightInd w:val="0"/>
              <w:spacing w:after="0" w:line="276" w:lineRule="auto"/>
              <w:jc w:val="both"/>
              <w:rPr>
                <w:sz w:val="24"/>
                <w:szCs w:val="24"/>
              </w:rPr>
            </w:pPr>
            <w:r w:rsidRPr="005E123B">
              <w:rPr>
                <w:rFonts w:cs="Arial"/>
                <w:sz w:val="24"/>
                <w:szCs w:val="24"/>
              </w:rPr>
              <w:t xml:space="preserve">IOK udostępnia na stronie internetowej DIP, ZIT AJ oraz portalu funduszy europejskich poprzednie wersje regulaminów. W związku z tym zaleca się, aby Wnioskodawcy zainteresowani aplikowaniem o środki w ramach niniejszego konkursu na bieżąco zapoznawali się z informacjami zamieszczanymi na stronie internetowej www.rpo.dolnyslask.pl, www.dip.dolnyslask.pl oraz  http://zitaj.jeleniagora.pl </w:t>
            </w:r>
            <w:r>
              <w:rPr>
                <w:rFonts w:cs="Arial"/>
                <w:sz w:val="24"/>
                <w:szCs w:val="24"/>
              </w:rPr>
              <w:t>.</w:t>
            </w:r>
          </w:p>
        </w:tc>
      </w:tr>
      <w:tr w:rsidR="00D2001A" w:rsidRPr="00BD3189" w14:paraId="3CE3590C" w14:textId="77777777" w:rsidTr="00B321E5">
        <w:tc>
          <w:tcPr>
            <w:tcW w:w="611" w:type="dxa"/>
            <w:shd w:val="clear" w:color="auto" w:fill="auto"/>
          </w:tcPr>
          <w:p w14:paraId="411A1D1C" w14:textId="64D6CCBB" w:rsidR="00D2001A" w:rsidRPr="00BD3189" w:rsidRDefault="00FE08B5" w:rsidP="00041363">
            <w:pPr>
              <w:autoSpaceDE w:val="0"/>
              <w:autoSpaceDN w:val="0"/>
              <w:adjustRightInd w:val="0"/>
              <w:spacing w:after="0" w:line="276" w:lineRule="auto"/>
              <w:ind w:left="113"/>
              <w:rPr>
                <w:b/>
                <w:sz w:val="24"/>
                <w:szCs w:val="24"/>
              </w:rPr>
            </w:pPr>
            <w:r>
              <w:rPr>
                <w:b/>
                <w:sz w:val="24"/>
                <w:szCs w:val="24"/>
              </w:rPr>
              <w:lastRenderedPageBreak/>
              <w:t>33</w:t>
            </w:r>
          </w:p>
        </w:tc>
        <w:tc>
          <w:tcPr>
            <w:tcW w:w="2084" w:type="dxa"/>
            <w:shd w:val="clear" w:color="auto" w:fill="auto"/>
          </w:tcPr>
          <w:p w14:paraId="21DB87D3" w14:textId="77777777" w:rsidR="00D2001A" w:rsidRPr="00BD3189" w:rsidRDefault="00D2001A" w:rsidP="00041363">
            <w:pPr>
              <w:spacing w:after="0" w:line="276" w:lineRule="auto"/>
              <w:rPr>
                <w:b/>
                <w:sz w:val="24"/>
                <w:szCs w:val="24"/>
              </w:rPr>
            </w:pPr>
            <w:r w:rsidRPr="00BD3189">
              <w:rPr>
                <w:b/>
                <w:sz w:val="24"/>
                <w:szCs w:val="24"/>
              </w:rPr>
              <w:t>Postanowienie dotyczące możliwości zwiększenia kwoty przeznaczonej na dofinansowanie projektów w konkursie</w:t>
            </w:r>
          </w:p>
          <w:p w14:paraId="7DF67C85" w14:textId="77777777" w:rsidR="00D2001A" w:rsidRPr="00BD3189" w:rsidRDefault="00D2001A" w:rsidP="00041363">
            <w:pPr>
              <w:autoSpaceDE w:val="0"/>
              <w:autoSpaceDN w:val="0"/>
              <w:adjustRightInd w:val="0"/>
              <w:spacing w:after="0" w:line="276" w:lineRule="auto"/>
              <w:rPr>
                <w:b/>
                <w:sz w:val="24"/>
                <w:szCs w:val="24"/>
              </w:rPr>
            </w:pPr>
          </w:p>
        </w:tc>
        <w:tc>
          <w:tcPr>
            <w:tcW w:w="7655" w:type="dxa"/>
            <w:shd w:val="clear" w:color="auto" w:fill="auto"/>
            <w:vAlign w:val="center"/>
          </w:tcPr>
          <w:p w14:paraId="7413F678" w14:textId="77777777" w:rsidR="00D2001A" w:rsidRPr="00BD3189" w:rsidRDefault="00D2001A" w:rsidP="00041363">
            <w:pPr>
              <w:spacing w:after="0" w:line="276" w:lineRule="auto"/>
              <w:jc w:val="both"/>
              <w:rPr>
                <w:sz w:val="24"/>
                <w:szCs w:val="24"/>
              </w:rPr>
            </w:pPr>
            <w:r w:rsidRPr="00BD3189">
              <w:rPr>
                <w:sz w:val="24"/>
                <w:szCs w:val="24"/>
              </w:rPr>
              <w:t xml:space="preserve">Instytucja Zarządzająca Regionalnym Programem Operacyjnym Województwa Dolnośląskiego (IZ RPO WD) </w:t>
            </w:r>
            <w:r w:rsidR="007A2957" w:rsidRPr="00BD3189">
              <w:rPr>
                <w:sz w:val="24"/>
                <w:szCs w:val="24"/>
              </w:rPr>
              <w:t>w trakcie</w:t>
            </w:r>
            <w:r w:rsidR="00B24273" w:rsidRPr="00BD3189">
              <w:rPr>
                <w:sz w:val="24"/>
                <w:szCs w:val="24"/>
              </w:rPr>
              <w:t xml:space="preserve"> trwania</w:t>
            </w:r>
            <w:r w:rsidR="007A2957" w:rsidRPr="00BD3189">
              <w:rPr>
                <w:sz w:val="24"/>
                <w:szCs w:val="24"/>
              </w:rPr>
              <w:t xml:space="preserve"> konkursu/</w:t>
            </w:r>
            <w:r w:rsidRPr="00BD3189">
              <w:rPr>
                <w:sz w:val="24"/>
                <w:szCs w:val="24"/>
              </w:rPr>
              <w:t>po zakończeniu oceny/rozstrzygnięciu konkursu może zwiększyć</w:t>
            </w:r>
            <w:r w:rsidR="00617BF9" w:rsidRPr="00BD3189">
              <w:rPr>
                <w:sz w:val="24"/>
                <w:szCs w:val="24"/>
              </w:rPr>
              <w:t xml:space="preserve"> kwotę </w:t>
            </w:r>
            <w:r w:rsidRPr="00BD3189">
              <w:rPr>
                <w:sz w:val="24"/>
                <w:szCs w:val="24"/>
              </w:rPr>
              <w:t>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rsidR="00B91A28" w:rsidRPr="00BD3189">
              <w:rPr>
                <w:sz w:val="24"/>
                <w:szCs w:val="24"/>
              </w:rPr>
              <w:t xml:space="preserve"> </w:t>
            </w:r>
            <w:r w:rsidRPr="00BD3189">
              <w:rPr>
                <w:sz w:val="24"/>
                <w:szCs w:val="24"/>
              </w:rPr>
              <w:t xml:space="preserve">liczbę punktów (tj. wszystkich projektów, które otrzymały taką samą liczbę punktów) </w:t>
            </w:r>
            <w:r w:rsidRPr="00BD3189">
              <w:rPr>
                <w:bCs/>
                <w:sz w:val="24"/>
                <w:szCs w:val="24"/>
              </w:rPr>
              <w:t>w ramach zwiększonej alokacji.</w:t>
            </w:r>
          </w:p>
        </w:tc>
      </w:tr>
      <w:tr w:rsidR="00D2001A" w:rsidRPr="00BD3189" w14:paraId="46EAC1A7" w14:textId="77777777" w:rsidTr="00750767">
        <w:trPr>
          <w:trHeight w:val="5796"/>
        </w:trPr>
        <w:tc>
          <w:tcPr>
            <w:tcW w:w="611" w:type="dxa"/>
            <w:shd w:val="clear" w:color="auto" w:fill="auto"/>
          </w:tcPr>
          <w:p w14:paraId="78DBFA25" w14:textId="02568A77" w:rsidR="00D2001A" w:rsidRPr="00BD3189" w:rsidRDefault="00FE08B5" w:rsidP="00041363">
            <w:pPr>
              <w:autoSpaceDE w:val="0"/>
              <w:autoSpaceDN w:val="0"/>
              <w:adjustRightInd w:val="0"/>
              <w:spacing w:after="0" w:line="276" w:lineRule="auto"/>
              <w:ind w:left="113"/>
              <w:rPr>
                <w:b/>
                <w:sz w:val="24"/>
                <w:szCs w:val="24"/>
              </w:rPr>
            </w:pPr>
            <w:r>
              <w:rPr>
                <w:b/>
                <w:sz w:val="24"/>
                <w:szCs w:val="24"/>
              </w:rPr>
              <w:t>34</w:t>
            </w:r>
          </w:p>
        </w:tc>
        <w:tc>
          <w:tcPr>
            <w:tcW w:w="2084" w:type="dxa"/>
            <w:shd w:val="clear" w:color="auto" w:fill="auto"/>
          </w:tcPr>
          <w:p w14:paraId="2A186703" w14:textId="77777777" w:rsidR="00D2001A" w:rsidRPr="00BD3189" w:rsidRDefault="00D2001A" w:rsidP="00041363">
            <w:pPr>
              <w:autoSpaceDE w:val="0"/>
              <w:autoSpaceDN w:val="0"/>
              <w:adjustRightInd w:val="0"/>
              <w:spacing w:after="0" w:line="276" w:lineRule="auto"/>
              <w:rPr>
                <w:b/>
                <w:sz w:val="24"/>
                <w:szCs w:val="24"/>
              </w:rPr>
            </w:pPr>
            <w:r w:rsidRPr="00BD3189">
              <w:rPr>
                <w:b/>
                <w:sz w:val="24"/>
                <w:szCs w:val="24"/>
              </w:rPr>
              <w:t>Wskaźniki produktu i rezultatu</w:t>
            </w:r>
          </w:p>
        </w:tc>
        <w:tc>
          <w:tcPr>
            <w:tcW w:w="7655" w:type="dxa"/>
            <w:shd w:val="clear" w:color="auto" w:fill="auto"/>
            <w:vAlign w:val="center"/>
          </w:tcPr>
          <w:p w14:paraId="0534A474" w14:textId="77777777" w:rsidR="00D2001A" w:rsidRPr="00BD3189" w:rsidRDefault="00D2001A" w:rsidP="00041363">
            <w:pPr>
              <w:spacing w:after="0" w:line="276" w:lineRule="auto"/>
              <w:jc w:val="both"/>
              <w:rPr>
                <w:sz w:val="24"/>
                <w:szCs w:val="24"/>
              </w:rPr>
            </w:pPr>
            <w:r w:rsidRPr="00BD3189">
              <w:rPr>
                <w:rFonts w:cs="Arial"/>
                <w:bCs/>
                <w:sz w:val="24"/>
                <w:szCs w:val="24"/>
              </w:rPr>
              <w:t>Działania realizowane podczas projektu obrazowane są za pomocą wskaźników produktu i rezultatu. Beneficjent jest zobowiązany osiągnąć wskaźniki zakładane we wniosku o dofinansowanie.</w:t>
            </w:r>
          </w:p>
          <w:p w14:paraId="4F9598C2" w14:textId="77777777" w:rsidR="00D2001A" w:rsidRPr="00BD3189" w:rsidRDefault="00D2001A" w:rsidP="00041363">
            <w:pPr>
              <w:spacing w:after="0" w:line="276" w:lineRule="auto"/>
              <w:jc w:val="both"/>
              <w:rPr>
                <w:sz w:val="24"/>
                <w:szCs w:val="24"/>
              </w:rPr>
            </w:pPr>
            <w:r w:rsidRPr="00BD3189">
              <w:rPr>
                <w:sz w:val="24"/>
                <w:szCs w:val="24"/>
              </w:rPr>
              <w:t>Przy wypełnianiu wniosku o dofinansowanie należy wybrać wszystkie adekwatne wskaźniki, które obrazują realizacje, typ i cel projektu.</w:t>
            </w:r>
          </w:p>
          <w:p w14:paraId="3912212B" w14:textId="77777777" w:rsidR="00D2001A" w:rsidRPr="00BD3189" w:rsidRDefault="00D2001A" w:rsidP="00041363">
            <w:pPr>
              <w:autoSpaceDE w:val="0"/>
              <w:autoSpaceDN w:val="0"/>
              <w:adjustRightInd w:val="0"/>
              <w:spacing w:after="0" w:line="276" w:lineRule="auto"/>
              <w:jc w:val="both"/>
              <w:rPr>
                <w:rFonts w:cs="Calibri"/>
                <w:sz w:val="24"/>
                <w:szCs w:val="24"/>
              </w:rPr>
            </w:pPr>
            <w:r w:rsidRPr="00BD3189">
              <w:rPr>
                <w:rFonts w:cs="Calibri"/>
                <w:sz w:val="24"/>
                <w:szCs w:val="24"/>
              </w:rPr>
              <w:t>Obligatoryjne:</w:t>
            </w:r>
          </w:p>
          <w:p w14:paraId="078F4E88" w14:textId="77777777" w:rsidR="00D2001A" w:rsidRPr="00BD3189" w:rsidRDefault="00D2001A" w:rsidP="00364333">
            <w:pPr>
              <w:numPr>
                <w:ilvl w:val="0"/>
                <w:numId w:val="3"/>
              </w:numPr>
              <w:autoSpaceDE w:val="0"/>
              <w:autoSpaceDN w:val="0"/>
              <w:adjustRightInd w:val="0"/>
              <w:spacing w:after="0" w:line="276" w:lineRule="auto"/>
              <w:jc w:val="both"/>
              <w:rPr>
                <w:rFonts w:cs="Calibri"/>
                <w:sz w:val="24"/>
                <w:szCs w:val="24"/>
              </w:rPr>
            </w:pPr>
            <w:r w:rsidRPr="00BD3189">
              <w:rPr>
                <w:rFonts w:cs="Calibri"/>
                <w:sz w:val="24"/>
                <w:szCs w:val="24"/>
              </w:rPr>
              <w:t>wskaźniki ujęte w RPO WD, SZOOP RPO WD</w:t>
            </w:r>
            <w:r w:rsidR="007F3BD8" w:rsidRPr="00BD3189">
              <w:rPr>
                <w:rFonts w:cs="Calibri"/>
                <w:sz w:val="24"/>
                <w:szCs w:val="24"/>
              </w:rPr>
              <w:t>.</w:t>
            </w:r>
          </w:p>
          <w:p w14:paraId="1FC47E11" w14:textId="77777777" w:rsidR="00D2001A" w:rsidRPr="00BD3189" w:rsidRDefault="00D2001A" w:rsidP="00041363">
            <w:pPr>
              <w:autoSpaceDE w:val="0"/>
              <w:autoSpaceDN w:val="0"/>
              <w:adjustRightInd w:val="0"/>
              <w:spacing w:after="0" w:line="276" w:lineRule="auto"/>
              <w:jc w:val="both"/>
              <w:rPr>
                <w:rFonts w:cs="Calibri"/>
                <w:sz w:val="24"/>
                <w:szCs w:val="24"/>
              </w:rPr>
            </w:pPr>
            <w:r w:rsidRPr="00BD3189">
              <w:rPr>
                <w:rFonts w:cs="Calibri"/>
                <w:sz w:val="24"/>
                <w:szCs w:val="24"/>
              </w:rPr>
              <w:t>Fakultatywne:</w:t>
            </w:r>
          </w:p>
          <w:p w14:paraId="502510AA" w14:textId="77777777" w:rsidR="00D2001A" w:rsidRPr="00BD3189" w:rsidRDefault="00D2001A" w:rsidP="00364333">
            <w:pPr>
              <w:numPr>
                <w:ilvl w:val="0"/>
                <w:numId w:val="3"/>
              </w:numPr>
              <w:autoSpaceDE w:val="0"/>
              <w:autoSpaceDN w:val="0"/>
              <w:adjustRightInd w:val="0"/>
              <w:spacing w:after="0" w:line="276" w:lineRule="auto"/>
              <w:jc w:val="both"/>
              <w:rPr>
                <w:rFonts w:cs="Calibri"/>
                <w:sz w:val="24"/>
                <w:szCs w:val="24"/>
              </w:rPr>
            </w:pPr>
            <w:r w:rsidRPr="00BD3189">
              <w:rPr>
                <w:rFonts w:cs="Calibri"/>
                <w:sz w:val="24"/>
                <w:szCs w:val="24"/>
              </w:rPr>
              <w:t xml:space="preserve">horyzontalne z </w:t>
            </w:r>
            <w:r w:rsidRPr="00BD3189">
              <w:rPr>
                <w:sz w:val="24"/>
                <w:szCs w:val="24"/>
              </w:rPr>
              <w:t xml:space="preserve">Wspólnej Listy Wskaźników Kluczowych 2014-2020 </w:t>
            </w:r>
            <w:r w:rsidRPr="00BD3189">
              <w:rPr>
                <w:rFonts w:cs="Calibri"/>
                <w:sz w:val="24"/>
                <w:szCs w:val="24"/>
              </w:rPr>
              <w:t>(WLWK)</w:t>
            </w:r>
            <w:r w:rsidR="007F3BD8" w:rsidRPr="00BD3189">
              <w:rPr>
                <w:rFonts w:cs="Calibri"/>
                <w:sz w:val="24"/>
                <w:szCs w:val="24"/>
              </w:rPr>
              <w:t>.</w:t>
            </w:r>
          </w:p>
          <w:p w14:paraId="38FD3654" w14:textId="77777777" w:rsidR="00A81CD4" w:rsidRPr="00BD3189" w:rsidRDefault="00A81CD4" w:rsidP="00A81CD4">
            <w:pPr>
              <w:autoSpaceDE w:val="0"/>
              <w:autoSpaceDN w:val="0"/>
              <w:adjustRightInd w:val="0"/>
              <w:spacing w:after="0" w:line="276" w:lineRule="auto"/>
              <w:jc w:val="both"/>
              <w:rPr>
                <w:rFonts w:cs="Calibri"/>
                <w:sz w:val="24"/>
                <w:szCs w:val="24"/>
              </w:rPr>
            </w:pPr>
          </w:p>
          <w:p w14:paraId="651A15EC" w14:textId="65F7FDBB" w:rsidR="00F26F36" w:rsidRPr="00565608" w:rsidRDefault="00D2001A" w:rsidP="00F26F36">
            <w:pPr>
              <w:autoSpaceDE w:val="0"/>
              <w:autoSpaceDN w:val="0"/>
              <w:adjustRightInd w:val="0"/>
              <w:spacing w:after="0" w:line="276" w:lineRule="auto"/>
              <w:jc w:val="both"/>
              <w:rPr>
                <w:rFonts w:cs="Calibri"/>
                <w:sz w:val="24"/>
                <w:szCs w:val="24"/>
              </w:rPr>
            </w:pPr>
            <w:r w:rsidRPr="00565608">
              <w:rPr>
                <w:sz w:val="24"/>
                <w:szCs w:val="24"/>
              </w:rPr>
              <w:t xml:space="preserve">W ramach </w:t>
            </w:r>
            <w:r w:rsidR="00F26F36">
              <w:rPr>
                <w:sz w:val="24"/>
                <w:szCs w:val="24"/>
              </w:rPr>
              <w:t>Oś priorytetowa 1 Przedsiębiorstwa i innowacje, Działania 1.3 Rozwój przedsiębiorczości, Poddziałania 1.3.</w:t>
            </w:r>
            <w:r w:rsidR="00614B41">
              <w:rPr>
                <w:sz w:val="24"/>
                <w:szCs w:val="24"/>
              </w:rPr>
              <w:t>3</w:t>
            </w:r>
            <w:r w:rsidR="00F00D90">
              <w:rPr>
                <w:i/>
                <w:sz w:val="24"/>
                <w:szCs w:val="24"/>
              </w:rPr>
              <w:t xml:space="preserve"> </w:t>
            </w:r>
            <w:r w:rsidR="00F26F36" w:rsidRPr="00F26F36">
              <w:rPr>
                <w:sz w:val="24"/>
                <w:szCs w:val="24"/>
              </w:rPr>
              <w:t>Rozwój przedsiębiorczośc</w:t>
            </w:r>
            <w:r w:rsidR="00F26F36">
              <w:rPr>
                <w:sz w:val="24"/>
                <w:szCs w:val="24"/>
              </w:rPr>
              <w:t>i –</w:t>
            </w:r>
            <w:r w:rsidR="00DF65AE">
              <w:rPr>
                <w:sz w:val="24"/>
                <w:szCs w:val="24"/>
              </w:rPr>
              <w:t xml:space="preserve">ZIT </w:t>
            </w:r>
            <w:r w:rsidR="00614B41">
              <w:rPr>
                <w:sz w:val="24"/>
                <w:szCs w:val="24"/>
              </w:rPr>
              <w:t>AJ</w:t>
            </w:r>
            <w:r w:rsidR="00F26F36">
              <w:rPr>
                <w:sz w:val="24"/>
                <w:szCs w:val="24"/>
              </w:rPr>
              <w:t xml:space="preserve">, Schematu </w:t>
            </w:r>
            <w:r w:rsidR="00F26F36" w:rsidRPr="00F26F36">
              <w:rPr>
                <w:sz w:val="24"/>
                <w:szCs w:val="24"/>
              </w:rPr>
              <w:t>1.3.C.2 Doradztwo dla MSP – projekty grantowe IOB</w:t>
            </w:r>
            <w:r w:rsidR="00F26F36">
              <w:rPr>
                <w:sz w:val="24"/>
                <w:szCs w:val="24"/>
              </w:rPr>
              <w:t xml:space="preserve"> </w:t>
            </w:r>
            <w:r w:rsidR="00F26F36" w:rsidRPr="00565608">
              <w:rPr>
                <w:rFonts w:cs="Arial"/>
                <w:sz w:val="24"/>
                <w:szCs w:val="24"/>
              </w:rPr>
              <w:t>dostępne są następujące wskaźniki:</w:t>
            </w:r>
          </w:p>
          <w:p w14:paraId="34C7DDAB" w14:textId="77777777" w:rsidR="002725F4" w:rsidRDefault="002725F4" w:rsidP="00041363">
            <w:pPr>
              <w:spacing w:after="0" w:line="276" w:lineRule="auto"/>
              <w:jc w:val="both"/>
              <w:rPr>
                <w:b/>
                <w:sz w:val="24"/>
                <w:szCs w:val="24"/>
              </w:rPr>
            </w:pPr>
          </w:p>
          <w:p w14:paraId="39864BE7" w14:textId="77777777" w:rsidR="00E06B71" w:rsidRDefault="00E06B71" w:rsidP="00041363">
            <w:pPr>
              <w:spacing w:after="0" w:line="276" w:lineRule="auto"/>
              <w:jc w:val="both"/>
              <w:rPr>
                <w:b/>
                <w:sz w:val="24"/>
                <w:szCs w:val="24"/>
              </w:rPr>
            </w:pPr>
          </w:p>
          <w:p w14:paraId="701AB661" w14:textId="77777777" w:rsidR="00E06B71" w:rsidRPr="00BD3189" w:rsidRDefault="00E06B71" w:rsidP="00041363">
            <w:pPr>
              <w:spacing w:after="0" w:line="276" w:lineRule="auto"/>
              <w:jc w:val="both"/>
              <w:rPr>
                <w:b/>
                <w:sz w:val="24"/>
                <w:szCs w:val="24"/>
              </w:rPr>
            </w:pPr>
          </w:p>
          <w:p w14:paraId="728FC847" w14:textId="77777777" w:rsidR="00D2001A" w:rsidRPr="00BD3189" w:rsidRDefault="00D2001A" w:rsidP="00041363">
            <w:pPr>
              <w:spacing w:after="0" w:line="276" w:lineRule="auto"/>
              <w:jc w:val="both"/>
              <w:rPr>
                <w:b/>
                <w:sz w:val="24"/>
                <w:szCs w:val="24"/>
              </w:rPr>
            </w:pPr>
            <w:r w:rsidRPr="00BD3189">
              <w:rPr>
                <w:b/>
                <w:sz w:val="24"/>
                <w:szCs w:val="24"/>
              </w:rPr>
              <w:lastRenderedPageBreak/>
              <w:t>Wskaźniki produktu:</w:t>
            </w:r>
          </w:p>
          <w:tbl>
            <w:tblPr>
              <w:tblW w:w="71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438"/>
              <w:gridCol w:w="1276"/>
              <w:gridCol w:w="850"/>
              <w:gridCol w:w="1418"/>
            </w:tblGrid>
            <w:tr w:rsidR="00CA6B9D" w:rsidRPr="00BD3189" w14:paraId="17A44E09" w14:textId="77777777" w:rsidTr="00CA6B9D">
              <w:trPr>
                <w:trHeight w:val="516"/>
              </w:trPr>
              <w:tc>
                <w:tcPr>
                  <w:tcW w:w="1161" w:type="dxa"/>
                  <w:shd w:val="clear" w:color="auto" w:fill="FFFFFF"/>
                  <w:vAlign w:val="center"/>
                  <w:hideMark/>
                </w:tcPr>
                <w:p w14:paraId="11033FDC"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RODZAJ WSKAŹNIKA</w:t>
                  </w:r>
                </w:p>
              </w:tc>
              <w:tc>
                <w:tcPr>
                  <w:tcW w:w="2438" w:type="dxa"/>
                  <w:shd w:val="clear" w:color="auto" w:fill="FFFFFF"/>
                  <w:vAlign w:val="center"/>
                  <w:hideMark/>
                </w:tcPr>
                <w:p w14:paraId="44B59C56"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NAZWA</w:t>
                  </w:r>
                </w:p>
              </w:tc>
              <w:tc>
                <w:tcPr>
                  <w:tcW w:w="1276" w:type="dxa"/>
                  <w:shd w:val="clear" w:color="auto" w:fill="FFFFFF"/>
                  <w:vAlign w:val="center"/>
                  <w:hideMark/>
                </w:tcPr>
                <w:p w14:paraId="063B58AD"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JEDNOSTKA MIARY</w:t>
                  </w:r>
                </w:p>
              </w:tc>
              <w:tc>
                <w:tcPr>
                  <w:tcW w:w="850" w:type="dxa"/>
                  <w:shd w:val="clear" w:color="auto" w:fill="FFFFFF"/>
                  <w:vAlign w:val="center"/>
                </w:tcPr>
                <w:p w14:paraId="2DC598A0"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ŹRÓDŁO</w:t>
                  </w:r>
                </w:p>
              </w:tc>
              <w:tc>
                <w:tcPr>
                  <w:tcW w:w="1418" w:type="dxa"/>
                  <w:shd w:val="clear" w:color="auto" w:fill="FFFFFF"/>
                  <w:vAlign w:val="center"/>
                </w:tcPr>
                <w:p w14:paraId="107CF94F" w14:textId="77777777" w:rsidR="007A51AD" w:rsidRPr="00BD3189" w:rsidRDefault="007A51AD"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RODZAJ DOKUMENTU, W KTÓRYM OKREŚLONO WSKAŹNIK</w:t>
                  </w:r>
                </w:p>
                <w:p w14:paraId="2575149B" w14:textId="77777777" w:rsidR="007A51AD" w:rsidRPr="00BD3189" w:rsidRDefault="007A51AD" w:rsidP="00CA6B9D">
                  <w:pPr>
                    <w:spacing w:after="0" w:line="276" w:lineRule="auto"/>
                    <w:jc w:val="center"/>
                    <w:rPr>
                      <w:rFonts w:eastAsia="Times New Roman" w:cs="Arial"/>
                      <w:b/>
                      <w:sz w:val="20"/>
                      <w:szCs w:val="20"/>
                      <w:lang w:eastAsia="pl-PL"/>
                    </w:rPr>
                  </w:pPr>
                </w:p>
              </w:tc>
            </w:tr>
            <w:tr w:rsidR="00CA6B9D" w:rsidRPr="00BD3189" w14:paraId="2E4B2F1B" w14:textId="77777777" w:rsidTr="00CA6B9D">
              <w:trPr>
                <w:trHeight w:val="516"/>
              </w:trPr>
              <w:tc>
                <w:tcPr>
                  <w:tcW w:w="1161" w:type="dxa"/>
                  <w:shd w:val="clear" w:color="auto" w:fill="D9D9D9" w:themeFill="background1" w:themeFillShade="D9"/>
                  <w:vAlign w:val="center"/>
                </w:tcPr>
                <w:p w14:paraId="15526CF0" w14:textId="77777777" w:rsidR="00CA6B9D" w:rsidRPr="00BD3189" w:rsidRDefault="00CA6B9D" w:rsidP="00CA6B9D">
                  <w:pPr>
                    <w:spacing w:after="0" w:line="276" w:lineRule="auto"/>
                    <w:jc w:val="center"/>
                    <w:rPr>
                      <w:rFonts w:eastAsia="Times New Roman" w:cs="Arial"/>
                      <w:b/>
                      <w:sz w:val="20"/>
                      <w:szCs w:val="20"/>
                      <w:lang w:eastAsia="pl-PL"/>
                    </w:rPr>
                  </w:pPr>
                  <w:r w:rsidRPr="00BD3189">
                    <w:rPr>
                      <w:rFonts w:eastAsia="Times New Roman" w:cs="Arial"/>
                      <w:sz w:val="24"/>
                      <w:szCs w:val="24"/>
                      <w:lang w:eastAsia="pl-PL"/>
                    </w:rPr>
                    <w:t>Produktu</w:t>
                  </w:r>
                </w:p>
              </w:tc>
              <w:tc>
                <w:tcPr>
                  <w:tcW w:w="2438" w:type="dxa"/>
                  <w:shd w:val="clear" w:color="auto" w:fill="D9D9D9" w:themeFill="background1" w:themeFillShade="D9"/>
                  <w:vAlign w:val="center"/>
                </w:tcPr>
                <w:p w14:paraId="1629F979" w14:textId="77777777" w:rsidR="00CA6B9D" w:rsidRPr="00BD3189" w:rsidRDefault="00CA6B9D" w:rsidP="00EC6182">
                  <w:pPr>
                    <w:spacing w:after="0" w:line="276" w:lineRule="auto"/>
                    <w:jc w:val="center"/>
                    <w:rPr>
                      <w:rFonts w:eastAsia="Times New Roman" w:cs="Arial"/>
                      <w:b/>
                      <w:sz w:val="20"/>
                      <w:szCs w:val="20"/>
                      <w:lang w:eastAsia="pl-PL"/>
                    </w:rPr>
                  </w:pPr>
                  <w:r w:rsidRPr="00BD3189">
                    <w:rPr>
                      <w:rFonts w:cs="Arial"/>
                      <w:sz w:val="20"/>
                      <w:szCs w:val="20"/>
                    </w:rPr>
                    <w:t xml:space="preserve">Liczba przedsiębiorstw otrzymujących wsparcie  </w:t>
                  </w:r>
                </w:p>
              </w:tc>
              <w:tc>
                <w:tcPr>
                  <w:tcW w:w="1276" w:type="dxa"/>
                  <w:shd w:val="clear" w:color="auto" w:fill="D9D9D9" w:themeFill="background1" w:themeFillShade="D9"/>
                  <w:vAlign w:val="center"/>
                </w:tcPr>
                <w:p w14:paraId="635458F8" w14:textId="77777777" w:rsidR="00CA6B9D" w:rsidRPr="00BD3189" w:rsidRDefault="00EC6182" w:rsidP="00CA6B9D">
                  <w:pPr>
                    <w:spacing w:after="0" w:line="276" w:lineRule="auto"/>
                    <w:jc w:val="center"/>
                    <w:rPr>
                      <w:rFonts w:eastAsia="Times New Roman" w:cs="Arial"/>
                      <w:b/>
                      <w:sz w:val="20"/>
                      <w:szCs w:val="20"/>
                      <w:lang w:eastAsia="pl-PL"/>
                    </w:rPr>
                  </w:pPr>
                  <w:r>
                    <w:rPr>
                      <w:sz w:val="24"/>
                      <w:szCs w:val="24"/>
                    </w:rPr>
                    <w:t>przedsiębiorstwa</w:t>
                  </w:r>
                </w:p>
              </w:tc>
              <w:tc>
                <w:tcPr>
                  <w:tcW w:w="850" w:type="dxa"/>
                  <w:shd w:val="clear" w:color="auto" w:fill="D9D9D9" w:themeFill="background1" w:themeFillShade="D9"/>
                  <w:vAlign w:val="center"/>
                </w:tcPr>
                <w:p w14:paraId="35E5FCE8" w14:textId="77777777" w:rsidR="00CA6B9D" w:rsidRPr="00BD3189" w:rsidRDefault="00CA6B9D" w:rsidP="00CA6B9D">
                  <w:pPr>
                    <w:spacing w:after="0" w:line="276" w:lineRule="auto"/>
                    <w:jc w:val="center"/>
                    <w:rPr>
                      <w:rFonts w:eastAsia="Times New Roman" w:cs="Arial"/>
                      <w:b/>
                      <w:sz w:val="20"/>
                      <w:szCs w:val="20"/>
                      <w:lang w:eastAsia="pl-PL"/>
                    </w:rPr>
                  </w:pPr>
                  <w:r w:rsidRPr="00BD3189">
                    <w:rPr>
                      <w:rFonts w:eastAsia="Times New Roman" w:cs="Arial"/>
                      <w:sz w:val="24"/>
                      <w:szCs w:val="24"/>
                      <w:lang w:eastAsia="pl-PL"/>
                    </w:rPr>
                    <w:t>projekt</w:t>
                  </w:r>
                </w:p>
              </w:tc>
              <w:tc>
                <w:tcPr>
                  <w:tcW w:w="1418" w:type="dxa"/>
                  <w:shd w:val="clear" w:color="auto" w:fill="D9D9D9" w:themeFill="background1" w:themeFillShade="D9"/>
                  <w:vAlign w:val="center"/>
                </w:tcPr>
                <w:p w14:paraId="53242FD0" w14:textId="77777777" w:rsidR="00CA6B9D" w:rsidRPr="00BD3189" w:rsidRDefault="00F26F36" w:rsidP="00CA6B9D">
                  <w:pPr>
                    <w:spacing w:after="0" w:line="276" w:lineRule="auto"/>
                    <w:jc w:val="center"/>
                    <w:rPr>
                      <w:rFonts w:eastAsia="Times New Roman" w:cs="Arial"/>
                      <w:b/>
                      <w:sz w:val="20"/>
                      <w:szCs w:val="20"/>
                      <w:lang w:eastAsia="pl-PL"/>
                    </w:rPr>
                  </w:pPr>
                  <w:r w:rsidRPr="00BD3189">
                    <w:rPr>
                      <w:rFonts w:eastAsia="Times New Roman" w:cs="Arial"/>
                      <w:sz w:val="24"/>
                      <w:szCs w:val="24"/>
                      <w:lang w:eastAsia="pl-PL"/>
                    </w:rPr>
                    <w:t>RPO WD</w:t>
                  </w:r>
                </w:p>
              </w:tc>
            </w:tr>
            <w:tr w:rsidR="00CA6B9D" w:rsidRPr="00BD3189" w14:paraId="240E891B" w14:textId="77777777" w:rsidTr="00CA6B9D">
              <w:trPr>
                <w:trHeight w:val="230"/>
              </w:trPr>
              <w:tc>
                <w:tcPr>
                  <w:tcW w:w="1161" w:type="dxa"/>
                  <w:shd w:val="clear" w:color="auto" w:fill="D9D9D9" w:themeFill="background1" w:themeFillShade="D9"/>
                </w:tcPr>
                <w:p w14:paraId="155AF1E8" w14:textId="77777777" w:rsidR="007A51AD" w:rsidRPr="00BD3189" w:rsidRDefault="007A51AD" w:rsidP="00CA6B9D">
                  <w:pPr>
                    <w:spacing w:after="0" w:line="276" w:lineRule="auto"/>
                    <w:jc w:val="center"/>
                    <w:rPr>
                      <w:sz w:val="24"/>
                      <w:szCs w:val="24"/>
                    </w:rPr>
                  </w:pPr>
                  <w:r w:rsidRPr="00BD3189">
                    <w:rPr>
                      <w:rFonts w:eastAsia="Times New Roman" w:cs="Arial"/>
                      <w:sz w:val="24"/>
                      <w:szCs w:val="24"/>
                      <w:lang w:eastAsia="pl-PL"/>
                    </w:rPr>
                    <w:t>Produktu</w:t>
                  </w:r>
                </w:p>
              </w:tc>
              <w:tc>
                <w:tcPr>
                  <w:tcW w:w="2438" w:type="dxa"/>
                  <w:shd w:val="clear" w:color="auto" w:fill="D9D9D9" w:themeFill="background1" w:themeFillShade="D9"/>
                  <w:vAlign w:val="center"/>
                </w:tcPr>
                <w:p w14:paraId="5CFF159D" w14:textId="77777777" w:rsidR="007A51AD" w:rsidRPr="00BD3189" w:rsidRDefault="00F26F36" w:rsidP="00F26F36">
                  <w:pPr>
                    <w:spacing w:after="0" w:line="276" w:lineRule="auto"/>
                    <w:jc w:val="center"/>
                    <w:rPr>
                      <w:sz w:val="24"/>
                      <w:szCs w:val="24"/>
                    </w:rPr>
                  </w:pPr>
                  <w:r w:rsidRPr="00BD3189">
                    <w:rPr>
                      <w:rFonts w:cs="Arial"/>
                      <w:sz w:val="20"/>
                      <w:szCs w:val="20"/>
                    </w:rPr>
                    <w:t xml:space="preserve">Liczba przedsiębiorstw otrzymujących </w:t>
                  </w:r>
                  <w:r>
                    <w:rPr>
                      <w:rFonts w:cs="Arial"/>
                      <w:sz w:val="20"/>
                      <w:szCs w:val="20"/>
                    </w:rPr>
                    <w:t>dotację</w:t>
                  </w:r>
                  <w:r w:rsidRPr="00BD3189">
                    <w:rPr>
                      <w:rFonts w:cs="Arial"/>
                      <w:sz w:val="20"/>
                      <w:szCs w:val="20"/>
                    </w:rPr>
                    <w:t xml:space="preserve">  </w:t>
                  </w:r>
                </w:p>
              </w:tc>
              <w:tc>
                <w:tcPr>
                  <w:tcW w:w="1276" w:type="dxa"/>
                  <w:shd w:val="clear" w:color="auto" w:fill="D9D9D9" w:themeFill="background1" w:themeFillShade="D9"/>
                  <w:vAlign w:val="center"/>
                </w:tcPr>
                <w:p w14:paraId="40ED1B0D" w14:textId="77777777" w:rsidR="007A51AD" w:rsidRPr="00BD3189" w:rsidRDefault="00F26F36" w:rsidP="00CA6B9D">
                  <w:pPr>
                    <w:spacing w:after="0" w:line="276" w:lineRule="auto"/>
                    <w:jc w:val="center"/>
                    <w:rPr>
                      <w:sz w:val="24"/>
                      <w:szCs w:val="24"/>
                    </w:rPr>
                  </w:pPr>
                  <w:r>
                    <w:rPr>
                      <w:sz w:val="24"/>
                      <w:szCs w:val="24"/>
                    </w:rPr>
                    <w:t>przedsiębiorstwa</w:t>
                  </w:r>
                </w:p>
              </w:tc>
              <w:tc>
                <w:tcPr>
                  <w:tcW w:w="850" w:type="dxa"/>
                  <w:shd w:val="clear" w:color="auto" w:fill="D9D9D9" w:themeFill="background1" w:themeFillShade="D9"/>
                </w:tcPr>
                <w:p w14:paraId="63339497" w14:textId="77777777" w:rsidR="007A51AD" w:rsidRPr="00BD3189" w:rsidRDefault="007A51AD" w:rsidP="00CA6B9D">
                  <w:pPr>
                    <w:spacing w:after="0" w:line="276" w:lineRule="auto"/>
                    <w:jc w:val="center"/>
                    <w:rPr>
                      <w:sz w:val="24"/>
                      <w:szCs w:val="24"/>
                    </w:rPr>
                  </w:pPr>
                  <w:r w:rsidRPr="00BD3189">
                    <w:rPr>
                      <w:rFonts w:eastAsia="Times New Roman" w:cs="Arial"/>
                      <w:sz w:val="24"/>
                      <w:szCs w:val="24"/>
                      <w:lang w:eastAsia="pl-PL"/>
                    </w:rPr>
                    <w:t>projekt</w:t>
                  </w:r>
                </w:p>
              </w:tc>
              <w:tc>
                <w:tcPr>
                  <w:tcW w:w="1418" w:type="dxa"/>
                  <w:shd w:val="clear" w:color="auto" w:fill="D9D9D9" w:themeFill="background1" w:themeFillShade="D9"/>
                </w:tcPr>
                <w:p w14:paraId="4CD86103" w14:textId="77777777" w:rsidR="007A51AD" w:rsidRPr="00BD3189" w:rsidRDefault="00CA6B9D" w:rsidP="00CA6B9D">
                  <w:pPr>
                    <w:spacing w:after="0" w:line="276" w:lineRule="auto"/>
                    <w:jc w:val="center"/>
                    <w:rPr>
                      <w:rFonts w:eastAsia="Times New Roman" w:cs="Arial"/>
                      <w:sz w:val="24"/>
                      <w:szCs w:val="24"/>
                      <w:lang w:eastAsia="pl-PL"/>
                    </w:rPr>
                  </w:pPr>
                  <w:r w:rsidRPr="00BD3189">
                    <w:rPr>
                      <w:rFonts w:eastAsia="Times New Roman" w:cs="Arial"/>
                      <w:sz w:val="24"/>
                      <w:szCs w:val="24"/>
                      <w:lang w:eastAsia="pl-PL"/>
                    </w:rPr>
                    <w:t>RPO WD</w:t>
                  </w:r>
                </w:p>
              </w:tc>
            </w:tr>
            <w:tr w:rsidR="00CA6B9D" w:rsidRPr="00BD3189" w14:paraId="08119ECB" w14:textId="77777777" w:rsidTr="00CA6B9D">
              <w:trPr>
                <w:trHeight w:val="516"/>
              </w:trPr>
              <w:tc>
                <w:tcPr>
                  <w:tcW w:w="1161" w:type="dxa"/>
                  <w:shd w:val="clear" w:color="auto" w:fill="D9D9D9" w:themeFill="background1" w:themeFillShade="D9"/>
                </w:tcPr>
                <w:p w14:paraId="5CAEA28E" w14:textId="77777777" w:rsidR="007A51AD" w:rsidRPr="00BD3189" w:rsidRDefault="007A51AD" w:rsidP="00CA6B9D">
                  <w:pPr>
                    <w:spacing w:after="0" w:line="276" w:lineRule="auto"/>
                    <w:jc w:val="center"/>
                    <w:rPr>
                      <w:rFonts w:eastAsia="Times New Roman" w:cs="Arial"/>
                      <w:sz w:val="24"/>
                      <w:szCs w:val="24"/>
                      <w:lang w:eastAsia="pl-PL"/>
                    </w:rPr>
                  </w:pPr>
                  <w:r w:rsidRPr="00BD3189">
                    <w:rPr>
                      <w:rFonts w:eastAsia="Times New Roman" w:cs="Arial"/>
                      <w:sz w:val="24"/>
                      <w:szCs w:val="24"/>
                      <w:lang w:eastAsia="pl-PL"/>
                    </w:rPr>
                    <w:t>Produktu</w:t>
                  </w:r>
                </w:p>
              </w:tc>
              <w:tc>
                <w:tcPr>
                  <w:tcW w:w="2438" w:type="dxa"/>
                  <w:shd w:val="clear" w:color="auto" w:fill="D9D9D9" w:themeFill="background1" w:themeFillShade="D9"/>
                  <w:vAlign w:val="center"/>
                </w:tcPr>
                <w:p w14:paraId="329F01F2" w14:textId="77777777" w:rsidR="007A51AD" w:rsidRPr="00BD3189" w:rsidRDefault="00F26F36" w:rsidP="00F26F36">
                  <w:pPr>
                    <w:spacing w:after="0" w:line="276" w:lineRule="auto"/>
                    <w:jc w:val="center"/>
                    <w:rPr>
                      <w:rFonts w:cs="Arial"/>
                      <w:sz w:val="24"/>
                      <w:szCs w:val="24"/>
                    </w:rPr>
                  </w:pPr>
                  <w:r w:rsidRPr="00BD3189">
                    <w:rPr>
                      <w:rFonts w:cs="Arial"/>
                      <w:sz w:val="20"/>
                      <w:szCs w:val="20"/>
                    </w:rPr>
                    <w:t xml:space="preserve">Liczba przedsiębiorstw otrzymujących </w:t>
                  </w:r>
                  <w:r>
                    <w:rPr>
                      <w:rFonts w:cs="Arial"/>
                      <w:sz w:val="20"/>
                      <w:szCs w:val="20"/>
                    </w:rPr>
                    <w:t>wsparcie niefinansowe</w:t>
                  </w:r>
                </w:p>
              </w:tc>
              <w:tc>
                <w:tcPr>
                  <w:tcW w:w="1276" w:type="dxa"/>
                  <w:shd w:val="clear" w:color="auto" w:fill="D9D9D9" w:themeFill="background1" w:themeFillShade="D9"/>
                  <w:vAlign w:val="center"/>
                </w:tcPr>
                <w:p w14:paraId="191A6B05" w14:textId="77777777" w:rsidR="007A51AD" w:rsidRPr="00BD3189" w:rsidRDefault="00F26F36" w:rsidP="00CA6B9D">
                  <w:pPr>
                    <w:spacing w:after="0" w:line="276" w:lineRule="auto"/>
                    <w:jc w:val="center"/>
                    <w:rPr>
                      <w:sz w:val="24"/>
                      <w:szCs w:val="24"/>
                    </w:rPr>
                  </w:pPr>
                  <w:r>
                    <w:rPr>
                      <w:sz w:val="24"/>
                      <w:szCs w:val="24"/>
                    </w:rPr>
                    <w:t>przedsiębiorstwa</w:t>
                  </w:r>
                </w:p>
              </w:tc>
              <w:tc>
                <w:tcPr>
                  <w:tcW w:w="850" w:type="dxa"/>
                  <w:shd w:val="clear" w:color="auto" w:fill="D9D9D9" w:themeFill="background1" w:themeFillShade="D9"/>
                </w:tcPr>
                <w:p w14:paraId="25886AF2" w14:textId="77777777" w:rsidR="007A51AD" w:rsidRPr="00BD3189" w:rsidRDefault="007A51AD" w:rsidP="00CA6B9D">
                  <w:pPr>
                    <w:spacing w:after="0" w:line="276" w:lineRule="auto"/>
                    <w:jc w:val="center"/>
                    <w:rPr>
                      <w:rFonts w:eastAsia="Times New Roman" w:cs="Arial"/>
                      <w:sz w:val="24"/>
                      <w:szCs w:val="24"/>
                      <w:lang w:eastAsia="pl-PL"/>
                    </w:rPr>
                  </w:pPr>
                  <w:r w:rsidRPr="00BD3189">
                    <w:rPr>
                      <w:rFonts w:eastAsia="Times New Roman" w:cs="Arial"/>
                      <w:sz w:val="24"/>
                      <w:szCs w:val="24"/>
                      <w:lang w:eastAsia="pl-PL"/>
                    </w:rPr>
                    <w:t>projekt</w:t>
                  </w:r>
                </w:p>
              </w:tc>
              <w:tc>
                <w:tcPr>
                  <w:tcW w:w="1418" w:type="dxa"/>
                  <w:shd w:val="clear" w:color="auto" w:fill="D9D9D9" w:themeFill="background1" w:themeFillShade="D9"/>
                </w:tcPr>
                <w:p w14:paraId="7D7B8E5E" w14:textId="77777777" w:rsidR="007A51AD" w:rsidRPr="00BD3189" w:rsidRDefault="00F26F36" w:rsidP="00CA6B9D">
                  <w:pPr>
                    <w:spacing w:after="0" w:line="276" w:lineRule="auto"/>
                    <w:jc w:val="center"/>
                    <w:rPr>
                      <w:rFonts w:eastAsia="Times New Roman" w:cs="Arial"/>
                      <w:sz w:val="24"/>
                      <w:szCs w:val="24"/>
                      <w:lang w:eastAsia="pl-PL"/>
                    </w:rPr>
                  </w:pPr>
                  <w:r>
                    <w:rPr>
                      <w:rFonts w:eastAsia="Times New Roman" w:cs="Arial"/>
                      <w:sz w:val="24"/>
                      <w:szCs w:val="24"/>
                      <w:lang w:eastAsia="pl-PL"/>
                    </w:rPr>
                    <w:t xml:space="preserve">SZOOP </w:t>
                  </w:r>
                  <w:r w:rsidR="007A51AD" w:rsidRPr="00BD3189">
                    <w:rPr>
                      <w:rFonts w:eastAsia="Times New Roman" w:cs="Arial"/>
                      <w:sz w:val="24"/>
                      <w:szCs w:val="24"/>
                      <w:lang w:eastAsia="pl-PL"/>
                    </w:rPr>
                    <w:t>RPO WD</w:t>
                  </w:r>
                </w:p>
              </w:tc>
            </w:tr>
            <w:tr w:rsidR="00F26F36" w:rsidRPr="00BD3189" w14:paraId="1F78A6E5" w14:textId="77777777" w:rsidTr="00CA6B9D">
              <w:trPr>
                <w:trHeight w:val="516"/>
              </w:trPr>
              <w:tc>
                <w:tcPr>
                  <w:tcW w:w="1161" w:type="dxa"/>
                  <w:shd w:val="clear" w:color="auto" w:fill="D9D9D9" w:themeFill="background1" w:themeFillShade="D9"/>
                </w:tcPr>
                <w:p w14:paraId="270581ED" w14:textId="77777777" w:rsidR="00F26F36" w:rsidRPr="00BD3189" w:rsidRDefault="00F26F36" w:rsidP="00CA6B9D">
                  <w:pPr>
                    <w:spacing w:after="0" w:line="276" w:lineRule="auto"/>
                    <w:jc w:val="center"/>
                    <w:rPr>
                      <w:rFonts w:eastAsia="Times New Roman" w:cs="Arial"/>
                      <w:sz w:val="24"/>
                      <w:szCs w:val="24"/>
                      <w:lang w:eastAsia="pl-PL"/>
                    </w:rPr>
                  </w:pPr>
                  <w:r w:rsidRPr="00BD3189">
                    <w:rPr>
                      <w:rFonts w:eastAsia="Times New Roman" w:cs="Arial"/>
                      <w:sz w:val="24"/>
                      <w:szCs w:val="24"/>
                      <w:lang w:eastAsia="pl-PL"/>
                    </w:rPr>
                    <w:t>Produktu</w:t>
                  </w:r>
                </w:p>
              </w:tc>
              <w:tc>
                <w:tcPr>
                  <w:tcW w:w="2438" w:type="dxa"/>
                  <w:shd w:val="clear" w:color="auto" w:fill="D9D9D9" w:themeFill="background1" w:themeFillShade="D9"/>
                  <w:vAlign w:val="center"/>
                </w:tcPr>
                <w:p w14:paraId="19563312" w14:textId="77777777" w:rsidR="00F26F36" w:rsidRPr="00BD3189" w:rsidRDefault="00F26F36" w:rsidP="00CA6B9D">
                  <w:pPr>
                    <w:spacing w:after="0" w:line="276" w:lineRule="auto"/>
                    <w:jc w:val="center"/>
                    <w:rPr>
                      <w:rFonts w:cs="Arial"/>
                      <w:sz w:val="20"/>
                      <w:szCs w:val="20"/>
                    </w:rPr>
                  </w:pPr>
                  <w:r w:rsidRPr="00D425D0">
                    <w:rPr>
                      <w:rFonts w:cs="Arial"/>
                      <w:sz w:val="20"/>
                      <w:szCs w:val="20"/>
                    </w:rPr>
                    <w:t>Liczba przedsiębiorstw wspartych w zakresie doradztwa specjalistycznego</w:t>
                  </w:r>
                </w:p>
              </w:tc>
              <w:tc>
                <w:tcPr>
                  <w:tcW w:w="1276" w:type="dxa"/>
                  <w:shd w:val="clear" w:color="auto" w:fill="D9D9D9" w:themeFill="background1" w:themeFillShade="D9"/>
                  <w:vAlign w:val="center"/>
                </w:tcPr>
                <w:p w14:paraId="1AF20871" w14:textId="77777777" w:rsidR="00F26F36" w:rsidRPr="00BD3189" w:rsidRDefault="00F26F36" w:rsidP="00CA6B9D">
                  <w:pPr>
                    <w:spacing w:after="0" w:line="276" w:lineRule="auto"/>
                    <w:jc w:val="center"/>
                    <w:rPr>
                      <w:sz w:val="24"/>
                      <w:szCs w:val="24"/>
                    </w:rPr>
                  </w:pPr>
                  <w:r w:rsidRPr="00BD3189">
                    <w:rPr>
                      <w:sz w:val="24"/>
                      <w:szCs w:val="24"/>
                    </w:rPr>
                    <w:t>szt.</w:t>
                  </w:r>
                </w:p>
              </w:tc>
              <w:tc>
                <w:tcPr>
                  <w:tcW w:w="850" w:type="dxa"/>
                  <w:shd w:val="clear" w:color="auto" w:fill="D9D9D9" w:themeFill="background1" w:themeFillShade="D9"/>
                </w:tcPr>
                <w:p w14:paraId="523A94CA" w14:textId="77777777" w:rsidR="00F26F36" w:rsidRPr="00BD3189" w:rsidRDefault="00F26F36" w:rsidP="00CA6B9D">
                  <w:pPr>
                    <w:spacing w:after="0" w:line="276" w:lineRule="auto"/>
                    <w:jc w:val="center"/>
                    <w:rPr>
                      <w:rFonts w:eastAsia="Times New Roman" w:cs="Arial"/>
                      <w:sz w:val="24"/>
                      <w:szCs w:val="24"/>
                      <w:lang w:eastAsia="pl-PL"/>
                    </w:rPr>
                  </w:pPr>
                  <w:r w:rsidRPr="00BD3189">
                    <w:rPr>
                      <w:rFonts w:eastAsia="Times New Roman" w:cs="Arial"/>
                      <w:sz w:val="24"/>
                      <w:szCs w:val="24"/>
                      <w:lang w:eastAsia="pl-PL"/>
                    </w:rPr>
                    <w:t>projekt</w:t>
                  </w:r>
                </w:p>
              </w:tc>
              <w:tc>
                <w:tcPr>
                  <w:tcW w:w="1418" w:type="dxa"/>
                  <w:shd w:val="clear" w:color="auto" w:fill="D9D9D9" w:themeFill="background1" w:themeFillShade="D9"/>
                </w:tcPr>
                <w:p w14:paraId="2C6AFD00" w14:textId="77777777" w:rsidR="00F26F36" w:rsidRPr="00BD3189" w:rsidRDefault="00F26F36" w:rsidP="00CA6B9D">
                  <w:pPr>
                    <w:spacing w:after="0" w:line="276" w:lineRule="auto"/>
                    <w:jc w:val="center"/>
                    <w:rPr>
                      <w:rFonts w:eastAsia="Times New Roman" w:cs="Arial"/>
                      <w:sz w:val="24"/>
                      <w:szCs w:val="24"/>
                      <w:lang w:eastAsia="pl-PL"/>
                    </w:rPr>
                  </w:pPr>
                  <w:r>
                    <w:rPr>
                      <w:rFonts w:eastAsia="Times New Roman" w:cs="Arial"/>
                      <w:sz w:val="24"/>
                      <w:szCs w:val="24"/>
                      <w:lang w:eastAsia="pl-PL"/>
                    </w:rPr>
                    <w:t xml:space="preserve">SZOOP </w:t>
                  </w:r>
                  <w:r w:rsidRPr="00BD3189">
                    <w:rPr>
                      <w:rFonts w:eastAsia="Times New Roman" w:cs="Arial"/>
                      <w:sz w:val="24"/>
                      <w:szCs w:val="24"/>
                      <w:lang w:eastAsia="pl-PL"/>
                    </w:rPr>
                    <w:t>RPO WD</w:t>
                  </w:r>
                </w:p>
              </w:tc>
            </w:tr>
            <w:tr w:rsidR="00CA6B9D" w:rsidRPr="00BD3189" w14:paraId="63C6E30C" w14:textId="77777777" w:rsidTr="00CA6B9D">
              <w:trPr>
                <w:trHeight w:val="516"/>
              </w:trPr>
              <w:tc>
                <w:tcPr>
                  <w:tcW w:w="1161" w:type="dxa"/>
                  <w:shd w:val="clear" w:color="auto" w:fill="D9D9D9" w:themeFill="background1" w:themeFillShade="D9"/>
                </w:tcPr>
                <w:p w14:paraId="72A75403"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Produktu</w:t>
                  </w:r>
                </w:p>
              </w:tc>
              <w:tc>
                <w:tcPr>
                  <w:tcW w:w="2438" w:type="dxa"/>
                  <w:shd w:val="clear" w:color="auto" w:fill="D9D9D9" w:themeFill="background1" w:themeFillShade="D9"/>
                  <w:vAlign w:val="center"/>
                </w:tcPr>
                <w:p w14:paraId="184EF978" w14:textId="77777777" w:rsidR="007A51AD" w:rsidRPr="00CB0E56" w:rsidRDefault="007A51AD" w:rsidP="00CA6B9D">
                  <w:pPr>
                    <w:spacing w:after="0" w:line="276" w:lineRule="auto"/>
                    <w:jc w:val="center"/>
                    <w:rPr>
                      <w:rFonts w:cs="Arial"/>
                    </w:rPr>
                  </w:pPr>
                  <w:r w:rsidRPr="00CB0E56">
                    <w:t>Liczba obiektów dostosowanych do potrzeb osób z niepełnosprawnościami</w:t>
                  </w:r>
                </w:p>
              </w:tc>
              <w:tc>
                <w:tcPr>
                  <w:tcW w:w="1276" w:type="dxa"/>
                  <w:shd w:val="clear" w:color="auto" w:fill="D9D9D9" w:themeFill="background1" w:themeFillShade="D9"/>
                  <w:vAlign w:val="center"/>
                </w:tcPr>
                <w:p w14:paraId="28C5262B" w14:textId="77777777" w:rsidR="007A51AD" w:rsidRPr="00CB0E56" w:rsidRDefault="007A51AD" w:rsidP="00CA6B9D">
                  <w:pPr>
                    <w:spacing w:after="0" w:line="276" w:lineRule="auto"/>
                    <w:jc w:val="center"/>
                  </w:pPr>
                  <w:r w:rsidRPr="00CB0E56">
                    <w:t>szt.</w:t>
                  </w:r>
                </w:p>
              </w:tc>
              <w:tc>
                <w:tcPr>
                  <w:tcW w:w="850" w:type="dxa"/>
                  <w:shd w:val="clear" w:color="auto" w:fill="D9D9D9" w:themeFill="background1" w:themeFillShade="D9"/>
                </w:tcPr>
                <w:p w14:paraId="2E561497" w14:textId="77777777" w:rsidR="007A51AD" w:rsidRPr="00CB0E56" w:rsidRDefault="007A51AD" w:rsidP="00CA6B9D">
                  <w:pPr>
                    <w:spacing w:after="0" w:line="276" w:lineRule="auto"/>
                    <w:jc w:val="center"/>
                    <w:rPr>
                      <w:rFonts w:eastAsia="Times New Roman" w:cs="Arial"/>
                      <w:lang w:eastAsia="pl-PL"/>
                    </w:rPr>
                  </w:pPr>
                </w:p>
                <w:p w14:paraId="3760BDF2"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18" w:type="dxa"/>
                  <w:shd w:val="clear" w:color="auto" w:fill="D9D9D9" w:themeFill="background1" w:themeFillShade="D9"/>
                </w:tcPr>
                <w:p w14:paraId="1563C5A2" w14:textId="77777777" w:rsidR="007A51AD" w:rsidRPr="00CB0E56" w:rsidRDefault="007A51AD" w:rsidP="00CA6B9D">
                  <w:pPr>
                    <w:spacing w:after="0" w:line="276" w:lineRule="auto"/>
                    <w:jc w:val="center"/>
                    <w:rPr>
                      <w:rFonts w:eastAsia="Times New Roman" w:cs="Arial"/>
                      <w:lang w:eastAsia="pl-PL"/>
                    </w:rPr>
                  </w:pPr>
                </w:p>
                <w:p w14:paraId="2FA18DBA"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horyzontalny</w:t>
                  </w:r>
                </w:p>
              </w:tc>
            </w:tr>
            <w:tr w:rsidR="00CA6B9D" w:rsidRPr="00BD3189" w14:paraId="1C2524D7" w14:textId="77777777" w:rsidTr="00CA6B9D">
              <w:trPr>
                <w:trHeight w:val="516"/>
              </w:trPr>
              <w:tc>
                <w:tcPr>
                  <w:tcW w:w="1161" w:type="dxa"/>
                  <w:shd w:val="clear" w:color="auto" w:fill="D9D9D9" w:themeFill="background1" w:themeFillShade="D9"/>
                </w:tcPr>
                <w:p w14:paraId="60013254" w14:textId="77777777" w:rsidR="007A51AD" w:rsidRPr="00CB0E56" w:rsidRDefault="007A51AD" w:rsidP="00CA6B9D">
                  <w:pPr>
                    <w:spacing w:after="0" w:line="276" w:lineRule="auto"/>
                    <w:jc w:val="center"/>
                  </w:pPr>
                  <w:r w:rsidRPr="00CB0E56">
                    <w:rPr>
                      <w:rFonts w:eastAsia="Times New Roman" w:cs="Arial"/>
                      <w:lang w:eastAsia="pl-PL"/>
                    </w:rPr>
                    <w:t>Produktu</w:t>
                  </w:r>
                </w:p>
              </w:tc>
              <w:tc>
                <w:tcPr>
                  <w:tcW w:w="2438" w:type="dxa"/>
                  <w:shd w:val="clear" w:color="auto" w:fill="D9D9D9" w:themeFill="background1" w:themeFillShade="D9"/>
                  <w:vAlign w:val="center"/>
                </w:tcPr>
                <w:p w14:paraId="28F49ABB" w14:textId="77777777" w:rsidR="007A51AD" w:rsidRPr="00CB0E56" w:rsidRDefault="007A51AD" w:rsidP="00CA6B9D">
                  <w:pPr>
                    <w:spacing w:after="0" w:line="276" w:lineRule="auto"/>
                    <w:jc w:val="center"/>
                  </w:pPr>
                  <w:r w:rsidRPr="00CB0E56">
                    <w:t>Liczba osób objętych szkoleniami/doradztwem w zakresie kompetencji cyfrowych[O/K/M]</w:t>
                  </w:r>
                </w:p>
              </w:tc>
              <w:tc>
                <w:tcPr>
                  <w:tcW w:w="1276" w:type="dxa"/>
                  <w:shd w:val="clear" w:color="auto" w:fill="D9D9D9" w:themeFill="background1" w:themeFillShade="D9"/>
                  <w:vAlign w:val="center"/>
                </w:tcPr>
                <w:p w14:paraId="4AE0C615" w14:textId="77777777" w:rsidR="007A51AD" w:rsidRPr="00CB0E56" w:rsidRDefault="007A51AD" w:rsidP="00CA6B9D">
                  <w:pPr>
                    <w:spacing w:after="0" w:line="276" w:lineRule="auto"/>
                    <w:jc w:val="center"/>
                  </w:pPr>
                  <w:r w:rsidRPr="00CB0E56">
                    <w:t>osoby</w:t>
                  </w:r>
                </w:p>
              </w:tc>
              <w:tc>
                <w:tcPr>
                  <w:tcW w:w="850" w:type="dxa"/>
                  <w:shd w:val="clear" w:color="auto" w:fill="D9D9D9" w:themeFill="background1" w:themeFillShade="D9"/>
                </w:tcPr>
                <w:p w14:paraId="2C1BFEC7" w14:textId="77777777" w:rsidR="007A51AD" w:rsidRPr="00CB0E56" w:rsidRDefault="007A51AD" w:rsidP="00CA6B9D">
                  <w:pPr>
                    <w:spacing w:after="0" w:line="276" w:lineRule="auto"/>
                    <w:jc w:val="center"/>
                  </w:pPr>
                  <w:r w:rsidRPr="00CB0E56">
                    <w:rPr>
                      <w:rFonts w:eastAsia="Times New Roman" w:cs="Arial"/>
                      <w:lang w:eastAsia="pl-PL"/>
                    </w:rPr>
                    <w:t>projekt</w:t>
                  </w:r>
                </w:p>
              </w:tc>
              <w:tc>
                <w:tcPr>
                  <w:tcW w:w="1418" w:type="dxa"/>
                  <w:shd w:val="clear" w:color="auto" w:fill="D9D9D9" w:themeFill="background1" w:themeFillShade="D9"/>
                </w:tcPr>
                <w:p w14:paraId="4909E864"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horyzontalny</w:t>
                  </w:r>
                </w:p>
              </w:tc>
            </w:tr>
            <w:tr w:rsidR="00CA6B9D" w:rsidRPr="00BD3189" w14:paraId="6AE16D05" w14:textId="77777777" w:rsidTr="00CA6B9D">
              <w:trPr>
                <w:trHeight w:val="516"/>
              </w:trPr>
              <w:tc>
                <w:tcPr>
                  <w:tcW w:w="1161" w:type="dxa"/>
                  <w:shd w:val="clear" w:color="auto" w:fill="D9D9D9" w:themeFill="background1" w:themeFillShade="D9"/>
                </w:tcPr>
                <w:p w14:paraId="5802FDC8"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Produktu</w:t>
                  </w:r>
                </w:p>
              </w:tc>
              <w:tc>
                <w:tcPr>
                  <w:tcW w:w="2438" w:type="dxa"/>
                  <w:shd w:val="clear" w:color="auto" w:fill="D9D9D9" w:themeFill="background1" w:themeFillShade="D9"/>
                  <w:vAlign w:val="center"/>
                </w:tcPr>
                <w:p w14:paraId="05CECBE9" w14:textId="77777777" w:rsidR="007A51AD" w:rsidRPr="00CB0E56" w:rsidRDefault="007A51AD" w:rsidP="00CA6B9D">
                  <w:pPr>
                    <w:spacing w:after="0" w:line="276" w:lineRule="auto"/>
                    <w:jc w:val="center"/>
                  </w:pPr>
                  <w:r w:rsidRPr="00CB0E56">
                    <w:t>Liczba projektów, w których sfinansowano koszty racjonalnych usprawnień dla osób z niepełnosprawnościami</w:t>
                  </w:r>
                </w:p>
              </w:tc>
              <w:tc>
                <w:tcPr>
                  <w:tcW w:w="1276" w:type="dxa"/>
                  <w:shd w:val="clear" w:color="auto" w:fill="D9D9D9" w:themeFill="background1" w:themeFillShade="D9"/>
                  <w:vAlign w:val="center"/>
                </w:tcPr>
                <w:p w14:paraId="69714C7C" w14:textId="77777777" w:rsidR="007A51AD" w:rsidRPr="00CB0E56" w:rsidRDefault="007A51AD" w:rsidP="00CA6B9D">
                  <w:pPr>
                    <w:spacing w:after="0" w:line="276" w:lineRule="auto"/>
                    <w:jc w:val="center"/>
                  </w:pPr>
                  <w:r w:rsidRPr="00CB0E56">
                    <w:t>szt.</w:t>
                  </w:r>
                </w:p>
              </w:tc>
              <w:tc>
                <w:tcPr>
                  <w:tcW w:w="850" w:type="dxa"/>
                  <w:shd w:val="clear" w:color="auto" w:fill="D9D9D9" w:themeFill="background1" w:themeFillShade="D9"/>
                </w:tcPr>
                <w:p w14:paraId="3A901CA5" w14:textId="77777777" w:rsidR="007A51AD" w:rsidRPr="00CB0E56" w:rsidRDefault="007A51AD" w:rsidP="00CA6B9D">
                  <w:pPr>
                    <w:spacing w:after="0" w:line="276" w:lineRule="auto"/>
                    <w:jc w:val="center"/>
                    <w:rPr>
                      <w:rFonts w:eastAsia="Times New Roman" w:cs="Arial"/>
                      <w:lang w:eastAsia="pl-PL"/>
                    </w:rPr>
                  </w:pPr>
                </w:p>
                <w:p w14:paraId="45A7B97D" w14:textId="77777777" w:rsidR="007A51AD" w:rsidRPr="00CB0E56" w:rsidRDefault="007A51AD" w:rsidP="00CA6B9D">
                  <w:pPr>
                    <w:spacing w:after="0" w:line="276" w:lineRule="auto"/>
                    <w:jc w:val="center"/>
                    <w:rPr>
                      <w:rFonts w:eastAsia="Times New Roman" w:cs="Arial"/>
                      <w:lang w:eastAsia="pl-PL"/>
                    </w:rPr>
                  </w:pPr>
                </w:p>
                <w:p w14:paraId="4E83B831"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18" w:type="dxa"/>
                  <w:shd w:val="clear" w:color="auto" w:fill="D9D9D9" w:themeFill="background1" w:themeFillShade="D9"/>
                </w:tcPr>
                <w:p w14:paraId="2E3E0A17" w14:textId="77777777" w:rsidR="007A51AD" w:rsidRPr="00CB0E56" w:rsidRDefault="007A51AD" w:rsidP="00CA6B9D">
                  <w:pPr>
                    <w:spacing w:after="0" w:line="276" w:lineRule="auto"/>
                    <w:jc w:val="center"/>
                    <w:rPr>
                      <w:rFonts w:eastAsia="Times New Roman" w:cs="Arial"/>
                      <w:lang w:eastAsia="pl-PL"/>
                    </w:rPr>
                  </w:pPr>
                </w:p>
                <w:p w14:paraId="1D15E97A" w14:textId="77777777" w:rsidR="007A51AD" w:rsidRPr="00CB0E56" w:rsidRDefault="007A51AD" w:rsidP="00CA6B9D">
                  <w:pPr>
                    <w:spacing w:after="0" w:line="276" w:lineRule="auto"/>
                    <w:jc w:val="center"/>
                    <w:rPr>
                      <w:rFonts w:eastAsia="Times New Roman" w:cs="Arial"/>
                      <w:lang w:eastAsia="pl-PL"/>
                    </w:rPr>
                  </w:pPr>
                </w:p>
                <w:p w14:paraId="6CAAADFB"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horyzontalny</w:t>
                  </w:r>
                </w:p>
              </w:tc>
            </w:tr>
            <w:tr w:rsidR="00CA6B9D" w:rsidRPr="00BD3189" w14:paraId="0246DB6D" w14:textId="77777777" w:rsidTr="00CA6B9D">
              <w:trPr>
                <w:trHeight w:val="516"/>
              </w:trPr>
              <w:tc>
                <w:tcPr>
                  <w:tcW w:w="1161" w:type="dxa"/>
                  <w:shd w:val="clear" w:color="auto" w:fill="D9D9D9" w:themeFill="background1" w:themeFillShade="D9"/>
                </w:tcPr>
                <w:p w14:paraId="652035F3"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Produktu</w:t>
                  </w:r>
                </w:p>
              </w:tc>
              <w:tc>
                <w:tcPr>
                  <w:tcW w:w="2438" w:type="dxa"/>
                  <w:shd w:val="clear" w:color="auto" w:fill="D9D9D9" w:themeFill="background1" w:themeFillShade="D9"/>
                  <w:vAlign w:val="center"/>
                </w:tcPr>
                <w:p w14:paraId="1FC2A317" w14:textId="77777777" w:rsidR="007A51AD" w:rsidRPr="00CB0E56" w:rsidRDefault="007A51AD" w:rsidP="00CA6B9D">
                  <w:pPr>
                    <w:spacing w:after="0" w:line="276" w:lineRule="auto"/>
                    <w:jc w:val="center"/>
                  </w:pPr>
                  <w:r w:rsidRPr="00CB0E56">
                    <w:t>Liczba podmiotów wykorzystujących technologie informacyjno-komunikacyjne (TIK)</w:t>
                  </w:r>
                </w:p>
              </w:tc>
              <w:tc>
                <w:tcPr>
                  <w:tcW w:w="1276" w:type="dxa"/>
                  <w:shd w:val="clear" w:color="auto" w:fill="D9D9D9" w:themeFill="background1" w:themeFillShade="D9"/>
                  <w:vAlign w:val="center"/>
                </w:tcPr>
                <w:p w14:paraId="08F76DD8" w14:textId="77777777" w:rsidR="007A51AD" w:rsidRPr="00CB0E56" w:rsidRDefault="007A51AD" w:rsidP="00CA6B9D">
                  <w:pPr>
                    <w:spacing w:after="0" w:line="276" w:lineRule="auto"/>
                    <w:jc w:val="center"/>
                  </w:pPr>
                  <w:r w:rsidRPr="00CB0E56">
                    <w:t>szt.</w:t>
                  </w:r>
                </w:p>
              </w:tc>
              <w:tc>
                <w:tcPr>
                  <w:tcW w:w="850" w:type="dxa"/>
                  <w:shd w:val="clear" w:color="auto" w:fill="D9D9D9" w:themeFill="background1" w:themeFillShade="D9"/>
                </w:tcPr>
                <w:p w14:paraId="173DABB2" w14:textId="77777777" w:rsidR="007A51AD" w:rsidRPr="00CB0E56" w:rsidRDefault="007A51AD" w:rsidP="00CA6B9D">
                  <w:pPr>
                    <w:spacing w:after="0" w:line="276" w:lineRule="auto"/>
                    <w:jc w:val="center"/>
                    <w:rPr>
                      <w:rFonts w:eastAsia="Times New Roman" w:cs="Arial"/>
                      <w:lang w:eastAsia="pl-PL"/>
                    </w:rPr>
                  </w:pPr>
                </w:p>
                <w:p w14:paraId="33F0964B" w14:textId="77777777" w:rsidR="007A51AD" w:rsidRPr="00CB0E56" w:rsidRDefault="007A51AD" w:rsidP="00CA6B9D">
                  <w:pPr>
                    <w:spacing w:after="0" w:line="276" w:lineRule="auto"/>
                    <w:jc w:val="center"/>
                    <w:rPr>
                      <w:rFonts w:eastAsia="Times New Roman" w:cs="Arial"/>
                      <w:lang w:eastAsia="pl-PL"/>
                    </w:rPr>
                  </w:pPr>
                </w:p>
                <w:p w14:paraId="2FC291CA"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18" w:type="dxa"/>
                  <w:shd w:val="clear" w:color="auto" w:fill="D9D9D9" w:themeFill="background1" w:themeFillShade="D9"/>
                </w:tcPr>
                <w:p w14:paraId="565FC45A" w14:textId="77777777" w:rsidR="007A51AD" w:rsidRPr="00CB0E56" w:rsidRDefault="007A51AD" w:rsidP="00CA6B9D">
                  <w:pPr>
                    <w:spacing w:after="0" w:line="276" w:lineRule="auto"/>
                    <w:jc w:val="center"/>
                    <w:rPr>
                      <w:rFonts w:eastAsia="Times New Roman" w:cs="Arial"/>
                      <w:lang w:eastAsia="pl-PL"/>
                    </w:rPr>
                  </w:pPr>
                </w:p>
                <w:p w14:paraId="32FCA5F6" w14:textId="77777777" w:rsidR="007A51AD" w:rsidRPr="00CB0E56" w:rsidRDefault="007A51AD" w:rsidP="00CA6B9D">
                  <w:pPr>
                    <w:spacing w:after="0" w:line="276" w:lineRule="auto"/>
                    <w:jc w:val="center"/>
                    <w:rPr>
                      <w:rFonts w:eastAsia="Times New Roman" w:cs="Arial"/>
                      <w:lang w:eastAsia="pl-PL"/>
                    </w:rPr>
                  </w:pPr>
                </w:p>
                <w:p w14:paraId="21778C1C" w14:textId="77777777" w:rsidR="007A51AD" w:rsidRPr="00CB0E56" w:rsidRDefault="007A51AD" w:rsidP="00CA6B9D">
                  <w:pPr>
                    <w:spacing w:after="0" w:line="276" w:lineRule="auto"/>
                    <w:jc w:val="center"/>
                    <w:rPr>
                      <w:rFonts w:eastAsia="Times New Roman" w:cs="Arial"/>
                      <w:lang w:eastAsia="pl-PL"/>
                    </w:rPr>
                  </w:pPr>
                  <w:r w:rsidRPr="00CB0E56">
                    <w:rPr>
                      <w:rFonts w:eastAsia="Times New Roman" w:cs="Arial"/>
                      <w:lang w:eastAsia="pl-PL"/>
                    </w:rPr>
                    <w:t>horyzontalny</w:t>
                  </w:r>
                </w:p>
              </w:tc>
            </w:tr>
          </w:tbl>
          <w:p w14:paraId="735CA27C" w14:textId="77777777" w:rsidR="007A51AD" w:rsidRPr="00BD3189" w:rsidRDefault="007A51AD" w:rsidP="00041363">
            <w:pPr>
              <w:spacing w:after="0" w:line="276" w:lineRule="auto"/>
              <w:jc w:val="both"/>
              <w:rPr>
                <w:b/>
                <w:sz w:val="24"/>
                <w:szCs w:val="24"/>
              </w:rPr>
            </w:pPr>
          </w:p>
          <w:p w14:paraId="43D2709A" w14:textId="77777777" w:rsidR="007A51AD" w:rsidRDefault="007A51AD" w:rsidP="00041363">
            <w:pPr>
              <w:spacing w:after="0" w:line="276" w:lineRule="auto"/>
              <w:jc w:val="both"/>
              <w:rPr>
                <w:b/>
                <w:sz w:val="24"/>
                <w:szCs w:val="24"/>
              </w:rPr>
            </w:pPr>
          </w:p>
          <w:p w14:paraId="7B369098" w14:textId="77777777" w:rsidR="00F26F36" w:rsidRPr="00BD3189" w:rsidRDefault="00F26F36" w:rsidP="00041363">
            <w:pPr>
              <w:spacing w:after="0" w:line="276" w:lineRule="auto"/>
              <w:jc w:val="both"/>
              <w:rPr>
                <w:b/>
                <w:sz w:val="24"/>
                <w:szCs w:val="24"/>
              </w:rPr>
            </w:pPr>
          </w:p>
          <w:p w14:paraId="77561073" w14:textId="77777777" w:rsidR="007A51AD" w:rsidRPr="00BD3189" w:rsidRDefault="007A51AD" w:rsidP="00041363">
            <w:pPr>
              <w:spacing w:after="0" w:line="276" w:lineRule="auto"/>
              <w:jc w:val="both"/>
              <w:rPr>
                <w:b/>
                <w:sz w:val="24"/>
                <w:szCs w:val="24"/>
              </w:rPr>
            </w:pPr>
            <w:r w:rsidRPr="00BD3189">
              <w:rPr>
                <w:b/>
                <w:sz w:val="24"/>
                <w:szCs w:val="24"/>
              </w:rPr>
              <w:t>Wskaźniki rezultatu:</w:t>
            </w: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9"/>
              <w:gridCol w:w="2480"/>
              <w:gridCol w:w="1206"/>
              <w:gridCol w:w="965"/>
              <w:gridCol w:w="1445"/>
            </w:tblGrid>
            <w:tr w:rsidR="00CA6B9D" w:rsidRPr="00BD3189" w14:paraId="1F5ED407" w14:textId="77777777" w:rsidTr="00CA6B9D">
              <w:trPr>
                <w:trHeight w:val="593"/>
                <w:jc w:val="center"/>
              </w:trPr>
              <w:tc>
                <w:tcPr>
                  <w:tcW w:w="1189" w:type="dxa"/>
                  <w:shd w:val="clear" w:color="auto" w:fill="FFFFFF"/>
                  <w:vAlign w:val="center"/>
                  <w:hideMark/>
                </w:tcPr>
                <w:p w14:paraId="3BC20815"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RODZAJ WSKAŹNIKA</w:t>
                  </w:r>
                </w:p>
              </w:tc>
              <w:tc>
                <w:tcPr>
                  <w:tcW w:w="2480" w:type="dxa"/>
                  <w:shd w:val="clear" w:color="auto" w:fill="FFFFFF"/>
                  <w:vAlign w:val="center"/>
                  <w:hideMark/>
                </w:tcPr>
                <w:p w14:paraId="1DBCF4A8"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NAZWA</w:t>
                  </w:r>
                </w:p>
              </w:tc>
              <w:tc>
                <w:tcPr>
                  <w:tcW w:w="1206" w:type="dxa"/>
                  <w:shd w:val="clear" w:color="auto" w:fill="FFFFFF"/>
                  <w:vAlign w:val="center"/>
                  <w:hideMark/>
                </w:tcPr>
                <w:p w14:paraId="7502A180"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JEDNOSTKA MIARY</w:t>
                  </w:r>
                </w:p>
              </w:tc>
              <w:tc>
                <w:tcPr>
                  <w:tcW w:w="965" w:type="dxa"/>
                  <w:shd w:val="clear" w:color="auto" w:fill="FFFFFF"/>
                  <w:vAlign w:val="center"/>
                </w:tcPr>
                <w:p w14:paraId="00FAAEDA"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ŹRÓDŁO</w:t>
                  </w:r>
                </w:p>
              </w:tc>
              <w:tc>
                <w:tcPr>
                  <w:tcW w:w="1445" w:type="dxa"/>
                  <w:shd w:val="clear" w:color="auto" w:fill="FFFFFF"/>
                  <w:vAlign w:val="center"/>
                </w:tcPr>
                <w:p w14:paraId="2C12A4B5" w14:textId="77777777" w:rsidR="00D2001A" w:rsidRPr="00BD3189" w:rsidRDefault="00D2001A" w:rsidP="00CA6B9D">
                  <w:pPr>
                    <w:spacing w:after="0" w:line="276" w:lineRule="auto"/>
                    <w:jc w:val="center"/>
                    <w:rPr>
                      <w:rFonts w:eastAsia="Times New Roman" w:cs="Arial"/>
                      <w:b/>
                      <w:sz w:val="20"/>
                      <w:szCs w:val="20"/>
                      <w:lang w:eastAsia="pl-PL"/>
                    </w:rPr>
                  </w:pPr>
                  <w:r w:rsidRPr="00BD3189">
                    <w:rPr>
                      <w:rFonts w:eastAsia="Times New Roman" w:cs="Arial"/>
                      <w:b/>
                      <w:sz w:val="20"/>
                      <w:szCs w:val="20"/>
                      <w:lang w:eastAsia="pl-PL"/>
                    </w:rPr>
                    <w:t>RODZAJ DOKUMENTU, W KTÓRYM OKREŚLONO WSKAŹNIK</w:t>
                  </w:r>
                </w:p>
                <w:p w14:paraId="6245807B" w14:textId="77777777" w:rsidR="00D2001A" w:rsidRPr="00BD3189" w:rsidRDefault="00D2001A" w:rsidP="00CA6B9D">
                  <w:pPr>
                    <w:spacing w:after="0" w:line="276" w:lineRule="auto"/>
                    <w:jc w:val="center"/>
                    <w:rPr>
                      <w:rFonts w:eastAsia="Times New Roman" w:cs="Arial"/>
                      <w:b/>
                      <w:sz w:val="20"/>
                      <w:szCs w:val="20"/>
                      <w:lang w:eastAsia="pl-PL"/>
                    </w:rPr>
                  </w:pPr>
                </w:p>
              </w:tc>
            </w:tr>
            <w:tr w:rsidR="00CA6B9D" w:rsidRPr="00BD3189" w14:paraId="5351D3EF" w14:textId="77777777" w:rsidTr="00CA6B9D">
              <w:trPr>
                <w:trHeight w:val="593"/>
                <w:jc w:val="center"/>
              </w:trPr>
              <w:tc>
                <w:tcPr>
                  <w:tcW w:w="1189" w:type="dxa"/>
                  <w:shd w:val="clear" w:color="auto" w:fill="D0CECE" w:themeFill="background2" w:themeFillShade="E6"/>
                  <w:vAlign w:val="center"/>
                </w:tcPr>
                <w:p w14:paraId="13F8CA8A" w14:textId="77777777" w:rsidR="00D2001A" w:rsidRPr="00CB0E56" w:rsidDel="00952E73" w:rsidRDefault="007A51AD" w:rsidP="00CA6B9D">
                  <w:pPr>
                    <w:spacing w:after="0" w:line="276" w:lineRule="auto"/>
                    <w:jc w:val="center"/>
                    <w:rPr>
                      <w:rFonts w:eastAsia="Times New Roman" w:cs="Arial"/>
                      <w:lang w:eastAsia="pl-PL"/>
                    </w:rPr>
                  </w:pPr>
                  <w:r w:rsidRPr="00CB0E56">
                    <w:rPr>
                      <w:rFonts w:eastAsia="Times New Roman" w:cs="Arial"/>
                      <w:lang w:eastAsia="pl-PL"/>
                    </w:rPr>
                    <w:lastRenderedPageBreak/>
                    <w:t>Rezultatu</w:t>
                  </w:r>
                  <w:r w:rsidR="00D2001A" w:rsidRPr="00CB0E56">
                    <w:rPr>
                      <w:rFonts w:eastAsia="Times New Roman" w:cs="Arial"/>
                      <w:lang w:eastAsia="pl-PL"/>
                    </w:rPr>
                    <w:br/>
                  </w:r>
                </w:p>
              </w:tc>
              <w:tc>
                <w:tcPr>
                  <w:tcW w:w="2480" w:type="dxa"/>
                  <w:shd w:val="clear" w:color="auto" w:fill="D0CECE" w:themeFill="background2" w:themeFillShade="E6"/>
                  <w:vAlign w:val="center"/>
                </w:tcPr>
                <w:p w14:paraId="4A7EDA3D" w14:textId="77777777" w:rsidR="00D2001A" w:rsidRPr="00CB0E56" w:rsidDel="00952E73" w:rsidRDefault="00750767" w:rsidP="00CA6B9D">
                  <w:pPr>
                    <w:spacing w:after="0" w:line="276" w:lineRule="auto"/>
                    <w:jc w:val="center"/>
                  </w:pPr>
                  <w:r w:rsidRPr="00CB0E56">
                    <w:rPr>
                      <w:rFonts w:cs="Arial"/>
                    </w:rPr>
                    <w:t>Wzrost zatrudnienia we wspieranych przedsiębiorstwach O/K/M</w:t>
                  </w:r>
                </w:p>
              </w:tc>
              <w:tc>
                <w:tcPr>
                  <w:tcW w:w="1206" w:type="dxa"/>
                  <w:shd w:val="clear" w:color="auto" w:fill="D0CECE" w:themeFill="background2" w:themeFillShade="E6"/>
                  <w:vAlign w:val="center"/>
                </w:tcPr>
                <w:p w14:paraId="7F872249" w14:textId="77777777" w:rsidR="00D2001A" w:rsidRPr="00CB0E56" w:rsidDel="00952E73" w:rsidRDefault="00750767" w:rsidP="00CA6B9D">
                  <w:pPr>
                    <w:spacing w:after="0" w:line="276" w:lineRule="auto"/>
                    <w:jc w:val="center"/>
                  </w:pPr>
                  <w:r w:rsidRPr="00CB0E56">
                    <w:t>EPC</w:t>
                  </w:r>
                </w:p>
              </w:tc>
              <w:tc>
                <w:tcPr>
                  <w:tcW w:w="965" w:type="dxa"/>
                  <w:shd w:val="clear" w:color="auto" w:fill="D0CECE" w:themeFill="background2" w:themeFillShade="E6"/>
                </w:tcPr>
                <w:p w14:paraId="7E3B3956" w14:textId="77777777" w:rsidR="00CA6B9D" w:rsidRPr="00CB0E56" w:rsidRDefault="00CA6B9D" w:rsidP="00CA6B9D">
                  <w:pPr>
                    <w:spacing w:after="0" w:line="276" w:lineRule="auto"/>
                    <w:jc w:val="center"/>
                    <w:rPr>
                      <w:rFonts w:eastAsia="Times New Roman" w:cs="Arial"/>
                      <w:lang w:eastAsia="pl-PL"/>
                    </w:rPr>
                  </w:pPr>
                </w:p>
                <w:p w14:paraId="41138AF5" w14:textId="77777777" w:rsidR="00D2001A" w:rsidRPr="00CB0E56" w:rsidDel="00952E73" w:rsidRDefault="00D2001A"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45" w:type="dxa"/>
                  <w:shd w:val="clear" w:color="auto" w:fill="D0CECE" w:themeFill="background2" w:themeFillShade="E6"/>
                  <w:vAlign w:val="center"/>
                </w:tcPr>
                <w:p w14:paraId="25C6B671" w14:textId="77777777" w:rsidR="00D2001A" w:rsidRPr="00CB0E56" w:rsidRDefault="00CA6B9D" w:rsidP="00CA6B9D">
                  <w:pPr>
                    <w:spacing w:after="0" w:line="276" w:lineRule="auto"/>
                    <w:jc w:val="center"/>
                    <w:rPr>
                      <w:rFonts w:eastAsia="Times New Roman" w:cs="Arial"/>
                      <w:lang w:eastAsia="pl-PL"/>
                    </w:rPr>
                  </w:pPr>
                  <w:r w:rsidRPr="00CB0E56">
                    <w:rPr>
                      <w:rFonts w:eastAsia="Times New Roman" w:cs="Arial"/>
                      <w:lang w:eastAsia="pl-PL"/>
                    </w:rPr>
                    <w:t>SZOOP RPO WD</w:t>
                  </w:r>
                </w:p>
              </w:tc>
            </w:tr>
            <w:tr w:rsidR="00CA6B9D" w:rsidRPr="00BD3189" w14:paraId="40B6E4D7" w14:textId="77777777" w:rsidTr="00CA6B9D">
              <w:trPr>
                <w:trHeight w:val="593"/>
                <w:jc w:val="center"/>
              </w:trPr>
              <w:tc>
                <w:tcPr>
                  <w:tcW w:w="1189" w:type="dxa"/>
                  <w:shd w:val="clear" w:color="auto" w:fill="D0CECE" w:themeFill="background2" w:themeFillShade="E6"/>
                </w:tcPr>
                <w:p w14:paraId="053C4B39" w14:textId="77777777" w:rsidR="00D2001A" w:rsidRPr="00CB0E56" w:rsidRDefault="00F26F36" w:rsidP="00CA6B9D">
                  <w:pPr>
                    <w:spacing w:after="0" w:line="276" w:lineRule="auto"/>
                    <w:jc w:val="center"/>
                    <w:rPr>
                      <w:rFonts w:eastAsia="Times New Roman" w:cs="Arial"/>
                      <w:lang w:eastAsia="pl-PL"/>
                    </w:rPr>
                  </w:pPr>
                  <w:r w:rsidRPr="00CB0E56">
                    <w:rPr>
                      <w:rFonts w:eastAsia="Times New Roman" w:cs="Arial"/>
                      <w:lang w:eastAsia="pl-PL"/>
                    </w:rPr>
                    <w:t>Rezultatu</w:t>
                  </w:r>
                </w:p>
              </w:tc>
              <w:tc>
                <w:tcPr>
                  <w:tcW w:w="2480" w:type="dxa"/>
                  <w:shd w:val="clear" w:color="auto" w:fill="D0CECE" w:themeFill="background2" w:themeFillShade="E6"/>
                  <w:vAlign w:val="center"/>
                </w:tcPr>
                <w:p w14:paraId="751E838C" w14:textId="77777777" w:rsidR="00D2001A" w:rsidRPr="00CB0E56" w:rsidRDefault="00CD386E" w:rsidP="00CA6B9D">
                  <w:pPr>
                    <w:spacing w:after="0" w:line="276" w:lineRule="auto"/>
                    <w:jc w:val="center"/>
                  </w:pPr>
                  <w:r w:rsidRPr="00CB0E56">
                    <w:t>Wzrost zatrudnienia we wspieranych podmiotach (innych niż przedsiębiorstwa)</w:t>
                  </w:r>
                </w:p>
              </w:tc>
              <w:tc>
                <w:tcPr>
                  <w:tcW w:w="1206" w:type="dxa"/>
                  <w:shd w:val="clear" w:color="auto" w:fill="D0CECE" w:themeFill="background2" w:themeFillShade="E6"/>
                  <w:vAlign w:val="center"/>
                </w:tcPr>
                <w:p w14:paraId="2EA99AC1" w14:textId="77777777" w:rsidR="00D2001A" w:rsidRPr="00CB0E56" w:rsidRDefault="00CD386E" w:rsidP="00CA6B9D">
                  <w:pPr>
                    <w:spacing w:after="0" w:line="276" w:lineRule="auto"/>
                    <w:jc w:val="center"/>
                  </w:pPr>
                  <w:r w:rsidRPr="00CB0E56">
                    <w:t>EPC</w:t>
                  </w:r>
                </w:p>
              </w:tc>
              <w:tc>
                <w:tcPr>
                  <w:tcW w:w="965" w:type="dxa"/>
                  <w:shd w:val="clear" w:color="auto" w:fill="D0CECE" w:themeFill="background2" w:themeFillShade="E6"/>
                </w:tcPr>
                <w:p w14:paraId="3BA2B28F" w14:textId="77777777" w:rsidR="007A51AD" w:rsidRPr="00CB0E56" w:rsidRDefault="007A51AD" w:rsidP="00CA6B9D">
                  <w:pPr>
                    <w:spacing w:after="0" w:line="276" w:lineRule="auto"/>
                    <w:jc w:val="center"/>
                    <w:rPr>
                      <w:rFonts w:eastAsia="Times New Roman" w:cs="Arial"/>
                      <w:lang w:eastAsia="pl-PL"/>
                    </w:rPr>
                  </w:pPr>
                </w:p>
                <w:p w14:paraId="6BA8E69F" w14:textId="77777777" w:rsidR="00D2001A" w:rsidRPr="00CB0E56" w:rsidRDefault="00D2001A"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45" w:type="dxa"/>
                  <w:shd w:val="clear" w:color="auto" w:fill="D0CECE" w:themeFill="background2" w:themeFillShade="E6"/>
                  <w:vAlign w:val="center"/>
                </w:tcPr>
                <w:p w14:paraId="49A45753" w14:textId="77777777" w:rsidR="00D2001A" w:rsidRPr="00CB0E56" w:rsidRDefault="00D2001A" w:rsidP="00CA6B9D">
                  <w:pPr>
                    <w:spacing w:after="0" w:line="276" w:lineRule="auto"/>
                    <w:jc w:val="center"/>
                    <w:rPr>
                      <w:rFonts w:eastAsia="Times New Roman" w:cs="Arial"/>
                      <w:lang w:eastAsia="pl-PL"/>
                    </w:rPr>
                  </w:pPr>
                  <w:r w:rsidRPr="00CB0E56">
                    <w:rPr>
                      <w:rFonts w:eastAsia="Times New Roman" w:cs="Arial"/>
                      <w:lang w:eastAsia="pl-PL"/>
                    </w:rPr>
                    <w:t>horyzontalny</w:t>
                  </w:r>
                </w:p>
              </w:tc>
            </w:tr>
            <w:tr w:rsidR="00CA6B9D" w:rsidRPr="00BD3189" w14:paraId="018A44BF" w14:textId="77777777" w:rsidTr="00CA6B9D">
              <w:trPr>
                <w:trHeight w:val="593"/>
                <w:jc w:val="center"/>
              </w:trPr>
              <w:tc>
                <w:tcPr>
                  <w:tcW w:w="1189" w:type="dxa"/>
                  <w:shd w:val="clear" w:color="auto" w:fill="D0CECE" w:themeFill="background2" w:themeFillShade="E6"/>
                </w:tcPr>
                <w:p w14:paraId="4375F634" w14:textId="77777777" w:rsidR="00D2001A" w:rsidRPr="00CB0E56" w:rsidRDefault="00F26F36" w:rsidP="00CA6B9D">
                  <w:pPr>
                    <w:spacing w:after="0" w:line="276" w:lineRule="auto"/>
                    <w:jc w:val="center"/>
                    <w:rPr>
                      <w:rFonts w:eastAsia="Times New Roman" w:cs="Arial"/>
                      <w:lang w:eastAsia="pl-PL"/>
                    </w:rPr>
                  </w:pPr>
                  <w:r w:rsidRPr="00CB0E56">
                    <w:rPr>
                      <w:rFonts w:eastAsia="Times New Roman" w:cs="Arial"/>
                      <w:lang w:eastAsia="pl-PL"/>
                    </w:rPr>
                    <w:t>Rezultatu</w:t>
                  </w:r>
                </w:p>
              </w:tc>
              <w:tc>
                <w:tcPr>
                  <w:tcW w:w="2480" w:type="dxa"/>
                  <w:shd w:val="clear" w:color="auto" w:fill="D0CECE" w:themeFill="background2" w:themeFillShade="E6"/>
                  <w:vAlign w:val="center"/>
                </w:tcPr>
                <w:p w14:paraId="1F730A86" w14:textId="77777777" w:rsidR="00D2001A" w:rsidRPr="00CB0E56" w:rsidRDefault="00CD386E" w:rsidP="00CA6B9D">
                  <w:pPr>
                    <w:spacing w:after="0" w:line="276" w:lineRule="auto"/>
                    <w:jc w:val="center"/>
                  </w:pPr>
                  <w:r w:rsidRPr="00CB0E56">
                    <w:t>Liczb utrzymanych miejsc pracy</w:t>
                  </w:r>
                </w:p>
              </w:tc>
              <w:tc>
                <w:tcPr>
                  <w:tcW w:w="1206" w:type="dxa"/>
                  <w:shd w:val="clear" w:color="auto" w:fill="D0CECE" w:themeFill="background2" w:themeFillShade="E6"/>
                  <w:vAlign w:val="center"/>
                </w:tcPr>
                <w:p w14:paraId="1B678428" w14:textId="77777777" w:rsidR="00D2001A" w:rsidRPr="00CB0E56" w:rsidRDefault="00CD386E" w:rsidP="00CA6B9D">
                  <w:pPr>
                    <w:spacing w:after="0" w:line="276" w:lineRule="auto"/>
                    <w:jc w:val="center"/>
                  </w:pPr>
                  <w:r w:rsidRPr="00CB0E56">
                    <w:t>EPC</w:t>
                  </w:r>
                </w:p>
              </w:tc>
              <w:tc>
                <w:tcPr>
                  <w:tcW w:w="965" w:type="dxa"/>
                  <w:shd w:val="clear" w:color="auto" w:fill="D0CECE" w:themeFill="background2" w:themeFillShade="E6"/>
                </w:tcPr>
                <w:p w14:paraId="6D45C553" w14:textId="77777777" w:rsidR="00D2001A" w:rsidRPr="00CB0E56" w:rsidRDefault="00D2001A"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45" w:type="dxa"/>
                  <w:shd w:val="clear" w:color="auto" w:fill="D0CECE" w:themeFill="background2" w:themeFillShade="E6"/>
                  <w:vAlign w:val="center"/>
                </w:tcPr>
                <w:p w14:paraId="28AFF658" w14:textId="77777777" w:rsidR="00D2001A" w:rsidRPr="00CB0E56" w:rsidRDefault="00D2001A" w:rsidP="00CA6B9D">
                  <w:pPr>
                    <w:spacing w:after="0" w:line="276" w:lineRule="auto"/>
                    <w:jc w:val="center"/>
                    <w:rPr>
                      <w:rFonts w:eastAsia="Times New Roman" w:cs="Arial"/>
                      <w:lang w:eastAsia="pl-PL"/>
                    </w:rPr>
                  </w:pPr>
                  <w:r w:rsidRPr="00CB0E56">
                    <w:rPr>
                      <w:rFonts w:eastAsia="Times New Roman" w:cs="Arial"/>
                      <w:lang w:eastAsia="pl-PL"/>
                    </w:rPr>
                    <w:t>horyzontalny</w:t>
                  </w:r>
                </w:p>
              </w:tc>
            </w:tr>
            <w:tr w:rsidR="00CA6B9D" w:rsidRPr="00BD3189" w14:paraId="36BFCA76" w14:textId="77777777" w:rsidTr="00CA6B9D">
              <w:trPr>
                <w:trHeight w:val="593"/>
                <w:jc w:val="center"/>
              </w:trPr>
              <w:tc>
                <w:tcPr>
                  <w:tcW w:w="1189" w:type="dxa"/>
                  <w:shd w:val="clear" w:color="auto" w:fill="D0CECE" w:themeFill="background2" w:themeFillShade="E6"/>
                </w:tcPr>
                <w:p w14:paraId="307BFE66" w14:textId="77777777" w:rsidR="00CD386E" w:rsidRPr="00CB0E56" w:rsidRDefault="00F26F36" w:rsidP="00CA6B9D">
                  <w:pPr>
                    <w:spacing w:after="0" w:line="276" w:lineRule="auto"/>
                    <w:jc w:val="center"/>
                    <w:rPr>
                      <w:rFonts w:eastAsia="Times New Roman" w:cs="Arial"/>
                      <w:lang w:eastAsia="pl-PL"/>
                    </w:rPr>
                  </w:pPr>
                  <w:r w:rsidRPr="00CB0E56">
                    <w:rPr>
                      <w:rFonts w:eastAsia="Times New Roman" w:cs="Arial"/>
                      <w:lang w:eastAsia="pl-PL"/>
                    </w:rPr>
                    <w:t>Rezultatu</w:t>
                  </w:r>
                </w:p>
              </w:tc>
              <w:tc>
                <w:tcPr>
                  <w:tcW w:w="2480" w:type="dxa"/>
                  <w:shd w:val="clear" w:color="auto" w:fill="D0CECE" w:themeFill="background2" w:themeFillShade="E6"/>
                  <w:vAlign w:val="center"/>
                </w:tcPr>
                <w:p w14:paraId="1FDB4C93" w14:textId="77777777" w:rsidR="00CD386E" w:rsidRPr="00CB0E56" w:rsidRDefault="00CD386E" w:rsidP="00CA6B9D">
                  <w:pPr>
                    <w:spacing w:after="0" w:line="276" w:lineRule="auto"/>
                    <w:jc w:val="center"/>
                  </w:pPr>
                  <w:r w:rsidRPr="00CB0E56">
                    <w:t>Liczba nowo utworzonych miejsc pracy – pozostałe formy</w:t>
                  </w:r>
                </w:p>
              </w:tc>
              <w:tc>
                <w:tcPr>
                  <w:tcW w:w="1206" w:type="dxa"/>
                  <w:shd w:val="clear" w:color="auto" w:fill="D0CECE" w:themeFill="background2" w:themeFillShade="E6"/>
                  <w:vAlign w:val="center"/>
                </w:tcPr>
                <w:p w14:paraId="3B156740" w14:textId="77777777" w:rsidR="00CD386E" w:rsidRPr="00CB0E56" w:rsidRDefault="00CD386E" w:rsidP="00CA6B9D">
                  <w:pPr>
                    <w:spacing w:after="0" w:line="276" w:lineRule="auto"/>
                    <w:jc w:val="center"/>
                  </w:pPr>
                  <w:r w:rsidRPr="00CB0E56">
                    <w:t>EPC</w:t>
                  </w:r>
                </w:p>
              </w:tc>
              <w:tc>
                <w:tcPr>
                  <w:tcW w:w="965" w:type="dxa"/>
                  <w:shd w:val="clear" w:color="auto" w:fill="D0CECE" w:themeFill="background2" w:themeFillShade="E6"/>
                </w:tcPr>
                <w:p w14:paraId="3F26DB27" w14:textId="77777777" w:rsidR="007A51AD" w:rsidRPr="00CB0E56" w:rsidRDefault="007A51AD" w:rsidP="00CA6B9D">
                  <w:pPr>
                    <w:spacing w:after="0" w:line="276" w:lineRule="auto"/>
                    <w:jc w:val="center"/>
                    <w:rPr>
                      <w:rFonts w:eastAsia="Times New Roman" w:cs="Arial"/>
                      <w:lang w:eastAsia="pl-PL"/>
                    </w:rPr>
                  </w:pPr>
                </w:p>
                <w:p w14:paraId="50B241AE" w14:textId="77777777" w:rsidR="00CD386E" w:rsidRPr="00CB0E56" w:rsidRDefault="00CD386E" w:rsidP="00CA6B9D">
                  <w:pPr>
                    <w:spacing w:after="0" w:line="276" w:lineRule="auto"/>
                    <w:jc w:val="center"/>
                    <w:rPr>
                      <w:rFonts w:eastAsia="Times New Roman" w:cs="Arial"/>
                      <w:lang w:eastAsia="pl-PL"/>
                    </w:rPr>
                  </w:pPr>
                  <w:r w:rsidRPr="00CB0E56">
                    <w:rPr>
                      <w:rFonts w:eastAsia="Times New Roman" w:cs="Arial"/>
                      <w:lang w:eastAsia="pl-PL"/>
                    </w:rPr>
                    <w:t>projekt</w:t>
                  </w:r>
                </w:p>
              </w:tc>
              <w:tc>
                <w:tcPr>
                  <w:tcW w:w="1445" w:type="dxa"/>
                  <w:shd w:val="clear" w:color="auto" w:fill="D0CECE" w:themeFill="background2" w:themeFillShade="E6"/>
                  <w:vAlign w:val="center"/>
                </w:tcPr>
                <w:p w14:paraId="618E9A3C" w14:textId="77777777" w:rsidR="00CD386E" w:rsidRPr="00CB0E56" w:rsidRDefault="00CD386E" w:rsidP="00CA6B9D">
                  <w:pPr>
                    <w:spacing w:after="0" w:line="276" w:lineRule="auto"/>
                    <w:jc w:val="center"/>
                    <w:rPr>
                      <w:rFonts w:eastAsia="Times New Roman" w:cs="Arial"/>
                      <w:lang w:eastAsia="pl-PL"/>
                    </w:rPr>
                  </w:pPr>
                  <w:r w:rsidRPr="00CB0E56">
                    <w:rPr>
                      <w:rFonts w:eastAsia="Times New Roman" w:cs="Arial"/>
                      <w:lang w:eastAsia="pl-PL"/>
                    </w:rPr>
                    <w:t>horyzontalny</w:t>
                  </w:r>
                </w:p>
              </w:tc>
            </w:tr>
          </w:tbl>
          <w:p w14:paraId="48D581B0" w14:textId="77777777" w:rsidR="00D2001A" w:rsidRDefault="00D2001A" w:rsidP="00041363">
            <w:pPr>
              <w:autoSpaceDE w:val="0"/>
              <w:autoSpaceDN w:val="0"/>
              <w:adjustRightInd w:val="0"/>
              <w:spacing w:after="0" w:line="276" w:lineRule="auto"/>
              <w:jc w:val="both"/>
              <w:rPr>
                <w:rFonts w:cs="Arial"/>
                <w:sz w:val="24"/>
                <w:szCs w:val="24"/>
              </w:rPr>
            </w:pPr>
          </w:p>
          <w:p w14:paraId="41DD13B4" w14:textId="77777777" w:rsidR="00C74050" w:rsidRPr="008A6976" w:rsidRDefault="00C74050" w:rsidP="00C74050">
            <w:pPr>
              <w:spacing w:line="240" w:lineRule="auto"/>
              <w:jc w:val="both"/>
              <w:rPr>
                <w:rFonts w:cs="TimesNewRoman,Bold"/>
                <w:sz w:val="24"/>
                <w:szCs w:val="24"/>
              </w:rPr>
            </w:pPr>
            <w:r w:rsidRPr="008A6976">
              <w:rPr>
                <w:rFonts w:cs="TimesNewRoman,Bold"/>
                <w:sz w:val="24"/>
                <w:szCs w:val="24"/>
              </w:rPr>
              <w:t>Zgodnie z załącznikiem „Lista Wskaźników do wykonania celów pośrednich oraz końcowych”</w:t>
            </w:r>
            <w:r>
              <w:rPr>
                <w:rFonts w:cs="TimesNewRoman,Bold"/>
                <w:sz w:val="24"/>
                <w:szCs w:val="24"/>
              </w:rPr>
              <w:t xml:space="preserve"> </w:t>
            </w:r>
            <w:r w:rsidRPr="008A6976">
              <w:rPr>
                <w:rFonts w:cs="TimesNewRoman,Bold"/>
                <w:sz w:val="24"/>
                <w:szCs w:val="24"/>
              </w:rPr>
              <w:t xml:space="preserve">do Porozumienia nr DEF-Z/987/15 zawartego w dn. 11.06.2015 r. pomiędzy Województwem Dolnośląskim a Miastem Jelenia Góra pełniącym funkcję Instytucji Pośredniczącej (ze zm.), wskaźnik produktu weryfikowany na etapie oceny zgodności ze Strategią ZIT AJ jest tożsamy z wyżej wskazanym wskaźnikiem tj.: </w:t>
            </w:r>
          </w:p>
          <w:p w14:paraId="5949C744" w14:textId="77777777" w:rsidR="00C74050" w:rsidRPr="00A6363D" w:rsidRDefault="00C74050" w:rsidP="00C74050">
            <w:pPr>
              <w:pStyle w:val="Akapitzlist"/>
              <w:numPr>
                <w:ilvl w:val="0"/>
                <w:numId w:val="40"/>
              </w:numPr>
              <w:tabs>
                <w:tab w:val="clear" w:pos="0"/>
                <w:tab w:val="clear" w:pos="834"/>
              </w:tabs>
              <w:suppressAutoHyphens w:val="0"/>
              <w:spacing w:after="120" w:line="240" w:lineRule="auto"/>
              <w:contextualSpacing w:val="0"/>
              <w:rPr>
                <w:rFonts w:eastAsiaTheme="minorHAnsi"/>
                <w:lang w:eastAsia="en-US"/>
              </w:rPr>
            </w:pPr>
            <w:r w:rsidRPr="002B43E4">
              <w:t>„</w:t>
            </w:r>
            <w:r w:rsidRPr="008A6976">
              <w:t>Liczba przedsiębiorstw otrzymujących wsparcie niefinansowe</w:t>
            </w:r>
            <w:r w:rsidRPr="002B43E4">
              <w:t>”</w:t>
            </w:r>
          </w:p>
          <w:p w14:paraId="76C6E276" w14:textId="7E6E6499" w:rsidR="00C74050" w:rsidRPr="00BD3189" w:rsidRDefault="00C74050" w:rsidP="00C74050">
            <w:pPr>
              <w:autoSpaceDE w:val="0"/>
              <w:autoSpaceDN w:val="0"/>
              <w:adjustRightInd w:val="0"/>
              <w:spacing w:after="0" w:line="276" w:lineRule="auto"/>
              <w:jc w:val="both"/>
              <w:rPr>
                <w:rFonts w:cs="Arial"/>
                <w:sz w:val="24"/>
                <w:szCs w:val="24"/>
              </w:rPr>
            </w:pPr>
            <w:r w:rsidRPr="008A6976">
              <w:rPr>
                <w:rFonts w:cs="Arial"/>
                <w:sz w:val="24"/>
                <w:szCs w:val="24"/>
              </w:rPr>
              <w:t xml:space="preserve">W ramach wniosku o dofinansowanie Wnioskodawca ma obowiązek uwzględnić </w:t>
            </w:r>
            <w:r w:rsidRPr="008A6976">
              <w:rPr>
                <w:rFonts w:cs="Arial"/>
                <w:b/>
                <w:sz w:val="24"/>
                <w:szCs w:val="24"/>
              </w:rPr>
              <w:t>wszystkie adekwatne</w:t>
            </w:r>
            <w:r w:rsidRPr="008A6976">
              <w:rPr>
                <w:rFonts w:cs="Arial"/>
                <w:sz w:val="24"/>
                <w:szCs w:val="24"/>
              </w:rPr>
              <w:t xml:space="preserve"> wskaźniki produktu oraz rezultatu bezpośredniego z listy przedstawionej w powyższych tabelach, odpowiadające celowi projektu. </w:t>
            </w:r>
            <w:r>
              <w:rPr>
                <w:rFonts w:cs="Arial"/>
                <w:sz w:val="24"/>
                <w:szCs w:val="24"/>
              </w:rPr>
              <w:t>Oznacza to, iż w przypadku wyboru wskaźnika produktu „Liczba przedsiębiorstw otrzymujących wsparcie niefinansowe” Wnioskodawca zobowiązany jest równocześnie do wybrania wskaźnika produktu „Liczba przedsiębiorstw otrzymujących wsparcie” z wartością nie mniejszą od wartości określonej dla wskaźnika „Liczba przedsiębiorstw otrzymujących wsparcie niefinansowe”.</w:t>
            </w:r>
          </w:p>
        </w:tc>
      </w:tr>
    </w:tbl>
    <w:p w14:paraId="3713F604" w14:textId="77777777" w:rsidR="00A86ED1" w:rsidRPr="00BD3189" w:rsidRDefault="00A86ED1" w:rsidP="00CA1B53">
      <w:pPr>
        <w:widowControl w:val="0"/>
        <w:spacing w:after="0" w:line="240" w:lineRule="auto"/>
      </w:pPr>
    </w:p>
    <w:p w14:paraId="13D1C2D6" w14:textId="77777777" w:rsidR="00BC586B" w:rsidRDefault="00BC586B" w:rsidP="00565608">
      <w:pPr>
        <w:widowControl w:val="0"/>
        <w:spacing w:after="0" w:line="276" w:lineRule="auto"/>
        <w:rPr>
          <w:b/>
          <w:sz w:val="24"/>
          <w:szCs w:val="24"/>
        </w:rPr>
      </w:pPr>
    </w:p>
    <w:p w14:paraId="712C34E0" w14:textId="77777777" w:rsidR="00CB0E56" w:rsidRPr="00BD3189" w:rsidRDefault="00CB0E56" w:rsidP="00565608">
      <w:pPr>
        <w:widowControl w:val="0"/>
        <w:spacing w:after="0" w:line="276" w:lineRule="auto"/>
        <w:rPr>
          <w:b/>
          <w:sz w:val="24"/>
          <w:szCs w:val="24"/>
        </w:rPr>
      </w:pPr>
    </w:p>
    <w:p w14:paraId="47F56ADD" w14:textId="77777777" w:rsidR="00A86ED1" w:rsidRDefault="00A86ED1" w:rsidP="00A86ED1">
      <w:pPr>
        <w:widowControl w:val="0"/>
        <w:spacing w:after="0" w:line="276" w:lineRule="auto"/>
        <w:ind w:left="499" w:hanging="357"/>
        <w:rPr>
          <w:b/>
          <w:sz w:val="24"/>
          <w:szCs w:val="24"/>
          <w:u w:val="single"/>
        </w:rPr>
      </w:pPr>
      <w:r w:rsidRPr="00565608">
        <w:rPr>
          <w:b/>
          <w:sz w:val="24"/>
          <w:szCs w:val="24"/>
          <w:u w:val="single"/>
        </w:rPr>
        <w:t>ZAŁĄCZNIKI:</w:t>
      </w:r>
    </w:p>
    <w:p w14:paraId="2D1172EF" w14:textId="77777777" w:rsidR="006739C9" w:rsidRPr="00565608" w:rsidRDefault="006739C9" w:rsidP="00A86ED1">
      <w:pPr>
        <w:widowControl w:val="0"/>
        <w:spacing w:after="0" w:line="276" w:lineRule="auto"/>
        <w:ind w:left="499" w:hanging="357"/>
        <w:rPr>
          <w:b/>
          <w:sz w:val="24"/>
          <w:szCs w:val="24"/>
          <w:u w:val="single"/>
        </w:rPr>
      </w:pPr>
    </w:p>
    <w:p w14:paraId="1172FBB7" w14:textId="3E81BBBF" w:rsidR="003846AA" w:rsidRDefault="007F604D" w:rsidP="00C74050">
      <w:pPr>
        <w:pStyle w:val="Akapitzlist"/>
        <w:numPr>
          <w:ilvl w:val="0"/>
          <w:numId w:val="10"/>
        </w:numPr>
      </w:pPr>
      <w:r w:rsidRPr="007F604D">
        <w:t>Wytyczne Instytucji Zarządzającej Regionalnym Programem Operacyjnym Województwa Dolnośląskiego 2014-2020 do realizacji projektów grantowych w ramach działania 1.3 Rozwój przedsiębiorczości Regionalnego Programu Operacyjnego Województwa Dolnośląskiego 2014-2020, schemat 1.3.C.2 Doradztwo dla MŚP – projekty grantowe IOB</w:t>
      </w:r>
      <w:r w:rsidR="003846AA">
        <w:t>,</w:t>
      </w:r>
    </w:p>
    <w:p w14:paraId="032F5A80" w14:textId="77777777" w:rsidR="00A86ED1" w:rsidRPr="00FF45DB" w:rsidRDefault="00A86ED1" w:rsidP="00C74050">
      <w:pPr>
        <w:pStyle w:val="Akapitzlist"/>
        <w:numPr>
          <w:ilvl w:val="0"/>
          <w:numId w:val="10"/>
        </w:numPr>
      </w:pPr>
      <w:r w:rsidRPr="00FF45DB">
        <w:lastRenderedPageBreak/>
        <w:t xml:space="preserve">Wzór wniosku o dofinansowanie projektu Schemat </w:t>
      </w:r>
      <w:r w:rsidR="00680629">
        <w:t>1</w:t>
      </w:r>
      <w:r w:rsidRPr="00FF45DB">
        <w:t>.</w:t>
      </w:r>
      <w:r w:rsidR="00680629">
        <w:t>3</w:t>
      </w:r>
      <w:r w:rsidRPr="00FF45DB">
        <w:t>.C</w:t>
      </w:r>
      <w:r w:rsidR="00680629">
        <w:t>.2</w:t>
      </w:r>
      <w:r w:rsidRPr="00FF45DB">
        <w:t>,</w:t>
      </w:r>
    </w:p>
    <w:p w14:paraId="4AAF8AC2" w14:textId="77777777" w:rsidR="00A86ED1" w:rsidRPr="00FF45DB" w:rsidRDefault="00A86ED1" w:rsidP="00C74050">
      <w:pPr>
        <w:pStyle w:val="Akapitzlist"/>
        <w:numPr>
          <w:ilvl w:val="0"/>
          <w:numId w:val="10"/>
        </w:numPr>
      </w:pPr>
      <w:r w:rsidRPr="00FF45DB">
        <w:t xml:space="preserve">Kryteria wyboru projektów – Działanie </w:t>
      </w:r>
      <w:r w:rsidR="00680629">
        <w:t>1.3</w:t>
      </w:r>
      <w:r w:rsidRPr="00FF45DB">
        <w:t xml:space="preserve">, </w:t>
      </w:r>
      <w:r w:rsidR="00F00D90">
        <w:t xml:space="preserve">Podziałanie 1.3.3, </w:t>
      </w:r>
      <w:r w:rsidRPr="00FF45DB">
        <w:t xml:space="preserve">Schemat </w:t>
      </w:r>
      <w:r w:rsidR="00680629">
        <w:t>1</w:t>
      </w:r>
      <w:r w:rsidRPr="00FF45DB">
        <w:t>.</w:t>
      </w:r>
      <w:r w:rsidR="00680629">
        <w:t>3</w:t>
      </w:r>
      <w:r w:rsidRPr="00FF45DB">
        <w:t>.C</w:t>
      </w:r>
      <w:r w:rsidR="00680629">
        <w:t>.2</w:t>
      </w:r>
      <w:r w:rsidRPr="00FF45DB">
        <w:t>,</w:t>
      </w:r>
    </w:p>
    <w:p w14:paraId="4B6B1F67" w14:textId="77777777" w:rsidR="00A86ED1" w:rsidRPr="00FF45DB" w:rsidRDefault="00A86ED1" w:rsidP="00C74050">
      <w:pPr>
        <w:pStyle w:val="Akapitzlist"/>
        <w:numPr>
          <w:ilvl w:val="0"/>
          <w:numId w:val="10"/>
        </w:numPr>
      </w:pPr>
      <w:r w:rsidRPr="00FF45DB">
        <w:t>Wzór umowy o dofinansowanie projektu,</w:t>
      </w:r>
    </w:p>
    <w:p w14:paraId="67A0849D" w14:textId="77777777" w:rsidR="00CA1B53" w:rsidRPr="00FF45DB" w:rsidRDefault="00CA1B53" w:rsidP="00C74050">
      <w:pPr>
        <w:pStyle w:val="Akapitzlist"/>
        <w:numPr>
          <w:ilvl w:val="0"/>
          <w:numId w:val="10"/>
        </w:numPr>
      </w:pPr>
      <w:r w:rsidRPr="00FF45DB">
        <w:t>Zasady obowiązujące podczas dokonywania zamówień przy realizacji dostaw, usług i robót budowlanych w ramach Projektu</w:t>
      </w:r>
      <w:r w:rsidR="009D2F1D">
        <w:t>.</w:t>
      </w:r>
    </w:p>
    <w:sectPr w:rsidR="00CA1B53" w:rsidRPr="00FF45DB" w:rsidSect="0019512B">
      <w:footerReference w:type="default" r:id="rId14"/>
      <w:headerReference w:type="first" r:id="rId15"/>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E2CEB" w14:textId="77777777" w:rsidR="00176368" w:rsidRDefault="00176368" w:rsidP="006E7EF1">
      <w:pPr>
        <w:spacing w:after="0" w:line="240" w:lineRule="auto"/>
      </w:pPr>
      <w:r>
        <w:separator/>
      </w:r>
    </w:p>
  </w:endnote>
  <w:endnote w:type="continuationSeparator" w:id="0">
    <w:p w14:paraId="405FA01B" w14:textId="77777777" w:rsidR="00176368" w:rsidRDefault="00176368" w:rsidP="006E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7869ECBB" w14:textId="77777777" w:rsidR="00176368" w:rsidRDefault="00176368">
        <w:pPr>
          <w:pStyle w:val="Stopka"/>
          <w:jc w:val="center"/>
        </w:pPr>
        <w:r>
          <w:fldChar w:fldCharType="begin"/>
        </w:r>
        <w:r>
          <w:instrText xml:space="preserve"> PAGE   \* MERGEFORMAT </w:instrText>
        </w:r>
        <w:r>
          <w:fldChar w:fldCharType="separate"/>
        </w:r>
        <w:r w:rsidR="008D41E4">
          <w:rPr>
            <w:noProof/>
          </w:rPr>
          <w:t>2</w:t>
        </w:r>
        <w:r>
          <w:rPr>
            <w:noProof/>
          </w:rPr>
          <w:fldChar w:fldCharType="end"/>
        </w:r>
      </w:p>
    </w:sdtContent>
  </w:sdt>
  <w:p w14:paraId="12ABAF68" w14:textId="77777777" w:rsidR="00176368" w:rsidRDefault="001763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6DAC2" w14:textId="77777777" w:rsidR="00176368" w:rsidRDefault="00176368" w:rsidP="006E7EF1">
      <w:pPr>
        <w:spacing w:after="0" w:line="240" w:lineRule="auto"/>
      </w:pPr>
      <w:r>
        <w:separator/>
      </w:r>
    </w:p>
  </w:footnote>
  <w:footnote w:type="continuationSeparator" w:id="0">
    <w:p w14:paraId="62594D04" w14:textId="77777777" w:rsidR="00176368" w:rsidRDefault="00176368" w:rsidP="006E7EF1">
      <w:pPr>
        <w:spacing w:after="0" w:line="240" w:lineRule="auto"/>
      </w:pPr>
      <w:r>
        <w:continuationSeparator/>
      </w:r>
    </w:p>
  </w:footnote>
  <w:footnote w:id="1">
    <w:p w14:paraId="61BA7A6A" w14:textId="77777777" w:rsidR="00176368" w:rsidRPr="005F6CD0" w:rsidRDefault="00176368" w:rsidP="00175C8A">
      <w:pPr>
        <w:pStyle w:val="Tekstprzypisudolnego"/>
        <w:jc w:val="both"/>
        <w:rPr>
          <w:rFonts w:asciiTheme="minorHAnsi" w:hAnsiTheme="minorHAnsi"/>
          <w:sz w:val="16"/>
          <w:szCs w:val="16"/>
        </w:rPr>
      </w:pPr>
      <w:r w:rsidRPr="005F6CD0">
        <w:rPr>
          <w:rStyle w:val="Odwoanieprzypisudolnego"/>
          <w:rFonts w:asciiTheme="minorHAnsi" w:hAnsiTheme="minorHAnsi"/>
          <w:sz w:val="16"/>
          <w:szCs w:val="16"/>
        </w:rPr>
        <w:footnoteRef/>
      </w:r>
      <w:r w:rsidRPr="005F6CD0">
        <w:rPr>
          <w:rFonts w:asciiTheme="minorHAnsi" w:hAnsiTheme="minorHAnsi"/>
          <w:sz w:val="16"/>
          <w:szCs w:val="16"/>
        </w:rPr>
        <w:t xml:space="preserve"> </w:t>
      </w:r>
      <w:r>
        <w:rPr>
          <w:rFonts w:asciiTheme="minorHAnsi" w:hAnsiTheme="minorHAnsi"/>
          <w:sz w:val="16"/>
          <w:szCs w:val="16"/>
        </w:rPr>
        <w:t>Pod warunkiem, że d</w:t>
      </w:r>
      <w:r w:rsidRPr="005F6CD0">
        <w:rPr>
          <w:rFonts w:asciiTheme="minorHAnsi" w:hAnsiTheme="minorHAnsi"/>
          <w:sz w:val="16"/>
          <w:szCs w:val="16"/>
        </w:rPr>
        <w:t xml:space="preserve">oradztwo w tym zakresie nie </w:t>
      </w:r>
      <w:r>
        <w:rPr>
          <w:rFonts w:asciiTheme="minorHAnsi" w:hAnsiTheme="minorHAnsi"/>
          <w:sz w:val="16"/>
          <w:szCs w:val="16"/>
        </w:rPr>
        <w:t>ma</w:t>
      </w:r>
      <w:r w:rsidRPr="005F6CD0">
        <w:rPr>
          <w:rFonts w:asciiTheme="minorHAnsi" w:hAnsiTheme="minorHAnsi"/>
          <w:sz w:val="16"/>
          <w:szCs w:val="16"/>
        </w:rPr>
        <w:t xml:space="preserve"> charakteru ciągłego ani okresowego i </w:t>
      </w:r>
      <w:r>
        <w:rPr>
          <w:rFonts w:asciiTheme="minorHAnsi" w:hAnsiTheme="minorHAnsi"/>
          <w:sz w:val="16"/>
          <w:szCs w:val="16"/>
        </w:rPr>
        <w:t xml:space="preserve">nie </w:t>
      </w:r>
      <w:r w:rsidRPr="005F6CD0">
        <w:rPr>
          <w:rFonts w:asciiTheme="minorHAnsi" w:hAnsiTheme="minorHAnsi"/>
          <w:sz w:val="16"/>
          <w:szCs w:val="16"/>
        </w:rPr>
        <w:t xml:space="preserve">stanowi zwykłego kosztu operacyjnego przedsiębiorstwa dotyczącego rutynowych, regularnych usług doradczych </w:t>
      </w:r>
      <w:r>
        <w:rPr>
          <w:rFonts w:asciiTheme="minorHAnsi" w:hAnsiTheme="minorHAnsi"/>
          <w:sz w:val="16"/>
          <w:szCs w:val="16"/>
        </w:rPr>
        <w:t>(z</w:t>
      </w:r>
      <w:r w:rsidRPr="005F6CD0">
        <w:rPr>
          <w:rFonts w:asciiTheme="minorHAnsi" w:hAnsiTheme="minorHAnsi"/>
          <w:sz w:val="16"/>
          <w:szCs w:val="16"/>
        </w:rPr>
        <w:t xml:space="preserve">godnie z </w:t>
      </w:r>
      <w:r>
        <w:rPr>
          <w:rFonts w:asciiTheme="minorHAnsi" w:hAnsiTheme="minorHAnsi"/>
          <w:sz w:val="16"/>
          <w:szCs w:val="16"/>
        </w:rPr>
        <w:t xml:space="preserve">przywołaną </w:t>
      </w:r>
      <w:r w:rsidRPr="005F6CD0">
        <w:rPr>
          <w:rFonts w:asciiTheme="minorHAnsi" w:hAnsiTheme="minorHAnsi"/>
          <w:sz w:val="16"/>
          <w:szCs w:val="16"/>
        </w:rPr>
        <w:t>definicją usług</w:t>
      </w:r>
      <w:r>
        <w:rPr>
          <w:rFonts w:asciiTheme="minorHAnsi" w:hAnsiTheme="minorHAnsi"/>
          <w:sz w:val="16"/>
          <w:szCs w:val="16"/>
        </w:rPr>
        <w:t>i</w:t>
      </w:r>
      <w:r w:rsidRPr="005F6CD0">
        <w:rPr>
          <w:rFonts w:asciiTheme="minorHAnsi" w:hAnsiTheme="minorHAnsi"/>
          <w:sz w:val="16"/>
          <w:szCs w:val="16"/>
        </w:rPr>
        <w:t xml:space="preserve"> doradcz</w:t>
      </w:r>
      <w:r>
        <w:rPr>
          <w:rFonts w:asciiTheme="minorHAnsi" w:hAnsiTheme="minorHAnsi"/>
          <w:sz w:val="16"/>
          <w:szCs w:val="16"/>
        </w:rPr>
        <w:t xml:space="preserve">ej). </w:t>
      </w:r>
    </w:p>
  </w:footnote>
  <w:footnote w:id="2">
    <w:p w14:paraId="535FA7E7" w14:textId="77777777" w:rsidR="00176368" w:rsidRPr="0077687A" w:rsidRDefault="00176368" w:rsidP="00EA0607">
      <w:pPr>
        <w:pStyle w:val="Tekstprzypisudolnego"/>
        <w:rPr>
          <w:rFonts w:asciiTheme="minorHAnsi" w:hAnsiTheme="minorHAnsi"/>
        </w:rPr>
      </w:pPr>
      <w:r>
        <w:rPr>
          <w:rStyle w:val="Odwoanieprzypisudolnego"/>
        </w:rPr>
        <w:footnoteRef/>
      </w:r>
      <w:r w:rsidRPr="0077687A">
        <w:rPr>
          <w:rFonts w:asciiTheme="minorHAnsi" w:hAnsiTheme="minorHAnsi"/>
        </w:rPr>
        <w:t xml:space="preserve">Zaokrąglenie w górę do liczby całkowitej zgodnie z </w:t>
      </w:r>
      <w:r w:rsidRPr="0077687A">
        <w:rPr>
          <w:rFonts w:asciiTheme="minorHAnsi" w:hAnsiTheme="minorHAnsi"/>
          <w:i/>
        </w:rPr>
        <w:t>Regulaminem pracy KOP.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4890" w14:textId="77777777" w:rsidR="00176368" w:rsidRDefault="00176368">
    <w:pPr>
      <w:pStyle w:val="Nagwek"/>
    </w:pPr>
    <w:r w:rsidRPr="00A36A39">
      <w:rPr>
        <w:rFonts w:ascii="Calibri" w:hAnsi="Calibri" w:cs="Calibri"/>
        <w:b/>
        <w:bCs/>
        <w:noProof/>
        <w:lang w:eastAsia="pl-PL"/>
      </w:rPr>
      <w:drawing>
        <wp:inline distT="0" distB="0" distL="0" distR="0" wp14:anchorId="727DE42A" wp14:editId="62A709F4">
          <wp:extent cx="5760720" cy="945515"/>
          <wp:effectExtent l="0" t="0" r="0" b="0"/>
          <wp:docPr id="4" name="Obraz 4" descr="C:\Users\bradziwi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ziwill\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5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91B"/>
    <w:multiLevelType w:val="hybridMultilevel"/>
    <w:tmpl w:val="6FEC3E22"/>
    <w:lvl w:ilvl="0" w:tplc="5768BF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AF2A35"/>
    <w:multiLevelType w:val="hybridMultilevel"/>
    <w:tmpl w:val="9E48D4B2"/>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AA21328"/>
    <w:multiLevelType w:val="hybridMultilevel"/>
    <w:tmpl w:val="6764F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717D6"/>
    <w:multiLevelType w:val="hybridMultilevel"/>
    <w:tmpl w:val="23EE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05FD5"/>
    <w:multiLevelType w:val="hybridMultilevel"/>
    <w:tmpl w:val="FD020082"/>
    <w:lvl w:ilvl="0" w:tplc="D57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477FD1"/>
    <w:multiLevelType w:val="hybridMultilevel"/>
    <w:tmpl w:val="2D987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F2D93"/>
    <w:multiLevelType w:val="hybridMultilevel"/>
    <w:tmpl w:val="591CD8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E0E76"/>
    <w:multiLevelType w:val="hybridMultilevel"/>
    <w:tmpl w:val="F816F00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A3273E"/>
    <w:multiLevelType w:val="hybridMultilevel"/>
    <w:tmpl w:val="FC98EA3E"/>
    <w:lvl w:ilvl="0" w:tplc="D4D23DB8">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261A6C58"/>
    <w:multiLevelType w:val="hybridMultilevel"/>
    <w:tmpl w:val="5DAAB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173CC3"/>
    <w:multiLevelType w:val="hybridMultilevel"/>
    <w:tmpl w:val="929269A6"/>
    <w:lvl w:ilvl="0" w:tplc="9578A8F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68636F"/>
    <w:multiLevelType w:val="hybridMultilevel"/>
    <w:tmpl w:val="D122A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94396"/>
    <w:multiLevelType w:val="hybridMultilevel"/>
    <w:tmpl w:val="930CA7DE"/>
    <w:lvl w:ilvl="0" w:tplc="792632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52417"/>
    <w:multiLevelType w:val="hybridMultilevel"/>
    <w:tmpl w:val="695A2FFA"/>
    <w:lvl w:ilvl="0" w:tplc="EC307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BD6889"/>
    <w:multiLevelType w:val="hybridMultilevel"/>
    <w:tmpl w:val="0CEC2562"/>
    <w:lvl w:ilvl="0" w:tplc="98161AC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555E56"/>
    <w:multiLevelType w:val="hybridMultilevel"/>
    <w:tmpl w:val="3658304C"/>
    <w:lvl w:ilvl="0" w:tplc="04150011">
      <w:start w:val="1"/>
      <w:numFmt w:val="decimal"/>
      <w:lvlText w:val="%1)"/>
      <w:lvlJc w:val="left"/>
      <w:pPr>
        <w:ind w:left="720" w:hanging="360"/>
      </w:pPr>
      <w:rPr>
        <w:rFonts w:hint="default"/>
      </w:rPr>
    </w:lvl>
    <w:lvl w:ilvl="1" w:tplc="5A48FA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712AEC"/>
    <w:multiLevelType w:val="hybridMultilevel"/>
    <w:tmpl w:val="C3C4C5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8C1A39"/>
    <w:multiLevelType w:val="hybridMultilevel"/>
    <w:tmpl w:val="59627DD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4B3B58"/>
    <w:multiLevelType w:val="hybridMultilevel"/>
    <w:tmpl w:val="AB6611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4D894451"/>
    <w:multiLevelType w:val="hybridMultilevel"/>
    <w:tmpl w:val="B1EC29B4"/>
    <w:lvl w:ilvl="0" w:tplc="5336C89C">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1295F33"/>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5" w15:restartNumberingAfterBreak="0">
    <w:nsid w:val="54B27916"/>
    <w:multiLevelType w:val="hybridMultilevel"/>
    <w:tmpl w:val="BCDE055E"/>
    <w:lvl w:ilvl="0" w:tplc="2728B1C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B4498C"/>
    <w:multiLevelType w:val="hybridMultilevel"/>
    <w:tmpl w:val="DB5E465E"/>
    <w:lvl w:ilvl="0" w:tplc="D5605A50">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8" w15:restartNumberingAfterBreak="0">
    <w:nsid w:val="614F7222"/>
    <w:multiLevelType w:val="hybridMultilevel"/>
    <w:tmpl w:val="AAB6B538"/>
    <w:lvl w:ilvl="0" w:tplc="ACC4715E">
      <w:start w:val="1"/>
      <w:numFmt w:val="decimal"/>
      <w:lvlText w:val="%1)"/>
      <w:lvlJc w:val="left"/>
      <w:pPr>
        <w:tabs>
          <w:tab w:val="num" w:pos="930"/>
        </w:tabs>
        <w:ind w:left="930" w:hanging="375"/>
      </w:pPr>
      <w:rPr>
        <w:rFonts w:hint="default"/>
        <w:b w:val="0"/>
        <w:i w:val="0"/>
        <w:sz w:val="20"/>
        <w:szCs w:val="20"/>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29" w15:restartNumberingAfterBreak="0">
    <w:nsid w:val="62DF4E2D"/>
    <w:multiLevelType w:val="hybridMultilevel"/>
    <w:tmpl w:val="CB34F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0653F9"/>
    <w:multiLevelType w:val="hybridMultilevel"/>
    <w:tmpl w:val="86280DC4"/>
    <w:lvl w:ilvl="0" w:tplc="F3E07866">
      <w:start w:val="1"/>
      <w:numFmt w:val="bullet"/>
      <w:lvlText w:val="–"/>
      <w:lvlJc w:val="left"/>
      <w:pPr>
        <w:ind w:left="720" w:hanging="360"/>
      </w:pPr>
      <w:rPr>
        <w:rFonts w:ascii="Calibri" w:hAnsi="Calibri" w:hint="default"/>
      </w:rPr>
    </w:lvl>
    <w:lvl w:ilvl="1" w:tplc="0415000F">
      <w:start w:val="1"/>
      <w:numFmt w:val="decimal"/>
      <w:lvlText w:val="%2."/>
      <w:lvlJc w:val="left"/>
      <w:pPr>
        <w:ind w:left="780" w:hanging="360"/>
      </w:pPr>
    </w:lvl>
    <w:lvl w:ilvl="2" w:tplc="53EC09CA">
      <w:start w:val="2"/>
      <w:numFmt w:val="decimal"/>
      <w:lvlText w:val="%3)"/>
      <w:lvlJc w:val="left"/>
      <w:pPr>
        <w:ind w:left="2340" w:hanging="360"/>
      </w:pPr>
      <w:rPr>
        <w:rFonts w:ascii="Calibri" w:hAnsi="Calibri" w:cstheme="minorBidi" w:hint="default"/>
        <w:color w:val="auto"/>
      </w:rPr>
    </w:lvl>
    <w:lvl w:ilvl="3" w:tplc="68F049B0">
      <w:start w:val="1"/>
      <w:numFmt w:val="lowerLetter"/>
      <w:lvlText w:val="%4)"/>
      <w:lvlJc w:val="left"/>
      <w:pPr>
        <w:ind w:left="2880" w:hanging="360"/>
      </w:pPr>
      <w:rPr>
        <w:rFonts w:hint="default"/>
      </w:rPr>
    </w:lvl>
    <w:lvl w:ilvl="4" w:tplc="F0B2A78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B4309E"/>
    <w:multiLevelType w:val="hybridMultilevel"/>
    <w:tmpl w:val="AEE0584A"/>
    <w:lvl w:ilvl="0" w:tplc="0000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3863C1A"/>
    <w:multiLevelType w:val="hybridMultilevel"/>
    <w:tmpl w:val="C2941F3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760640"/>
    <w:multiLevelType w:val="hybridMultilevel"/>
    <w:tmpl w:val="9E48D4B2"/>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F73A7D"/>
    <w:multiLevelType w:val="hybridMultilevel"/>
    <w:tmpl w:val="3CD059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096CF2"/>
    <w:multiLevelType w:val="hybridMultilevel"/>
    <w:tmpl w:val="D9C4C438"/>
    <w:lvl w:ilvl="0" w:tplc="9E9090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C0B7CC3"/>
    <w:multiLevelType w:val="hybridMultilevel"/>
    <w:tmpl w:val="53B6C9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EE142D2"/>
    <w:multiLevelType w:val="hybridMultilevel"/>
    <w:tmpl w:val="48068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3"/>
  </w:num>
  <w:num w:numId="3">
    <w:abstractNumId w:val="13"/>
  </w:num>
  <w:num w:numId="4">
    <w:abstractNumId w:val="8"/>
  </w:num>
  <w:num w:numId="5">
    <w:abstractNumId w:val="16"/>
  </w:num>
  <w:num w:numId="6">
    <w:abstractNumId w:val="10"/>
  </w:num>
  <w:num w:numId="7">
    <w:abstractNumId w:val="19"/>
  </w:num>
  <w:num w:numId="8">
    <w:abstractNumId w:val="12"/>
  </w:num>
  <w:num w:numId="9">
    <w:abstractNumId w:val="24"/>
  </w:num>
  <w:num w:numId="10">
    <w:abstractNumId w:val="31"/>
  </w:num>
  <w:num w:numId="11">
    <w:abstractNumId w:val="3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1"/>
  </w:num>
  <w:num w:numId="16">
    <w:abstractNumId w:val="35"/>
  </w:num>
  <w:num w:numId="17">
    <w:abstractNumId w:val="22"/>
  </w:num>
  <w:num w:numId="18">
    <w:abstractNumId w:val="9"/>
  </w:num>
  <w:num w:numId="19">
    <w:abstractNumId w:val="6"/>
  </w:num>
  <w:num w:numId="20">
    <w:abstractNumId w:val="0"/>
  </w:num>
  <w:num w:numId="21">
    <w:abstractNumId w:val="4"/>
  </w:num>
  <w:num w:numId="22">
    <w:abstractNumId w:val="25"/>
  </w:num>
  <w:num w:numId="23">
    <w:abstractNumId w:val="36"/>
  </w:num>
  <w:num w:numId="24">
    <w:abstractNumId w:val="2"/>
  </w:num>
  <w:num w:numId="25">
    <w:abstractNumId w:val="32"/>
  </w:num>
  <w:num w:numId="26">
    <w:abstractNumId w:val="33"/>
  </w:num>
  <w:num w:numId="27">
    <w:abstractNumId w:val="20"/>
  </w:num>
  <w:num w:numId="28">
    <w:abstractNumId w:val="1"/>
  </w:num>
  <w:num w:numId="29">
    <w:abstractNumId w:val="18"/>
  </w:num>
  <w:num w:numId="30">
    <w:abstractNumId w:val="7"/>
  </w:num>
  <w:num w:numId="31">
    <w:abstractNumId w:val="14"/>
  </w:num>
  <w:num w:numId="32">
    <w:abstractNumId w:val="15"/>
  </w:num>
  <w:num w:numId="33">
    <w:abstractNumId w:val="1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5"/>
  </w:num>
  <w:num w:numId="37">
    <w:abstractNumId w:val="21"/>
  </w:num>
  <w:num w:numId="38">
    <w:abstractNumId w:val="11"/>
  </w:num>
  <w:num w:numId="39">
    <w:abstractNumId w:val="30"/>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6F"/>
    <w:rsid w:val="000008AC"/>
    <w:rsid w:val="00002A19"/>
    <w:rsid w:val="0000486C"/>
    <w:rsid w:val="00010177"/>
    <w:rsid w:val="00010B92"/>
    <w:rsid w:val="000126CD"/>
    <w:rsid w:val="000157DB"/>
    <w:rsid w:val="00016CDA"/>
    <w:rsid w:val="00021EA6"/>
    <w:rsid w:val="0002357B"/>
    <w:rsid w:val="00025281"/>
    <w:rsid w:val="00025F77"/>
    <w:rsid w:val="00031EEF"/>
    <w:rsid w:val="00034EC3"/>
    <w:rsid w:val="00036D80"/>
    <w:rsid w:val="00040859"/>
    <w:rsid w:val="00040B4F"/>
    <w:rsid w:val="00041363"/>
    <w:rsid w:val="000419AE"/>
    <w:rsid w:val="00043DC4"/>
    <w:rsid w:val="00045CCA"/>
    <w:rsid w:val="00045E10"/>
    <w:rsid w:val="000460D3"/>
    <w:rsid w:val="00051362"/>
    <w:rsid w:val="00056296"/>
    <w:rsid w:val="00057B92"/>
    <w:rsid w:val="00060178"/>
    <w:rsid w:val="00062258"/>
    <w:rsid w:val="000625CA"/>
    <w:rsid w:val="00063BE0"/>
    <w:rsid w:val="00065408"/>
    <w:rsid w:val="0007039D"/>
    <w:rsid w:val="0007344A"/>
    <w:rsid w:val="00074680"/>
    <w:rsid w:val="000757D3"/>
    <w:rsid w:val="000764DC"/>
    <w:rsid w:val="000772F1"/>
    <w:rsid w:val="00077687"/>
    <w:rsid w:val="000818C9"/>
    <w:rsid w:val="0008199E"/>
    <w:rsid w:val="000827A8"/>
    <w:rsid w:val="000835B1"/>
    <w:rsid w:val="00084459"/>
    <w:rsid w:val="00084F59"/>
    <w:rsid w:val="00090A14"/>
    <w:rsid w:val="00091621"/>
    <w:rsid w:val="000926EA"/>
    <w:rsid w:val="00093425"/>
    <w:rsid w:val="00095317"/>
    <w:rsid w:val="000A273A"/>
    <w:rsid w:val="000A29CF"/>
    <w:rsid w:val="000A3742"/>
    <w:rsid w:val="000A542E"/>
    <w:rsid w:val="000A78D0"/>
    <w:rsid w:val="000B1210"/>
    <w:rsid w:val="000B122F"/>
    <w:rsid w:val="000B1371"/>
    <w:rsid w:val="000B27C1"/>
    <w:rsid w:val="000B36E9"/>
    <w:rsid w:val="000B392A"/>
    <w:rsid w:val="000B5933"/>
    <w:rsid w:val="000B6D70"/>
    <w:rsid w:val="000C0780"/>
    <w:rsid w:val="000C1438"/>
    <w:rsid w:val="000C17D7"/>
    <w:rsid w:val="000C1E0E"/>
    <w:rsid w:val="000D20CC"/>
    <w:rsid w:val="000D30A8"/>
    <w:rsid w:val="000D374E"/>
    <w:rsid w:val="000D4B38"/>
    <w:rsid w:val="000D5B84"/>
    <w:rsid w:val="000D6114"/>
    <w:rsid w:val="000D7B4E"/>
    <w:rsid w:val="000E0B2B"/>
    <w:rsid w:val="000E1A50"/>
    <w:rsid w:val="000E5E50"/>
    <w:rsid w:val="000E6F69"/>
    <w:rsid w:val="000F2D7F"/>
    <w:rsid w:val="000F3E76"/>
    <w:rsid w:val="000F462E"/>
    <w:rsid w:val="000F7338"/>
    <w:rsid w:val="00102516"/>
    <w:rsid w:val="00112BDE"/>
    <w:rsid w:val="00113873"/>
    <w:rsid w:val="00114CBC"/>
    <w:rsid w:val="001170C1"/>
    <w:rsid w:val="0012124D"/>
    <w:rsid w:val="001247CF"/>
    <w:rsid w:val="00124CCC"/>
    <w:rsid w:val="0012781C"/>
    <w:rsid w:val="00132E95"/>
    <w:rsid w:val="001357B9"/>
    <w:rsid w:val="00135CAC"/>
    <w:rsid w:val="001365D2"/>
    <w:rsid w:val="00136ACD"/>
    <w:rsid w:val="00141123"/>
    <w:rsid w:val="00143C78"/>
    <w:rsid w:val="001451A0"/>
    <w:rsid w:val="00147521"/>
    <w:rsid w:val="00150C37"/>
    <w:rsid w:val="00151036"/>
    <w:rsid w:val="00154BC7"/>
    <w:rsid w:val="0015554C"/>
    <w:rsid w:val="001570DB"/>
    <w:rsid w:val="00160510"/>
    <w:rsid w:val="001645EE"/>
    <w:rsid w:val="00164C0E"/>
    <w:rsid w:val="001700C3"/>
    <w:rsid w:val="00171FAE"/>
    <w:rsid w:val="00173208"/>
    <w:rsid w:val="00174345"/>
    <w:rsid w:val="00175C8A"/>
    <w:rsid w:val="00176368"/>
    <w:rsid w:val="00176591"/>
    <w:rsid w:val="00177FC1"/>
    <w:rsid w:val="001811F0"/>
    <w:rsid w:val="00184D3E"/>
    <w:rsid w:val="00186517"/>
    <w:rsid w:val="00186F92"/>
    <w:rsid w:val="001901D9"/>
    <w:rsid w:val="0019512B"/>
    <w:rsid w:val="00196E02"/>
    <w:rsid w:val="001A09BA"/>
    <w:rsid w:val="001A3A3F"/>
    <w:rsid w:val="001A7B9D"/>
    <w:rsid w:val="001B134D"/>
    <w:rsid w:val="001B29FF"/>
    <w:rsid w:val="001B3C4E"/>
    <w:rsid w:val="001B624B"/>
    <w:rsid w:val="001B65CB"/>
    <w:rsid w:val="001C0468"/>
    <w:rsid w:val="001C29DF"/>
    <w:rsid w:val="001C309D"/>
    <w:rsid w:val="001C3144"/>
    <w:rsid w:val="001C621A"/>
    <w:rsid w:val="001D0566"/>
    <w:rsid w:val="001D1B44"/>
    <w:rsid w:val="001D4AC7"/>
    <w:rsid w:val="001D79F6"/>
    <w:rsid w:val="001D7C90"/>
    <w:rsid w:val="001D7C97"/>
    <w:rsid w:val="001E1B76"/>
    <w:rsid w:val="001E3256"/>
    <w:rsid w:val="001E45A0"/>
    <w:rsid w:val="001F5BE6"/>
    <w:rsid w:val="001F5C42"/>
    <w:rsid w:val="001F5CDF"/>
    <w:rsid w:val="001F6EF0"/>
    <w:rsid w:val="001F7EF8"/>
    <w:rsid w:val="0020023A"/>
    <w:rsid w:val="002039D3"/>
    <w:rsid w:val="002046C8"/>
    <w:rsid w:val="00212D7D"/>
    <w:rsid w:val="0021563E"/>
    <w:rsid w:val="00215C69"/>
    <w:rsid w:val="00217885"/>
    <w:rsid w:val="0022387F"/>
    <w:rsid w:val="00224191"/>
    <w:rsid w:val="002253E4"/>
    <w:rsid w:val="00227213"/>
    <w:rsid w:val="00233213"/>
    <w:rsid w:val="00234E16"/>
    <w:rsid w:val="00236B9E"/>
    <w:rsid w:val="002404E0"/>
    <w:rsid w:val="0024195E"/>
    <w:rsid w:val="002439CC"/>
    <w:rsid w:val="00244636"/>
    <w:rsid w:val="002453EE"/>
    <w:rsid w:val="00255954"/>
    <w:rsid w:val="002562ED"/>
    <w:rsid w:val="002632D2"/>
    <w:rsid w:val="00263AB7"/>
    <w:rsid w:val="0026585A"/>
    <w:rsid w:val="00266CB7"/>
    <w:rsid w:val="00270165"/>
    <w:rsid w:val="0027130C"/>
    <w:rsid w:val="0027194D"/>
    <w:rsid w:val="002725F4"/>
    <w:rsid w:val="002739B5"/>
    <w:rsid w:val="00273DB6"/>
    <w:rsid w:val="00283B18"/>
    <w:rsid w:val="00285A0D"/>
    <w:rsid w:val="0029452D"/>
    <w:rsid w:val="002949B6"/>
    <w:rsid w:val="0029517E"/>
    <w:rsid w:val="00296483"/>
    <w:rsid w:val="002A09FD"/>
    <w:rsid w:val="002A0AD5"/>
    <w:rsid w:val="002A3F17"/>
    <w:rsid w:val="002A5496"/>
    <w:rsid w:val="002A6BB0"/>
    <w:rsid w:val="002B0E28"/>
    <w:rsid w:val="002B22C4"/>
    <w:rsid w:val="002B27F9"/>
    <w:rsid w:val="002B50F9"/>
    <w:rsid w:val="002B78C4"/>
    <w:rsid w:val="002C2CC4"/>
    <w:rsid w:val="002C3F88"/>
    <w:rsid w:val="002C4821"/>
    <w:rsid w:val="002C79E3"/>
    <w:rsid w:val="002C7C89"/>
    <w:rsid w:val="002D2384"/>
    <w:rsid w:val="002D5444"/>
    <w:rsid w:val="002E082A"/>
    <w:rsid w:val="002E771B"/>
    <w:rsid w:val="002F03B6"/>
    <w:rsid w:val="002F1860"/>
    <w:rsid w:val="002F304D"/>
    <w:rsid w:val="002F7D83"/>
    <w:rsid w:val="00300D9C"/>
    <w:rsid w:val="00304024"/>
    <w:rsid w:val="00305C3B"/>
    <w:rsid w:val="0030718A"/>
    <w:rsid w:val="00310240"/>
    <w:rsid w:val="00311A94"/>
    <w:rsid w:val="00311BD0"/>
    <w:rsid w:val="003121D2"/>
    <w:rsid w:val="00312548"/>
    <w:rsid w:val="00313FF1"/>
    <w:rsid w:val="00314742"/>
    <w:rsid w:val="003153DE"/>
    <w:rsid w:val="00320D34"/>
    <w:rsid w:val="00322E2D"/>
    <w:rsid w:val="003245F8"/>
    <w:rsid w:val="003264F7"/>
    <w:rsid w:val="00326E11"/>
    <w:rsid w:val="003305FB"/>
    <w:rsid w:val="00335C89"/>
    <w:rsid w:val="00343B32"/>
    <w:rsid w:val="00345145"/>
    <w:rsid w:val="00347913"/>
    <w:rsid w:val="003500EF"/>
    <w:rsid w:val="003542AD"/>
    <w:rsid w:val="00357977"/>
    <w:rsid w:val="003627FB"/>
    <w:rsid w:val="003630F7"/>
    <w:rsid w:val="00364333"/>
    <w:rsid w:val="0036699B"/>
    <w:rsid w:val="00366C89"/>
    <w:rsid w:val="003710FD"/>
    <w:rsid w:val="00375579"/>
    <w:rsid w:val="00375D92"/>
    <w:rsid w:val="003802C2"/>
    <w:rsid w:val="003809BE"/>
    <w:rsid w:val="0038316F"/>
    <w:rsid w:val="003846AA"/>
    <w:rsid w:val="00384837"/>
    <w:rsid w:val="00384EED"/>
    <w:rsid w:val="00385D24"/>
    <w:rsid w:val="0039059B"/>
    <w:rsid w:val="00392D7E"/>
    <w:rsid w:val="00392EB9"/>
    <w:rsid w:val="003A34EA"/>
    <w:rsid w:val="003A6AD9"/>
    <w:rsid w:val="003B4B2C"/>
    <w:rsid w:val="003B5B53"/>
    <w:rsid w:val="003B706D"/>
    <w:rsid w:val="003C0592"/>
    <w:rsid w:val="003C2810"/>
    <w:rsid w:val="003C30F7"/>
    <w:rsid w:val="003C49AC"/>
    <w:rsid w:val="003C4FD7"/>
    <w:rsid w:val="003C6CE1"/>
    <w:rsid w:val="003C6EE5"/>
    <w:rsid w:val="003D16A9"/>
    <w:rsid w:val="003D190A"/>
    <w:rsid w:val="003D2917"/>
    <w:rsid w:val="003D5834"/>
    <w:rsid w:val="003D690C"/>
    <w:rsid w:val="003E17FD"/>
    <w:rsid w:val="003E2223"/>
    <w:rsid w:val="003E33E3"/>
    <w:rsid w:val="003E4FDC"/>
    <w:rsid w:val="003E6536"/>
    <w:rsid w:val="003F2689"/>
    <w:rsid w:val="003F4F32"/>
    <w:rsid w:val="003F5B2A"/>
    <w:rsid w:val="003F6016"/>
    <w:rsid w:val="003F6275"/>
    <w:rsid w:val="003F6E27"/>
    <w:rsid w:val="003F7093"/>
    <w:rsid w:val="00400399"/>
    <w:rsid w:val="00403AE9"/>
    <w:rsid w:val="00405301"/>
    <w:rsid w:val="00405329"/>
    <w:rsid w:val="00407E86"/>
    <w:rsid w:val="00410953"/>
    <w:rsid w:val="00410FAF"/>
    <w:rsid w:val="0041229D"/>
    <w:rsid w:val="00412D1E"/>
    <w:rsid w:val="004139F4"/>
    <w:rsid w:val="00414234"/>
    <w:rsid w:val="0041672D"/>
    <w:rsid w:val="004207A3"/>
    <w:rsid w:val="0042562C"/>
    <w:rsid w:val="00430C7F"/>
    <w:rsid w:val="004318A1"/>
    <w:rsid w:val="00431EAA"/>
    <w:rsid w:val="004344F0"/>
    <w:rsid w:val="0043463D"/>
    <w:rsid w:val="004349A2"/>
    <w:rsid w:val="00436BB0"/>
    <w:rsid w:val="00436E91"/>
    <w:rsid w:val="00441978"/>
    <w:rsid w:val="00441D15"/>
    <w:rsid w:val="00442A87"/>
    <w:rsid w:val="0044359E"/>
    <w:rsid w:val="004443BF"/>
    <w:rsid w:val="00445407"/>
    <w:rsid w:val="00446EED"/>
    <w:rsid w:val="004471AE"/>
    <w:rsid w:val="00454DF5"/>
    <w:rsid w:val="004559F2"/>
    <w:rsid w:val="00456224"/>
    <w:rsid w:val="00457E02"/>
    <w:rsid w:val="00461DA2"/>
    <w:rsid w:val="00462710"/>
    <w:rsid w:val="00463C4D"/>
    <w:rsid w:val="00464C9D"/>
    <w:rsid w:val="00470C01"/>
    <w:rsid w:val="004712BF"/>
    <w:rsid w:val="00471508"/>
    <w:rsid w:val="00473C80"/>
    <w:rsid w:val="00475249"/>
    <w:rsid w:val="00475412"/>
    <w:rsid w:val="0047697E"/>
    <w:rsid w:val="00481227"/>
    <w:rsid w:val="00494A1E"/>
    <w:rsid w:val="004A4CFF"/>
    <w:rsid w:val="004A5544"/>
    <w:rsid w:val="004B326B"/>
    <w:rsid w:val="004B6F06"/>
    <w:rsid w:val="004B7697"/>
    <w:rsid w:val="004C06E2"/>
    <w:rsid w:val="004C1860"/>
    <w:rsid w:val="004C2929"/>
    <w:rsid w:val="004C40AC"/>
    <w:rsid w:val="004C47CC"/>
    <w:rsid w:val="004C61BE"/>
    <w:rsid w:val="004C7914"/>
    <w:rsid w:val="004D1BE4"/>
    <w:rsid w:val="004D41B5"/>
    <w:rsid w:val="004D4553"/>
    <w:rsid w:val="004D468A"/>
    <w:rsid w:val="004D5D3E"/>
    <w:rsid w:val="004E0109"/>
    <w:rsid w:val="004E286D"/>
    <w:rsid w:val="004E7141"/>
    <w:rsid w:val="004E7BDA"/>
    <w:rsid w:val="004F0BA5"/>
    <w:rsid w:val="004F1452"/>
    <w:rsid w:val="004F18EC"/>
    <w:rsid w:val="004F6984"/>
    <w:rsid w:val="004F6D49"/>
    <w:rsid w:val="004F6D8A"/>
    <w:rsid w:val="004F7DDC"/>
    <w:rsid w:val="00500F68"/>
    <w:rsid w:val="005016F0"/>
    <w:rsid w:val="00503646"/>
    <w:rsid w:val="00503E33"/>
    <w:rsid w:val="005073C9"/>
    <w:rsid w:val="00507811"/>
    <w:rsid w:val="00512318"/>
    <w:rsid w:val="0051304E"/>
    <w:rsid w:val="00515335"/>
    <w:rsid w:val="005164E6"/>
    <w:rsid w:val="00516670"/>
    <w:rsid w:val="005166F9"/>
    <w:rsid w:val="00517A52"/>
    <w:rsid w:val="00521906"/>
    <w:rsid w:val="00522081"/>
    <w:rsid w:val="005224FF"/>
    <w:rsid w:val="00522619"/>
    <w:rsid w:val="00526184"/>
    <w:rsid w:val="00526C6D"/>
    <w:rsid w:val="005324C6"/>
    <w:rsid w:val="00533E80"/>
    <w:rsid w:val="005353B9"/>
    <w:rsid w:val="00537C86"/>
    <w:rsid w:val="005439E9"/>
    <w:rsid w:val="005442EA"/>
    <w:rsid w:val="00552E32"/>
    <w:rsid w:val="00552FC4"/>
    <w:rsid w:val="00557374"/>
    <w:rsid w:val="00560231"/>
    <w:rsid w:val="00560E05"/>
    <w:rsid w:val="0056170C"/>
    <w:rsid w:val="00562B28"/>
    <w:rsid w:val="00563305"/>
    <w:rsid w:val="00564FA6"/>
    <w:rsid w:val="00565608"/>
    <w:rsid w:val="00565724"/>
    <w:rsid w:val="005658E4"/>
    <w:rsid w:val="00571A92"/>
    <w:rsid w:val="00576B00"/>
    <w:rsid w:val="005816DE"/>
    <w:rsid w:val="00582377"/>
    <w:rsid w:val="0059385E"/>
    <w:rsid w:val="00593F04"/>
    <w:rsid w:val="00594BA6"/>
    <w:rsid w:val="00595DAD"/>
    <w:rsid w:val="005A3A85"/>
    <w:rsid w:val="005A4146"/>
    <w:rsid w:val="005B6019"/>
    <w:rsid w:val="005B6143"/>
    <w:rsid w:val="005B6468"/>
    <w:rsid w:val="005B6A18"/>
    <w:rsid w:val="005B74BD"/>
    <w:rsid w:val="005B76C8"/>
    <w:rsid w:val="005C1557"/>
    <w:rsid w:val="005C15A0"/>
    <w:rsid w:val="005C2FFD"/>
    <w:rsid w:val="005C59F1"/>
    <w:rsid w:val="005C7032"/>
    <w:rsid w:val="005C7348"/>
    <w:rsid w:val="005D2BD5"/>
    <w:rsid w:val="005D2E34"/>
    <w:rsid w:val="005D3703"/>
    <w:rsid w:val="005D3F9C"/>
    <w:rsid w:val="005E0BE8"/>
    <w:rsid w:val="005E123B"/>
    <w:rsid w:val="005E1C9C"/>
    <w:rsid w:val="005E3D7A"/>
    <w:rsid w:val="005E681A"/>
    <w:rsid w:val="005F0959"/>
    <w:rsid w:val="005F2053"/>
    <w:rsid w:val="005F3443"/>
    <w:rsid w:val="005F4FD6"/>
    <w:rsid w:val="005F6CD0"/>
    <w:rsid w:val="0060182D"/>
    <w:rsid w:val="006020A2"/>
    <w:rsid w:val="00607A8A"/>
    <w:rsid w:val="006118A2"/>
    <w:rsid w:val="006131B9"/>
    <w:rsid w:val="0061389B"/>
    <w:rsid w:val="006143FA"/>
    <w:rsid w:val="00614728"/>
    <w:rsid w:val="00614948"/>
    <w:rsid w:val="00614B41"/>
    <w:rsid w:val="006154DB"/>
    <w:rsid w:val="00617BF9"/>
    <w:rsid w:val="00617BFD"/>
    <w:rsid w:val="00620E2E"/>
    <w:rsid w:val="00620E39"/>
    <w:rsid w:val="00621D6F"/>
    <w:rsid w:val="0062256B"/>
    <w:rsid w:val="00624BD5"/>
    <w:rsid w:val="0063198B"/>
    <w:rsid w:val="00632037"/>
    <w:rsid w:val="00632EAF"/>
    <w:rsid w:val="00635A56"/>
    <w:rsid w:val="00641BF3"/>
    <w:rsid w:val="006421AD"/>
    <w:rsid w:val="006424B5"/>
    <w:rsid w:val="006425D3"/>
    <w:rsid w:val="00645B3C"/>
    <w:rsid w:val="006465D4"/>
    <w:rsid w:val="006474C9"/>
    <w:rsid w:val="00650131"/>
    <w:rsid w:val="00651B7D"/>
    <w:rsid w:val="00653F95"/>
    <w:rsid w:val="006578AB"/>
    <w:rsid w:val="00657CC6"/>
    <w:rsid w:val="0066112A"/>
    <w:rsid w:val="006612C7"/>
    <w:rsid w:val="0066350D"/>
    <w:rsid w:val="00664505"/>
    <w:rsid w:val="00664D7E"/>
    <w:rsid w:val="006662E6"/>
    <w:rsid w:val="0066742E"/>
    <w:rsid w:val="00673500"/>
    <w:rsid w:val="006739C9"/>
    <w:rsid w:val="006743BA"/>
    <w:rsid w:val="00674483"/>
    <w:rsid w:val="00680629"/>
    <w:rsid w:val="00681A93"/>
    <w:rsid w:val="00681FCB"/>
    <w:rsid w:val="00682665"/>
    <w:rsid w:val="006837C7"/>
    <w:rsid w:val="00684B02"/>
    <w:rsid w:val="00686F14"/>
    <w:rsid w:val="006927D8"/>
    <w:rsid w:val="00692CE7"/>
    <w:rsid w:val="00692F22"/>
    <w:rsid w:val="00694FFF"/>
    <w:rsid w:val="006967EB"/>
    <w:rsid w:val="00697BE3"/>
    <w:rsid w:val="006A28A1"/>
    <w:rsid w:val="006A3589"/>
    <w:rsid w:val="006A5548"/>
    <w:rsid w:val="006B3863"/>
    <w:rsid w:val="006B38EC"/>
    <w:rsid w:val="006B6ECD"/>
    <w:rsid w:val="006C15B3"/>
    <w:rsid w:val="006C45D0"/>
    <w:rsid w:val="006C6FD8"/>
    <w:rsid w:val="006D013B"/>
    <w:rsid w:val="006D1EDB"/>
    <w:rsid w:val="006D6553"/>
    <w:rsid w:val="006E6DE2"/>
    <w:rsid w:val="006E7BAE"/>
    <w:rsid w:val="006E7CD0"/>
    <w:rsid w:val="006E7EF1"/>
    <w:rsid w:val="006F5A3F"/>
    <w:rsid w:val="006F6783"/>
    <w:rsid w:val="006F69C1"/>
    <w:rsid w:val="006F7150"/>
    <w:rsid w:val="006F71DA"/>
    <w:rsid w:val="007004AB"/>
    <w:rsid w:val="007004F4"/>
    <w:rsid w:val="007064AF"/>
    <w:rsid w:val="00706665"/>
    <w:rsid w:val="00706686"/>
    <w:rsid w:val="00706693"/>
    <w:rsid w:val="0070714C"/>
    <w:rsid w:val="007125E1"/>
    <w:rsid w:val="007131D1"/>
    <w:rsid w:val="007141DB"/>
    <w:rsid w:val="0071443F"/>
    <w:rsid w:val="00717E6C"/>
    <w:rsid w:val="007204E3"/>
    <w:rsid w:val="00723456"/>
    <w:rsid w:val="00724F6A"/>
    <w:rsid w:val="007255A3"/>
    <w:rsid w:val="007328AE"/>
    <w:rsid w:val="00733B18"/>
    <w:rsid w:val="00734F25"/>
    <w:rsid w:val="007352D9"/>
    <w:rsid w:val="0073577C"/>
    <w:rsid w:val="00737C90"/>
    <w:rsid w:val="007432AA"/>
    <w:rsid w:val="00745C44"/>
    <w:rsid w:val="00746135"/>
    <w:rsid w:val="00746DB3"/>
    <w:rsid w:val="007505F6"/>
    <w:rsid w:val="00750767"/>
    <w:rsid w:val="00751B7E"/>
    <w:rsid w:val="007534EB"/>
    <w:rsid w:val="00756413"/>
    <w:rsid w:val="0075700F"/>
    <w:rsid w:val="00763D39"/>
    <w:rsid w:val="00764E35"/>
    <w:rsid w:val="0076557D"/>
    <w:rsid w:val="0076711E"/>
    <w:rsid w:val="00771699"/>
    <w:rsid w:val="00775C1D"/>
    <w:rsid w:val="0077687A"/>
    <w:rsid w:val="0078025F"/>
    <w:rsid w:val="00782CA6"/>
    <w:rsid w:val="00785248"/>
    <w:rsid w:val="00785E12"/>
    <w:rsid w:val="00786181"/>
    <w:rsid w:val="0078692E"/>
    <w:rsid w:val="00787315"/>
    <w:rsid w:val="0079322C"/>
    <w:rsid w:val="00793F9A"/>
    <w:rsid w:val="00795281"/>
    <w:rsid w:val="00797891"/>
    <w:rsid w:val="007A0484"/>
    <w:rsid w:val="007A057E"/>
    <w:rsid w:val="007A1069"/>
    <w:rsid w:val="007A1935"/>
    <w:rsid w:val="007A1C03"/>
    <w:rsid w:val="007A1C4E"/>
    <w:rsid w:val="007A2957"/>
    <w:rsid w:val="007A51AD"/>
    <w:rsid w:val="007B00BC"/>
    <w:rsid w:val="007B0188"/>
    <w:rsid w:val="007B0CCE"/>
    <w:rsid w:val="007B2723"/>
    <w:rsid w:val="007B53E6"/>
    <w:rsid w:val="007B79AA"/>
    <w:rsid w:val="007B7A3D"/>
    <w:rsid w:val="007C2607"/>
    <w:rsid w:val="007C2A39"/>
    <w:rsid w:val="007C2B01"/>
    <w:rsid w:val="007C5635"/>
    <w:rsid w:val="007D0686"/>
    <w:rsid w:val="007D08CF"/>
    <w:rsid w:val="007D12F5"/>
    <w:rsid w:val="007D19BE"/>
    <w:rsid w:val="007D7893"/>
    <w:rsid w:val="007E0352"/>
    <w:rsid w:val="007E12A9"/>
    <w:rsid w:val="007E72CE"/>
    <w:rsid w:val="007F3BD8"/>
    <w:rsid w:val="007F604D"/>
    <w:rsid w:val="007F661B"/>
    <w:rsid w:val="007F750B"/>
    <w:rsid w:val="00800094"/>
    <w:rsid w:val="008010F4"/>
    <w:rsid w:val="008032C4"/>
    <w:rsid w:val="00803F64"/>
    <w:rsid w:val="0080786D"/>
    <w:rsid w:val="0081098B"/>
    <w:rsid w:val="00813BC3"/>
    <w:rsid w:val="008141AF"/>
    <w:rsid w:val="00822A4D"/>
    <w:rsid w:val="00826CDF"/>
    <w:rsid w:val="008323ED"/>
    <w:rsid w:val="00834667"/>
    <w:rsid w:val="00834842"/>
    <w:rsid w:val="00836699"/>
    <w:rsid w:val="00841837"/>
    <w:rsid w:val="0084200D"/>
    <w:rsid w:val="00842CAC"/>
    <w:rsid w:val="008472C9"/>
    <w:rsid w:val="00847D03"/>
    <w:rsid w:val="008508B8"/>
    <w:rsid w:val="00853D41"/>
    <w:rsid w:val="00855632"/>
    <w:rsid w:val="00857BE7"/>
    <w:rsid w:val="00862E46"/>
    <w:rsid w:val="00865268"/>
    <w:rsid w:val="00865D04"/>
    <w:rsid w:val="0087639C"/>
    <w:rsid w:val="00877FDC"/>
    <w:rsid w:val="00882DDB"/>
    <w:rsid w:val="00890284"/>
    <w:rsid w:val="00893D51"/>
    <w:rsid w:val="008949C2"/>
    <w:rsid w:val="008954F6"/>
    <w:rsid w:val="008A058A"/>
    <w:rsid w:val="008A343B"/>
    <w:rsid w:val="008A4EDF"/>
    <w:rsid w:val="008A630F"/>
    <w:rsid w:val="008A6364"/>
    <w:rsid w:val="008A6A8A"/>
    <w:rsid w:val="008A76E9"/>
    <w:rsid w:val="008A7F58"/>
    <w:rsid w:val="008B1CCB"/>
    <w:rsid w:val="008B3E39"/>
    <w:rsid w:val="008B48BB"/>
    <w:rsid w:val="008C2CB6"/>
    <w:rsid w:val="008C3AC8"/>
    <w:rsid w:val="008C3E18"/>
    <w:rsid w:val="008C57EF"/>
    <w:rsid w:val="008D13A9"/>
    <w:rsid w:val="008D366B"/>
    <w:rsid w:val="008D39C6"/>
    <w:rsid w:val="008D3C58"/>
    <w:rsid w:val="008D41E4"/>
    <w:rsid w:val="008D4A4A"/>
    <w:rsid w:val="008D56B2"/>
    <w:rsid w:val="008D5E85"/>
    <w:rsid w:val="008D7C2F"/>
    <w:rsid w:val="008E4BC9"/>
    <w:rsid w:val="008E4D8B"/>
    <w:rsid w:val="008E4DF7"/>
    <w:rsid w:val="008E79B3"/>
    <w:rsid w:val="008E7F78"/>
    <w:rsid w:val="008F1BA2"/>
    <w:rsid w:val="008F30F7"/>
    <w:rsid w:val="008F3FCC"/>
    <w:rsid w:val="008F5D2E"/>
    <w:rsid w:val="008F6D92"/>
    <w:rsid w:val="009004BB"/>
    <w:rsid w:val="00901C12"/>
    <w:rsid w:val="00901E78"/>
    <w:rsid w:val="00903736"/>
    <w:rsid w:val="00903B61"/>
    <w:rsid w:val="00904A64"/>
    <w:rsid w:val="00904FE7"/>
    <w:rsid w:val="0090760A"/>
    <w:rsid w:val="00912271"/>
    <w:rsid w:val="009136B4"/>
    <w:rsid w:val="00913FFC"/>
    <w:rsid w:val="00915610"/>
    <w:rsid w:val="0092286C"/>
    <w:rsid w:val="00923489"/>
    <w:rsid w:val="009241F6"/>
    <w:rsid w:val="00925269"/>
    <w:rsid w:val="00926331"/>
    <w:rsid w:val="00930584"/>
    <w:rsid w:val="00931EF6"/>
    <w:rsid w:val="00937915"/>
    <w:rsid w:val="00937FB9"/>
    <w:rsid w:val="009402B4"/>
    <w:rsid w:val="00940AE8"/>
    <w:rsid w:val="00942A69"/>
    <w:rsid w:val="00946DE8"/>
    <w:rsid w:val="00946EF5"/>
    <w:rsid w:val="00950C69"/>
    <w:rsid w:val="00952314"/>
    <w:rsid w:val="00953AE2"/>
    <w:rsid w:val="00953EDE"/>
    <w:rsid w:val="00954C37"/>
    <w:rsid w:val="00957613"/>
    <w:rsid w:val="0096150B"/>
    <w:rsid w:val="00963242"/>
    <w:rsid w:val="0096700D"/>
    <w:rsid w:val="00971752"/>
    <w:rsid w:val="00974241"/>
    <w:rsid w:val="009750B5"/>
    <w:rsid w:val="00975DFD"/>
    <w:rsid w:val="00976273"/>
    <w:rsid w:val="009768ED"/>
    <w:rsid w:val="00981887"/>
    <w:rsid w:val="00983A7F"/>
    <w:rsid w:val="009848BD"/>
    <w:rsid w:val="009900D5"/>
    <w:rsid w:val="00993B06"/>
    <w:rsid w:val="0099473B"/>
    <w:rsid w:val="00995136"/>
    <w:rsid w:val="009A5B50"/>
    <w:rsid w:val="009A7E31"/>
    <w:rsid w:val="009B1B53"/>
    <w:rsid w:val="009B3264"/>
    <w:rsid w:val="009B3D15"/>
    <w:rsid w:val="009B7A18"/>
    <w:rsid w:val="009C526C"/>
    <w:rsid w:val="009C68C7"/>
    <w:rsid w:val="009C727C"/>
    <w:rsid w:val="009D0B95"/>
    <w:rsid w:val="009D0EBC"/>
    <w:rsid w:val="009D1E05"/>
    <w:rsid w:val="009D26A9"/>
    <w:rsid w:val="009D2F1D"/>
    <w:rsid w:val="009D3947"/>
    <w:rsid w:val="009D6BAC"/>
    <w:rsid w:val="009E332E"/>
    <w:rsid w:val="009E45D8"/>
    <w:rsid w:val="009E5A62"/>
    <w:rsid w:val="00A012EB"/>
    <w:rsid w:val="00A10550"/>
    <w:rsid w:val="00A14C20"/>
    <w:rsid w:val="00A2238C"/>
    <w:rsid w:val="00A338B7"/>
    <w:rsid w:val="00A341F2"/>
    <w:rsid w:val="00A43B84"/>
    <w:rsid w:val="00A44916"/>
    <w:rsid w:val="00A47FC9"/>
    <w:rsid w:val="00A50081"/>
    <w:rsid w:val="00A50A11"/>
    <w:rsid w:val="00A573A3"/>
    <w:rsid w:val="00A6275E"/>
    <w:rsid w:val="00A634B3"/>
    <w:rsid w:val="00A63D3F"/>
    <w:rsid w:val="00A648D0"/>
    <w:rsid w:val="00A64E56"/>
    <w:rsid w:val="00A740B7"/>
    <w:rsid w:val="00A74546"/>
    <w:rsid w:val="00A81CD4"/>
    <w:rsid w:val="00A81F4F"/>
    <w:rsid w:val="00A82EAA"/>
    <w:rsid w:val="00A839C5"/>
    <w:rsid w:val="00A84069"/>
    <w:rsid w:val="00A86ED1"/>
    <w:rsid w:val="00A87689"/>
    <w:rsid w:val="00A90149"/>
    <w:rsid w:val="00A908BA"/>
    <w:rsid w:val="00A90A12"/>
    <w:rsid w:val="00A9151F"/>
    <w:rsid w:val="00A91FB9"/>
    <w:rsid w:val="00A92AC4"/>
    <w:rsid w:val="00A92ECE"/>
    <w:rsid w:val="00A93783"/>
    <w:rsid w:val="00A93A4A"/>
    <w:rsid w:val="00A9435E"/>
    <w:rsid w:val="00A95527"/>
    <w:rsid w:val="00A9745B"/>
    <w:rsid w:val="00AA190A"/>
    <w:rsid w:val="00AA4E19"/>
    <w:rsid w:val="00AA6511"/>
    <w:rsid w:val="00AA740A"/>
    <w:rsid w:val="00AB10D3"/>
    <w:rsid w:val="00AB3967"/>
    <w:rsid w:val="00AB60BF"/>
    <w:rsid w:val="00AB6254"/>
    <w:rsid w:val="00AB7B0E"/>
    <w:rsid w:val="00AC01E4"/>
    <w:rsid w:val="00AC16ED"/>
    <w:rsid w:val="00AC4461"/>
    <w:rsid w:val="00AC4FB1"/>
    <w:rsid w:val="00AC6DA7"/>
    <w:rsid w:val="00AC6FA4"/>
    <w:rsid w:val="00AD21F7"/>
    <w:rsid w:val="00AD2A38"/>
    <w:rsid w:val="00AD7768"/>
    <w:rsid w:val="00AE189A"/>
    <w:rsid w:val="00AE2A69"/>
    <w:rsid w:val="00AE35C5"/>
    <w:rsid w:val="00AE400E"/>
    <w:rsid w:val="00AE436D"/>
    <w:rsid w:val="00AE458B"/>
    <w:rsid w:val="00AE4975"/>
    <w:rsid w:val="00AE6134"/>
    <w:rsid w:val="00AE6338"/>
    <w:rsid w:val="00AE640F"/>
    <w:rsid w:val="00AE7342"/>
    <w:rsid w:val="00AE73E9"/>
    <w:rsid w:val="00AF07F6"/>
    <w:rsid w:val="00AF160A"/>
    <w:rsid w:val="00AF308E"/>
    <w:rsid w:val="00AF5599"/>
    <w:rsid w:val="00AF56CD"/>
    <w:rsid w:val="00AF7195"/>
    <w:rsid w:val="00AF74C4"/>
    <w:rsid w:val="00AF7887"/>
    <w:rsid w:val="00AF7B4E"/>
    <w:rsid w:val="00B01644"/>
    <w:rsid w:val="00B073B3"/>
    <w:rsid w:val="00B16DCA"/>
    <w:rsid w:val="00B21CF2"/>
    <w:rsid w:val="00B22777"/>
    <w:rsid w:val="00B228EB"/>
    <w:rsid w:val="00B24273"/>
    <w:rsid w:val="00B27C07"/>
    <w:rsid w:val="00B30524"/>
    <w:rsid w:val="00B319F7"/>
    <w:rsid w:val="00B321E5"/>
    <w:rsid w:val="00B34796"/>
    <w:rsid w:val="00B422D3"/>
    <w:rsid w:val="00B424B0"/>
    <w:rsid w:val="00B43959"/>
    <w:rsid w:val="00B440D1"/>
    <w:rsid w:val="00B4706D"/>
    <w:rsid w:val="00B51AA1"/>
    <w:rsid w:val="00B536CC"/>
    <w:rsid w:val="00B53AD4"/>
    <w:rsid w:val="00B617D9"/>
    <w:rsid w:val="00B62B9C"/>
    <w:rsid w:val="00B6367B"/>
    <w:rsid w:val="00B64166"/>
    <w:rsid w:val="00B67A3E"/>
    <w:rsid w:val="00B67CEF"/>
    <w:rsid w:val="00B71FF6"/>
    <w:rsid w:val="00B7552B"/>
    <w:rsid w:val="00B76366"/>
    <w:rsid w:val="00B84654"/>
    <w:rsid w:val="00B85D82"/>
    <w:rsid w:val="00B86E3C"/>
    <w:rsid w:val="00B87AE1"/>
    <w:rsid w:val="00B91A28"/>
    <w:rsid w:val="00B91BB4"/>
    <w:rsid w:val="00BA1A8E"/>
    <w:rsid w:val="00BA3BDD"/>
    <w:rsid w:val="00BB0203"/>
    <w:rsid w:val="00BB0CC5"/>
    <w:rsid w:val="00BB41AA"/>
    <w:rsid w:val="00BB4EDF"/>
    <w:rsid w:val="00BB7232"/>
    <w:rsid w:val="00BB74AF"/>
    <w:rsid w:val="00BC0AC6"/>
    <w:rsid w:val="00BC45AB"/>
    <w:rsid w:val="00BC4B82"/>
    <w:rsid w:val="00BC5266"/>
    <w:rsid w:val="00BC586B"/>
    <w:rsid w:val="00BC630C"/>
    <w:rsid w:val="00BD16E3"/>
    <w:rsid w:val="00BD2C51"/>
    <w:rsid w:val="00BD3189"/>
    <w:rsid w:val="00BE0C6D"/>
    <w:rsid w:val="00BE4496"/>
    <w:rsid w:val="00BE7F78"/>
    <w:rsid w:val="00BF14F3"/>
    <w:rsid w:val="00BF3867"/>
    <w:rsid w:val="00BF619B"/>
    <w:rsid w:val="00C01267"/>
    <w:rsid w:val="00C022D2"/>
    <w:rsid w:val="00C035E8"/>
    <w:rsid w:val="00C04295"/>
    <w:rsid w:val="00C05776"/>
    <w:rsid w:val="00C10C0D"/>
    <w:rsid w:val="00C10F43"/>
    <w:rsid w:val="00C11CFA"/>
    <w:rsid w:val="00C12700"/>
    <w:rsid w:val="00C135AC"/>
    <w:rsid w:val="00C15DF3"/>
    <w:rsid w:val="00C16BB4"/>
    <w:rsid w:val="00C21000"/>
    <w:rsid w:val="00C2114F"/>
    <w:rsid w:val="00C2126F"/>
    <w:rsid w:val="00C212A5"/>
    <w:rsid w:val="00C240B8"/>
    <w:rsid w:val="00C25CB0"/>
    <w:rsid w:val="00C30673"/>
    <w:rsid w:val="00C30936"/>
    <w:rsid w:val="00C35BC3"/>
    <w:rsid w:val="00C377A4"/>
    <w:rsid w:val="00C40DD1"/>
    <w:rsid w:val="00C413F8"/>
    <w:rsid w:val="00C440EB"/>
    <w:rsid w:val="00C50295"/>
    <w:rsid w:val="00C51156"/>
    <w:rsid w:val="00C513A6"/>
    <w:rsid w:val="00C53B28"/>
    <w:rsid w:val="00C56025"/>
    <w:rsid w:val="00C56AC8"/>
    <w:rsid w:val="00C57C53"/>
    <w:rsid w:val="00C57D7F"/>
    <w:rsid w:val="00C60271"/>
    <w:rsid w:val="00C605BC"/>
    <w:rsid w:val="00C6076C"/>
    <w:rsid w:val="00C60CF2"/>
    <w:rsid w:val="00C6194E"/>
    <w:rsid w:val="00C623FA"/>
    <w:rsid w:val="00C650E9"/>
    <w:rsid w:val="00C67EA8"/>
    <w:rsid w:val="00C67EF7"/>
    <w:rsid w:val="00C71664"/>
    <w:rsid w:val="00C71AB4"/>
    <w:rsid w:val="00C71E76"/>
    <w:rsid w:val="00C72671"/>
    <w:rsid w:val="00C74050"/>
    <w:rsid w:val="00C765FC"/>
    <w:rsid w:val="00C80A44"/>
    <w:rsid w:val="00C83728"/>
    <w:rsid w:val="00C84F93"/>
    <w:rsid w:val="00C8769F"/>
    <w:rsid w:val="00C91FCD"/>
    <w:rsid w:val="00C92441"/>
    <w:rsid w:val="00C93308"/>
    <w:rsid w:val="00C93569"/>
    <w:rsid w:val="00C94BC9"/>
    <w:rsid w:val="00C95F2D"/>
    <w:rsid w:val="00C963DF"/>
    <w:rsid w:val="00C965BE"/>
    <w:rsid w:val="00C96A89"/>
    <w:rsid w:val="00C9717D"/>
    <w:rsid w:val="00CA119E"/>
    <w:rsid w:val="00CA1B53"/>
    <w:rsid w:val="00CA36EC"/>
    <w:rsid w:val="00CA6B9D"/>
    <w:rsid w:val="00CA7D98"/>
    <w:rsid w:val="00CB0E56"/>
    <w:rsid w:val="00CB1837"/>
    <w:rsid w:val="00CB2AB7"/>
    <w:rsid w:val="00CB3401"/>
    <w:rsid w:val="00CB4B57"/>
    <w:rsid w:val="00CB4F8E"/>
    <w:rsid w:val="00CB5C26"/>
    <w:rsid w:val="00CB7082"/>
    <w:rsid w:val="00CB7313"/>
    <w:rsid w:val="00CB753F"/>
    <w:rsid w:val="00CC3D35"/>
    <w:rsid w:val="00CD386E"/>
    <w:rsid w:val="00CD6FB0"/>
    <w:rsid w:val="00CE1F2E"/>
    <w:rsid w:val="00CE2933"/>
    <w:rsid w:val="00CE5764"/>
    <w:rsid w:val="00CE6E91"/>
    <w:rsid w:val="00CE745F"/>
    <w:rsid w:val="00CF1980"/>
    <w:rsid w:val="00CF3385"/>
    <w:rsid w:val="00CF5805"/>
    <w:rsid w:val="00CF596B"/>
    <w:rsid w:val="00D01002"/>
    <w:rsid w:val="00D10C24"/>
    <w:rsid w:val="00D125E4"/>
    <w:rsid w:val="00D1384E"/>
    <w:rsid w:val="00D14B54"/>
    <w:rsid w:val="00D1628F"/>
    <w:rsid w:val="00D16C7D"/>
    <w:rsid w:val="00D2001A"/>
    <w:rsid w:val="00D2243D"/>
    <w:rsid w:val="00D22EA4"/>
    <w:rsid w:val="00D24451"/>
    <w:rsid w:val="00D25838"/>
    <w:rsid w:val="00D25F0B"/>
    <w:rsid w:val="00D262A3"/>
    <w:rsid w:val="00D263E5"/>
    <w:rsid w:val="00D312DC"/>
    <w:rsid w:val="00D3719A"/>
    <w:rsid w:val="00D379E5"/>
    <w:rsid w:val="00D41F49"/>
    <w:rsid w:val="00D42745"/>
    <w:rsid w:val="00D432EF"/>
    <w:rsid w:val="00D435E1"/>
    <w:rsid w:val="00D446CA"/>
    <w:rsid w:val="00D45B34"/>
    <w:rsid w:val="00D46726"/>
    <w:rsid w:val="00D50861"/>
    <w:rsid w:val="00D51502"/>
    <w:rsid w:val="00D51CF8"/>
    <w:rsid w:val="00D524DC"/>
    <w:rsid w:val="00D57193"/>
    <w:rsid w:val="00D60DFC"/>
    <w:rsid w:val="00D62672"/>
    <w:rsid w:val="00D63407"/>
    <w:rsid w:val="00D641FD"/>
    <w:rsid w:val="00D6445C"/>
    <w:rsid w:val="00D66310"/>
    <w:rsid w:val="00D666C0"/>
    <w:rsid w:val="00D701D5"/>
    <w:rsid w:val="00D732BB"/>
    <w:rsid w:val="00D77114"/>
    <w:rsid w:val="00D77DAD"/>
    <w:rsid w:val="00D8066A"/>
    <w:rsid w:val="00D83FED"/>
    <w:rsid w:val="00D86744"/>
    <w:rsid w:val="00D872EF"/>
    <w:rsid w:val="00D900DD"/>
    <w:rsid w:val="00D944A7"/>
    <w:rsid w:val="00D97C38"/>
    <w:rsid w:val="00DA22F3"/>
    <w:rsid w:val="00DA4023"/>
    <w:rsid w:val="00DA5CFE"/>
    <w:rsid w:val="00DB0268"/>
    <w:rsid w:val="00DB0886"/>
    <w:rsid w:val="00DB12ED"/>
    <w:rsid w:val="00DB33F1"/>
    <w:rsid w:val="00DB5CAC"/>
    <w:rsid w:val="00DB709D"/>
    <w:rsid w:val="00DC2681"/>
    <w:rsid w:val="00DC29E6"/>
    <w:rsid w:val="00DC53BD"/>
    <w:rsid w:val="00DC5E04"/>
    <w:rsid w:val="00DC68A2"/>
    <w:rsid w:val="00DC6BB5"/>
    <w:rsid w:val="00DC7BA1"/>
    <w:rsid w:val="00DC7C1C"/>
    <w:rsid w:val="00DD05E2"/>
    <w:rsid w:val="00DD5174"/>
    <w:rsid w:val="00DE07F6"/>
    <w:rsid w:val="00DE2411"/>
    <w:rsid w:val="00DE3DE5"/>
    <w:rsid w:val="00DE4618"/>
    <w:rsid w:val="00DE5201"/>
    <w:rsid w:val="00DE7DA0"/>
    <w:rsid w:val="00DF0520"/>
    <w:rsid w:val="00DF4445"/>
    <w:rsid w:val="00DF606B"/>
    <w:rsid w:val="00DF65AE"/>
    <w:rsid w:val="00DF6858"/>
    <w:rsid w:val="00DF6B53"/>
    <w:rsid w:val="00E0054A"/>
    <w:rsid w:val="00E01C83"/>
    <w:rsid w:val="00E03F48"/>
    <w:rsid w:val="00E05447"/>
    <w:rsid w:val="00E06B71"/>
    <w:rsid w:val="00E07737"/>
    <w:rsid w:val="00E077DD"/>
    <w:rsid w:val="00E1006E"/>
    <w:rsid w:val="00E109AA"/>
    <w:rsid w:val="00E144FC"/>
    <w:rsid w:val="00E1583C"/>
    <w:rsid w:val="00E206D8"/>
    <w:rsid w:val="00E22770"/>
    <w:rsid w:val="00E2334F"/>
    <w:rsid w:val="00E267FB"/>
    <w:rsid w:val="00E2766C"/>
    <w:rsid w:val="00E30024"/>
    <w:rsid w:val="00E309ED"/>
    <w:rsid w:val="00E34337"/>
    <w:rsid w:val="00E4034C"/>
    <w:rsid w:val="00E40810"/>
    <w:rsid w:val="00E40CD9"/>
    <w:rsid w:val="00E4110D"/>
    <w:rsid w:val="00E420FA"/>
    <w:rsid w:val="00E4388E"/>
    <w:rsid w:val="00E43B6C"/>
    <w:rsid w:val="00E445FF"/>
    <w:rsid w:val="00E471E7"/>
    <w:rsid w:val="00E47E64"/>
    <w:rsid w:val="00E526AE"/>
    <w:rsid w:val="00E568D5"/>
    <w:rsid w:val="00E607BC"/>
    <w:rsid w:val="00E6372B"/>
    <w:rsid w:val="00E64292"/>
    <w:rsid w:val="00E655EC"/>
    <w:rsid w:val="00E65603"/>
    <w:rsid w:val="00E67467"/>
    <w:rsid w:val="00E72C93"/>
    <w:rsid w:val="00E73666"/>
    <w:rsid w:val="00E73D68"/>
    <w:rsid w:val="00E75123"/>
    <w:rsid w:val="00E76AE5"/>
    <w:rsid w:val="00E776B5"/>
    <w:rsid w:val="00E82C5F"/>
    <w:rsid w:val="00E82F64"/>
    <w:rsid w:val="00E842E6"/>
    <w:rsid w:val="00E85BB2"/>
    <w:rsid w:val="00E86C29"/>
    <w:rsid w:val="00E8756E"/>
    <w:rsid w:val="00E87F01"/>
    <w:rsid w:val="00E9042A"/>
    <w:rsid w:val="00E90A31"/>
    <w:rsid w:val="00E911FB"/>
    <w:rsid w:val="00E93D11"/>
    <w:rsid w:val="00E959C7"/>
    <w:rsid w:val="00E96A3D"/>
    <w:rsid w:val="00E96ABD"/>
    <w:rsid w:val="00EA0607"/>
    <w:rsid w:val="00EA0F54"/>
    <w:rsid w:val="00EA1475"/>
    <w:rsid w:val="00EA30B2"/>
    <w:rsid w:val="00EA6B5A"/>
    <w:rsid w:val="00EC12D3"/>
    <w:rsid w:val="00EC2D07"/>
    <w:rsid w:val="00EC46A7"/>
    <w:rsid w:val="00EC6182"/>
    <w:rsid w:val="00EC6340"/>
    <w:rsid w:val="00EC7001"/>
    <w:rsid w:val="00EC79F4"/>
    <w:rsid w:val="00ED1490"/>
    <w:rsid w:val="00ED1D6B"/>
    <w:rsid w:val="00ED4D94"/>
    <w:rsid w:val="00ED79C4"/>
    <w:rsid w:val="00EE66E8"/>
    <w:rsid w:val="00EE7D11"/>
    <w:rsid w:val="00EF0736"/>
    <w:rsid w:val="00EF1006"/>
    <w:rsid w:val="00EF3637"/>
    <w:rsid w:val="00EF6EE9"/>
    <w:rsid w:val="00EF7188"/>
    <w:rsid w:val="00EF71C6"/>
    <w:rsid w:val="00F00D90"/>
    <w:rsid w:val="00F03589"/>
    <w:rsid w:val="00F0378D"/>
    <w:rsid w:val="00F045BC"/>
    <w:rsid w:val="00F0518F"/>
    <w:rsid w:val="00F105F4"/>
    <w:rsid w:val="00F11A39"/>
    <w:rsid w:val="00F14661"/>
    <w:rsid w:val="00F16858"/>
    <w:rsid w:val="00F17120"/>
    <w:rsid w:val="00F20422"/>
    <w:rsid w:val="00F217CA"/>
    <w:rsid w:val="00F23A7A"/>
    <w:rsid w:val="00F2454F"/>
    <w:rsid w:val="00F24A6E"/>
    <w:rsid w:val="00F26F36"/>
    <w:rsid w:val="00F31A3D"/>
    <w:rsid w:val="00F3393D"/>
    <w:rsid w:val="00F3503C"/>
    <w:rsid w:val="00F358F0"/>
    <w:rsid w:val="00F40DA9"/>
    <w:rsid w:val="00F42186"/>
    <w:rsid w:val="00F5453D"/>
    <w:rsid w:val="00F60F27"/>
    <w:rsid w:val="00F61578"/>
    <w:rsid w:val="00F61945"/>
    <w:rsid w:val="00F61950"/>
    <w:rsid w:val="00F6476D"/>
    <w:rsid w:val="00F65DBB"/>
    <w:rsid w:val="00F66B18"/>
    <w:rsid w:val="00F67C0A"/>
    <w:rsid w:val="00F7124F"/>
    <w:rsid w:val="00F75B3F"/>
    <w:rsid w:val="00F82553"/>
    <w:rsid w:val="00F8358D"/>
    <w:rsid w:val="00F86034"/>
    <w:rsid w:val="00F860EB"/>
    <w:rsid w:val="00F902C3"/>
    <w:rsid w:val="00F9243A"/>
    <w:rsid w:val="00FA2859"/>
    <w:rsid w:val="00FA38B5"/>
    <w:rsid w:val="00FA7053"/>
    <w:rsid w:val="00FB174F"/>
    <w:rsid w:val="00FB233C"/>
    <w:rsid w:val="00FB2602"/>
    <w:rsid w:val="00FB32F7"/>
    <w:rsid w:val="00FB6D57"/>
    <w:rsid w:val="00FC0D46"/>
    <w:rsid w:val="00FC1E0A"/>
    <w:rsid w:val="00FC2160"/>
    <w:rsid w:val="00FC22A4"/>
    <w:rsid w:val="00FC57CD"/>
    <w:rsid w:val="00FC57E7"/>
    <w:rsid w:val="00FC5E58"/>
    <w:rsid w:val="00FC6556"/>
    <w:rsid w:val="00FD0979"/>
    <w:rsid w:val="00FD15EC"/>
    <w:rsid w:val="00FD2CC2"/>
    <w:rsid w:val="00FD4467"/>
    <w:rsid w:val="00FD4758"/>
    <w:rsid w:val="00FD5E95"/>
    <w:rsid w:val="00FD767C"/>
    <w:rsid w:val="00FE08B5"/>
    <w:rsid w:val="00FE2741"/>
    <w:rsid w:val="00FE49E7"/>
    <w:rsid w:val="00FE5514"/>
    <w:rsid w:val="00FE5D88"/>
    <w:rsid w:val="00FE68B2"/>
    <w:rsid w:val="00FE6A59"/>
    <w:rsid w:val="00FE710E"/>
    <w:rsid w:val="00FF0D95"/>
    <w:rsid w:val="00FF1E76"/>
    <w:rsid w:val="00FF2DE2"/>
    <w:rsid w:val="00FF45DB"/>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7F0197"/>
  <w15:docId w15:val="{E51DE7CB-8D48-4B0A-B250-423F9629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
    <w:basedOn w:val="Normalny"/>
    <w:link w:val="AkapitzlistZnak"/>
    <w:autoRedefine/>
    <w:uiPriority w:val="34"/>
    <w:qFormat/>
    <w:rsid w:val="00C74050"/>
    <w:pPr>
      <w:tabs>
        <w:tab w:val="left" w:pos="0"/>
        <w:tab w:val="left" w:pos="834"/>
      </w:tabs>
      <w:suppressAutoHyphens/>
      <w:autoSpaceDE w:val="0"/>
      <w:autoSpaceDN w:val="0"/>
      <w:adjustRightInd w:val="0"/>
      <w:spacing w:before="120" w:after="0" w:line="276" w:lineRule="auto"/>
      <w:ind w:left="360"/>
      <w:contextualSpacing/>
      <w:jc w:val="both"/>
    </w:pPr>
    <w:rPr>
      <w:rFonts w:eastAsia="Times New Roman" w:cs="Arial"/>
      <w:color w:val="000000" w:themeColor="text1"/>
      <w:sz w:val="24"/>
      <w:szCs w:val="24"/>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74050"/>
    <w:rPr>
      <w:rFonts w:eastAsia="Times New Roman" w:cs="Arial"/>
      <w:color w:val="000000" w:themeColor="text1"/>
      <w:sz w:val="24"/>
      <w:szCs w:val="24"/>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uiPriority w:val="99"/>
    <w:semiHidden/>
    <w:rsid w:val="00785248"/>
    <w:pPr>
      <w:spacing w:after="0" w:line="240" w:lineRule="auto"/>
    </w:pPr>
  </w:style>
  <w:style w:type="character" w:customStyle="1" w:styleId="normal0020tablechar">
    <w:name w:val="normal_0020table__char"/>
    <w:basedOn w:val="Domylnaczcionkaakapitu"/>
    <w:rsid w:val="00102516"/>
  </w:style>
  <w:style w:type="paragraph" w:customStyle="1" w:styleId="xl33">
    <w:name w:val="xl33"/>
    <w:basedOn w:val="Normalny"/>
    <w:rsid w:val="00957613"/>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Pisma">
    <w:name w:val="Pisma"/>
    <w:basedOn w:val="Normalny"/>
    <w:rsid w:val="0060182D"/>
    <w:pPr>
      <w:autoSpaceDE w:val="0"/>
      <w:autoSpaceDN w:val="0"/>
      <w:spacing w:after="0" w:line="240" w:lineRule="auto"/>
      <w:jc w:val="both"/>
    </w:pPr>
    <w:rPr>
      <w:rFonts w:ascii="Times New Roman" w:eastAsia="Times New Roman" w:hAnsi="Times New Roman" w:cs="Times New Roman"/>
      <w:sz w:val="20"/>
      <w:szCs w:val="24"/>
      <w:lang w:eastAsia="pl-PL"/>
    </w:rPr>
  </w:style>
  <w:style w:type="character" w:customStyle="1" w:styleId="tabulatory">
    <w:name w:val="tabulatory"/>
    <w:basedOn w:val="Domylnaczcionkaakapitu"/>
    <w:rsid w:val="00E526AE"/>
  </w:style>
  <w:style w:type="table" w:styleId="Tabela-Siatka">
    <w:name w:val="Table Grid"/>
    <w:basedOn w:val="Standardowy"/>
    <w:uiPriority w:val="39"/>
    <w:rsid w:val="00F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586891375">
      <w:bodyDiv w:val="1"/>
      <w:marLeft w:val="0"/>
      <w:marRight w:val="0"/>
      <w:marTop w:val="0"/>
      <w:marBottom w:val="0"/>
      <w:divBdr>
        <w:top w:val="none" w:sz="0" w:space="0" w:color="auto"/>
        <w:left w:val="none" w:sz="0" w:space="0" w:color="auto"/>
        <w:bottom w:val="none" w:sz="0" w:space="0" w:color="auto"/>
        <w:right w:val="none" w:sz="0" w:space="0" w:color="auto"/>
      </w:divBdr>
      <w:divsChild>
        <w:div w:id="783623283">
          <w:marLeft w:val="0"/>
          <w:marRight w:val="0"/>
          <w:marTop w:val="0"/>
          <w:marBottom w:val="0"/>
          <w:divBdr>
            <w:top w:val="none" w:sz="0" w:space="0" w:color="auto"/>
            <w:left w:val="none" w:sz="0" w:space="0" w:color="auto"/>
            <w:bottom w:val="none" w:sz="0" w:space="0" w:color="auto"/>
            <w:right w:val="none" w:sz="0" w:space="0" w:color="auto"/>
          </w:divBdr>
        </w:div>
        <w:div w:id="1919825461">
          <w:marLeft w:val="0"/>
          <w:marRight w:val="0"/>
          <w:marTop w:val="0"/>
          <w:marBottom w:val="0"/>
          <w:divBdr>
            <w:top w:val="none" w:sz="0" w:space="0" w:color="auto"/>
            <w:left w:val="none" w:sz="0" w:space="0" w:color="auto"/>
            <w:bottom w:val="none" w:sz="0" w:space="0" w:color="auto"/>
            <w:right w:val="none" w:sz="0" w:space="0" w:color="auto"/>
          </w:divBdr>
        </w:div>
        <w:div w:id="425081474">
          <w:marLeft w:val="0"/>
          <w:marRight w:val="0"/>
          <w:marTop w:val="0"/>
          <w:marBottom w:val="0"/>
          <w:divBdr>
            <w:top w:val="none" w:sz="0" w:space="0" w:color="auto"/>
            <w:left w:val="none" w:sz="0" w:space="0" w:color="auto"/>
            <w:bottom w:val="none" w:sz="0" w:space="0" w:color="auto"/>
            <w:right w:val="none" w:sz="0" w:space="0" w:color="auto"/>
          </w:divBdr>
        </w:div>
        <w:div w:id="883061398">
          <w:marLeft w:val="0"/>
          <w:marRight w:val="0"/>
          <w:marTop w:val="0"/>
          <w:marBottom w:val="0"/>
          <w:divBdr>
            <w:top w:val="none" w:sz="0" w:space="0" w:color="auto"/>
            <w:left w:val="none" w:sz="0" w:space="0" w:color="auto"/>
            <w:bottom w:val="none" w:sz="0" w:space="0" w:color="auto"/>
            <w:right w:val="none" w:sz="0" w:space="0" w:color="auto"/>
          </w:divBdr>
        </w:div>
        <w:div w:id="493838970">
          <w:marLeft w:val="0"/>
          <w:marRight w:val="0"/>
          <w:marTop w:val="0"/>
          <w:marBottom w:val="0"/>
          <w:divBdr>
            <w:top w:val="none" w:sz="0" w:space="0" w:color="auto"/>
            <w:left w:val="none" w:sz="0" w:space="0" w:color="auto"/>
            <w:bottom w:val="none" w:sz="0" w:space="0" w:color="auto"/>
            <w:right w:val="none" w:sz="0" w:space="0" w:color="auto"/>
          </w:divBdr>
        </w:div>
        <w:div w:id="137839491">
          <w:marLeft w:val="0"/>
          <w:marRight w:val="0"/>
          <w:marTop w:val="0"/>
          <w:marBottom w:val="0"/>
          <w:divBdr>
            <w:top w:val="none" w:sz="0" w:space="0" w:color="auto"/>
            <w:left w:val="none" w:sz="0" w:space="0" w:color="auto"/>
            <w:bottom w:val="none" w:sz="0" w:space="0" w:color="auto"/>
            <w:right w:val="none" w:sz="0" w:space="0" w:color="auto"/>
          </w:divBdr>
        </w:div>
        <w:div w:id="659776770">
          <w:marLeft w:val="0"/>
          <w:marRight w:val="0"/>
          <w:marTop w:val="0"/>
          <w:marBottom w:val="0"/>
          <w:divBdr>
            <w:top w:val="none" w:sz="0" w:space="0" w:color="auto"/>
            <w:left w:val="none" w:sz="0" w:space="0" w:color="auto"/>
            <w:bottom w:val="none" w:sz="0" w:space="0" w:color="auto"/>
            <w:right w:val="none" w:sz="0" w:space="0" w:color="auto"/>
          </w:divBdr>
        </w:div>
        <w:div w:id="635599205">
          <w:marLeft w:val="0"/>
          <w:marRight w:val="0"/>
          <w:marTop w:val="0"/>
          <w:marBottom w:val="0"/>
          <w:divBdr>
            <w:top w:val="none" w:sz="0" w:space="0" w:color="auto"/>
            <w:left w:val="none" w:sz="0" w:space="0" w:color="auto"/>
            <w:bottom w:val="none" w:sz="0" w:space="0" w:color="auto"/>
            <w:right w:val="none" w:sz="0" w:space="0" w:color="auto"/>
          </w:divBdr>
        </w:div>
        <w:div w:id="907805517">
          <w:marLeft w:val="0"/>
          <w:marRight w:val="0"/>
          <w:marTop w:val="0"/>
          <w:marBottom w:val="0"/>
          <w:divBdr>
            <w:top w:val="none" w:sz="0" w:space="0" w:color="auto"/>
            <w:left w:val="none" w:sz="0" w:space="0" w:color="auto"/>
            <w:bottom w:val="none" w:sz="0" w:space="0" w:color="auto"/>
            <w:right w:val="none" w:sz="0" w:space="0" w:color="auto"/>
          </w:divBdr>
        </w:div>
      </w:divsChild>
    </w:div>
    <w:div w:id="921527456">
      <w:bodyDiv w:val="1"/>
      <w:marLeft w:val="0"/>
      <w:marRight w:val="0"/>
      <w:marTop w:val="0"/>
      <w:marBottom w:val="0"/>
      <w:divBdr>
        <w:top w:val="none" w:sz="0" w:space="0" w:color="auto"/>
        <w:left w:val="none" w:sz="0" w:space="0" w:color="auto"/>
        <w:bottom w:val="none" w:sz="0" w:space="0" w:color="auto"/>
        <w:right w:val="none" w:sz="0" w:space="0" w:color="auto"/>
      </w:divBdr>
      <w:divsChild>
        <w:div w:id="2098357278">
          <w:marLeft w:val="0"/>
          <w:marRight w:val="0"/>
          <w:marTop w:val="0"/>
          <w:marBottom w:val="0"/>
          <w:divBdr>
            <w:top w:val="none" w:sz="0" w:space="0" w:color="auto"/>
            <w:left w:val="none" w:sz="0" w:space="0" w:color="auto"/>
            <w:bottom w:val="none" w:sz="0" w:space="0" w:color="auto"/>
            <w:right w:val="none" w:sz="0" w:space="0" w:color="auto"/>
          </w:divBdr>
        </w:div>
        <w:div w:id="1843355140">
          <w:marLeft w:val="0"/>
          <w:marRight w:val="0"/>
          <w:marTop w:val="0"/>
          <w:marBottom w:val="0"/>
          <w:divBdr>
            <w:top w:val="none" w:sz="0" w:space="0" w:color="auto"/>
            <w:left w:val="none" w:sz="0" w:space="0" w:color="auto"/>
            <w:bottom w:val="none" w:sz="0" w:space="0" w:color="auto"/>
            <w:right w:val="none" w:sz="0" w:space="0" w:color="auto"/>
          </w:divBdr>
        </w:div>
        <w:div w:id="1711688658">
          <w:marLeft w:val="0"/>
          <w:marRight w:val="0"/>
          <w:marTop w:val="0"/>
          <w:marBottom w:val="0"/>
          <w:divBdr>
            <w:top w:val="none" w:sz="0" w:space="0" w:color="auto"/>
            <w:left w:val="none" w:sz="0" w:space="0" w:color="auto"/>
            <w:bottom w:val="none" w:sz="0" w:space="0" w:color="auto"/>
            <w:right w:val="none" w:sz="0" w:space="0" w:color="auto"/>
          </w:divBdr>
        </w:div>
        <w:div w:id="1655986224">
          <w:marLeft w:val="0"/>
          <w:marRight w:val="0"/>
          <w:marTop w:val="0"/>
          <w:marBottom w:val="0"/>
          <w:divBdr>
            <w:top w:val="none" w:sz="0" w:space="0" w:color="auto"/>
            <w:left w:val="none" w:sz="0" w:space="0" w:color="auto"/>
            <w:bottom w:val="none" w:sz="0" w:space="0" w:color="auto"/>
            <w:right w:val="none" w:sz="0" w:space="0" w:color="auto"/>
          </w:divBdr>
        </w:div>
        <w:div w:id="1014038977">
          <w:marLeft w:val="0"/>
          <w:marRight w:val="0"/>
          <w:marTop w:val="0"/>
          <w:marBottom w:val="0"/>
          <w:divBdr>
            <w:top w:val="none" w:sz="0" w:space="0" w:color="auto"/>
            <w:left w:val="none" w:sz="0" w:space="0" w:color="auto"/>
            <w:bottom w:val="none" w:sz="0" w:space="0" w:color="auto"/>
            <w:right w:val="none" w:sz="0" w:space="0" w:color="auto"/>
          </w:divBdr>
        </w:div>
        <w:div w:id="1165197232">
          <w:marLeft w:val="0"/>
          <w:marRight w:val="0"/>
          <w:marTop w:val="0"/>
          <w:marBottom w:val="0"/>
          <w:divBdr>
            <w:top w:val="none" w:sz="0" w:space="0" w:color="auto"/>
            <w:left w:val="none" w:sz="0" w:space="0" w:color="auto"/>
            <w:bottom w:val="none" w:sz="0" w:space="0" w:color="auto"/>
            <w:right w:val="none" w:sz="0" w:space="0" w:color="auto"/>
          </w:divBdr>
        </w:div>
        <w:div w:id="1011839213">
          <w:marLeft w:val="0"/>
          <w:marRight w:val="0"/>
          <w:marTop w:val="0"/>
          <w:marBottom w:val="0"/>
          <w:divBdr>
            <w:top w:val="none" w:sz="0" w:space="0" w:color="auto"/>
            <w:left w:val="none" w:sz="0" w:space="0" w:color="auto"/>
            <w:bottom w:val="none" w:sz="0" w:space="0" w:color="auto"/>
            <w:right w:val="none" w:sz="0" w:space="0" w:color="auto"/>
          </w:divBdr>
        </w:div>
        <w:div w:id="1495411427">
          <w:marLeft w:val="0"/>
          <w:marRight w:val="0"/>
          <w:marTop w:val="0"/>
          <w:marBottom w:val="0"/>
          <w:divBdr>
            <w:top w:val="none" w:sz="0" w:space="0" w:color="auto"/>
            <w:left w:val="none" w:sz="0" w:space="0" w:color="auto"/>
            <w:bottom w:val="none" w:sz="0" w:space="0" w:color="auto"/>
            <w:right w:val="none" w:sz="0" w:space="0" w:color="auto"/>
          </w:divBdr>
        </w:div>
        <w:div w:id="1663654776">
          <w:marLeft w:val="0"/>
          <w:marRight w:val="0"/>
          <w:marTop w:val="0"/>
          <w:marBottom w:val="0"/>
          <w:divBdr>
            <w:top w:val="none" w:sz="0" w:space="0" w:color="auto"/>
            <w:left w:val="none" w:sz="0" w:space="0" w:color="auto"/>
            <w:bottom w:val="none" w:sz="0" w:space="0" w:color="auto"/>
            <w:right w:val="none" w:sz="0" w:space="0" w:color="auto"/>
          </w:divBdr>
        </w:div>
      </w:divsChild>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927492051">
      <w:bodyDiv w:val="1"/>
      <w:marLeft w:val="0"/>
      <w:marRight w:val="0"/>
      <w:marTop w:val="0"/>
      <w:marBottom w:val="0"/>
      <w:divBdr>
        <w:top w:val="none" w:sz="0" w:space="0" w:color="auto"/>
        <w:left w:val="none" w:sz="0" w:space="0" w:color="auto"/>
        <w:bottom w:val="none" w:sz="0" w:space="0" w:color="auto"/>
        <w:right w:val="none" w:sz="0" w:space="0" w:color="auto"/>
      </w:divBdr>
      <w:divsChild>
        <w:div w:id="599410918">
          <w:marLeft w:val="0"/>
          <w:marRight w:val="0"/>
          <w:marTop w:val="0"/>
          <w:marBottom w:val="0"/>
          <w:divBdr>
            <w:top w:val="none" w:sz="0" w:space="0" w:color="auto"/>
            <w:left w:val="none" w:sz="0" w:space="0" w:color="auto"/>
            <w:bottom w:val="none" w:sz="0" w:space="0" w:color="auto"/>
            <w:right w:val="none" w:sz="0" w:space="0" w:color="auto"/>
          </w:divBdr>
        </w:div>
        <w:div w:id="905577072">
          <w:marLeft w:val="0"/>
          <w:marRight w:val="0"/>
          <w:marTop w:val="0"/>
          <w:marBottom w:val="0"/>
          <w:divBdr>
            <w:top w:val="none" w:sz="0" w:space="0" w:color="auto"/>
            <w:left w:val="none" w:sz="0" w:space="0" w:color="auto"/>
            <w:bottom w:val="none" w:sz="0" w:space="0" w:color="auto"/>
            <w:right w:val="none" w:sz="0" w:space="0" w:color="auto"/>
          </w:divBdr>
        </w:div>
        <w:div w:id="194732574">
          <w:marLeft w:val="0"/>
          <w:marRight w:val="0"/>
          <w:marTop w:val="0"/>
          <w:marBottom w:val="0"/>
          <w:divBdr>
            <w:top w:val="none" w:sz="0" w:space="0" w:color="auto"/>
            <w:left w:val="none" w:sz="0" w:space="0" w:color="auto"/>
            <w:bottom w:val="none" w:sz="0" w:space="0" w:color="auto"/>
            <w:right w:val="none" w:sz="0" w:space="0" w:color="auto"/>
          </w:divBdr>
        </w:div>
        <w:div w:id="1234582788">
          <w:marLeft w:val="0"/>
          <w:marRight w:val="0"/>
          <w:marTop w:val="0"/>
          <w:marBottom w:val="0"/>
          <w:divBdr>
            <w:top w:val="none" w:sz="0" w:space="0" w:color="auto"/>
            <w:left w:val="none" w:sz="0" w:space="0" w:color="auto"/>
            <w:bottom w:val="none" w:sz="0" w:space="0" w:color="auto"/>
            <w:right w:val="none" w:sz="0" w:space="0" w:color="auto"/>
          </w:divBdr>
        </w:div>
        <w:div w:id="1754862089">
          <w:marLeft w:val="0"/>
          <w:marRight w:val="0"/>
          <w:marTop w:val="0"/>
          <w:marBottom w:val="0"/>
          <w:divBdr>
            <w:top w:val="none" w:sz="0" w:space="0" w:color="auto"/>
            <w:left w:val="none" w:sz="0" w:space="0" w:color="auto"/>
            <w:bottom w:val="none" w:sz="0" w:space="0" w:color="auto"/>
            <w:right w:val="none" w:sz="0" w:space="0" w:color="auto"/>
          </w:divBdr>
        </w:div>
        <w:div w:id="2099058969">
          <w:marLeft w:val="0"/>
          <w:marRight w:val="0"/>
          <w:marTop w:val="0"/>
          <w:marBottom w:val="0"/>
          <w:divBdr>
            <w:top w:val="none" w:sz="0" w:space="0" w:color="auto"/>
            <w:left w:val="none" w:sz="0" w:space="0" w:color="auto"/>
            <w:bottom w:val="none" w:sz="0" w:space="0" w:color="auto"/>
            <w:right w:val="none" w:sz="0" w:space="0" w:color="auto"/>
          </w:divBdr>
        </w:div>
      </w:divsChild>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dip.dolnyslask.pl" TargetMode="External"/><Relationship Id="rId13" Type="http://schemas.openxmlformats.org/officeDocument/2006/relationships/hyperlink" Target="mailto:info.dip@umw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ip.dolnyslask.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C7B9-08EA-49A2-93CE-CA5B9B69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39</Pages>
  <Words>11247</Words>
  <Characters>67484</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Barbara Radziwiłł-Wróbel</cp:lastModifiedBy>
  <cp:revision>19</cp:revision>
  <cp:lastPrinted>2016-09-08T12:56:00Z</cp:lastPrinted>
  <dcterms:created xsi:type="dcterms:W3CDTF">2016-10-05T06:14:00Z</dcterms:created>
  <dcterms:modified xsi:type="dcterms:W3CDTF">2016-12-07T11:17:00Z</dcterms:modified>
</cp:coreProperties>
</file>