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CB72" w14:textId="77777777" w:rsidR="00F2790E" w:rsidRPr="00E26377" w:rsidRDefault="00F2790E" w:rsidP="00800444">
      <w:pPr>
        <w:autoSpaceDE w:val="0"/>
        <w:contextualSpacing/>
        <w:rPr>
          <w:rFonts w:asciiTheme="minorHAnsi" w:hAnsiTheme="minorHAnsi" w:cs="Calibri"/>
          <w:b/>
          <w:bCs/>
          <w:sz w:val="28"/>
          <w:szCs w:val="28"/>
        </w:rPr>
      </w:pPr>
    </w:p>
    <w:p w14:paraId="03C09382" w14:textId="77777777" w:rsidR="00262637" w:rsidRPr="00262637" w:rsidRDefault="00262637" w:rsidP="00262637">
      <w:pPr>
        <w:tabs>
          <w:tab w:val="left" w:pos="5190"/>
        </w:tabs>
        <w:jc w:val="center"/>
        <w:rPr>
          <w:rFonts w:asciiTheme="minorHAnsi" w:hAnsiTheme="minorHAnsi"/>
          <w:b/>
          <w:sz w:val="20"/>
          <w:szCs w:val="20"/>
        </w:rPr>
      </w:pPr>
      <w:r w:rsidRPr="00262637">
        <w:rPr>
          <w:rFonts w:ascii="Calibri" w:hAnsi="Calibri" w:cs="Arial"/>
          <w:b/>
          <w:sz w:val="32"/>
          <w:szCs w:val="32"/>
        </w:rPr>
        <w:t>RPDS.01.03.0</w:t>
      </w:r>
      <w:r w:rsidR="00AA6DE1">
        <w:rPr>
          <w:rFonts w:ascii="Calibri" w:hAnsi="Calibri" w:cs="Arial"/>
          <w:b/>
          <w:sz w:val="32"/>
          <w:szCs w:val="32"/>
        </w:rPr>
        <w:t>3</w:t>
      </w:r>
      <w:r w:rsidRPr="00262637">
        <w:rPr>
          <w:rFonts w:ascii="Calibri" w:hAnsi="Calibri" w:cs="Arial"/>
          <w:b/>
          <w:sz w:val="32"/>
          <w:szCs w:val="32"/>
        </w:rPr>
        <w:t>-IP.01-02-</w:t>
      </w:r>
      <w:r w:rsidR="00340761">
        <w:rPr>
          <w:rFonts w:ascii="Calibri" w:hAnsi="Calibri" w:cs="Arial"/>
          <w:b/>
          <w:sz w:val="32"/>
          <w:szCs w:val="32"/>
        </w:rPr>
        <w:t>279</w:t>
      </w:r>
      <w:r w:rsidRPr="00262637">
        <w:rPr>
          <w:rFonts w:ascii="Calibri" w:hAnsi="Calibri" w:cs="Arial"/>
          <w:b/>
          <w:sz w:val="32"/>
          <w:szCs w:val="32"/>
        </w:rPr>
        <w:t>/1</w:t>
      </w:r>
      <w:r w:rsidR="00340761">
        <w:rPr>
          <w:rFonts w:ascii="Calibri" w:hAnsi="Calibri" w:cs="Arial"/>
          <w:b/>
          <w:sz w:val="32"/>
          <w:szCs w:val="32"/>
        </w:rPr>
        <w:t>7</w:t>
      </w:r>
    </w:p>
    <w:p w14:paraId="0DE79376" w14:textId="77777777" w:rsidR="00F2790E" w:rsidRDefault="00F2790E" w:rsidP="00F2790E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0810BB71" w14:textId="77777777"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>DOLNOŚLĄSKA INSTYTUCJA POŚREDNICZĄCA,</w:t>
      </w:r>
    </w:p>
    <w:p w14:paraId="04F3A0A6" w14:textId="77777777" w:rsidR="00152564" w:rsidRPr="0036378D" w:rsidRDefault="00152564" w:rsidP="00152564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6378D">
        <w:rPr>
          <w:rFonts w:ascii="Calibri" w:hAnsi="Calibri" w:cs="Calibri"/>
          <w:b/>
          <w:sz w:val="22"/>
          <w:szCs w:val="22"/>
        </w:rPr>
        <w:t xml:space="preserve">której </w:t>
      </w:r>
      <w:r w:rsidRPr="0036378D">
        <w:rPr>
          <w:rFonts w:ascii="Calibri" w:hAnsi="Calibri" w:cs="Calibri"/>
          <w:b/>
          <w:bCs/>
          <w:sz w:val="22"/>
          <w:szCs w:val="22"/>
        </w:rPr>
        <w:t>Zarząd Województwa Dolnośląskiego</w:t>
      </w:r>
    </w:p>
    <w:p w14:paraId="1166A7A0" w14:textId="77777777" w:rsidR="00152564" w:rsidRPr="0036378D" w:rsidRDefault="00152564" w:rsidP="00152564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6378D">
        <w:rPr>
          <w:rFonts w:ascii="Calibri" w:hAnsi="Calibri" w:cs="Calibri"/>
          <w:b/>
          <w:sz w:val="22"/>
          <w:szCs w:val="22"/>
        </w:rPr>
        <w:t>22 maja 2015r. powierzył zadania w ramach</w:t>
      </w:r>
    </w:p>
    <w:p w14:paraId="2A396E50" w14:textId="77777777"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36378D">
        <w:rPr>
          <w:rFonts w:ascii="Calibri" w:hAnsi="Calibri" w:cs="Calibri"/>
          <w:b/>
          <w:bCs/>
          <w:sz w:val="22"/>
          <w:szCs w:val="22"/>
        </w:rPr>
        <w:t>Regionalnego Programu Operacyjnego Województwa Dolnośląskiego 2014-2020</w:t>
      </w:r>
    </w:p>
    <w:p w14:paraId="7849C024" w14:textId="77777777"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>oraz</w:t>
      </w:r>
    </w:p>
    <w:p w14:paraId="405D29A0" w14:textId="77777777" w:rsidR="00152564" w:rsidRPr="00C82C5F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MIASTO JELENIA GÓRA</w:t>
      </w:r>
      <w:r w:rsidRPr="00C82C5F">
        <w:rPr>
          <w:rFonts w:ascii="Calibri" w:hAnsi="Calibri" w:cs="Calibri"/>
          <w:b/>
          <w:bCs/>
          <w:sz w:val="28"/>
          <w:szCs w:val="28"/>
        </w:rPr>
        <w:t>,</w:t>
      </w:r>
    </w:p>
    <w:p w14:paraId="5112C567" w14:textId="77777777" w:rsidR="00152564" w:rsidRDefault="00152564" w:rsidP="00152564">
      <w:pPr>
        <w:autoSpaceDE w:val="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któremu Zarząd Województwa Dolnośląskiego</w:t>
      </w:r>
    </w:p>
    <w:p w14:paraId="582BD7EF" w14:textId="77777777" w:rsidR="00152564" w:rsidRDefault="00152564" w:rsidP="00152564">
      <w:pPr>
        <w:autoSpaceDE w:val="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 czerwca 2015 . powierzył zadania w ramach</w:t>
      </w:r>
    </w:p>
    <w:p w14:paraId="2507CBA9" w14:textId="77777777" w:rsidR="00152564" w:rsidRPr="00CE6C10" w:rsidRDefault="00152564" w:rsidP="00152564">
      <w:pPr>
        <w:autoSpaceDE w:val="0"/>
        <w:contextualSpacing/>
        <w:jc w:val="center"/>
        <w:rPr>
          <w:rFonts w:ascii="Calibri" w:hAnsi="Calibri"/>
          <w:b/>
          <w:sz w:val="22"/>
          <w:szCs w:val="22"/>
        </w:rPr>
      </w:pPr>
      <w:r w:rsidRPr="00CE6C10">
        <w:rPr>
          <w:rFonts w:ascii="Calibri" w:hAnsi="Calibri"/>
          <w:b/>
          <w:sz w:val="22"/>
          <w:szCs w:val="22"/>
        </w:rPr>
        <w:t>instrumentu Zintegrowane Inwestycje Terytorialne</w:t>
      </w:r>
    </w:p>
    <w:p w14:paraId="371CD216" w14:textId="77777777" w:rsidR="00152564" w:rsidRPr="00CE6C10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E6C10">
        <w:rPr>
          <w:rFonts w:ascii="Calibri" w:hAnsi="Calibri"/>
          <w:b/>
          <w:sz w:val="22"/>
          <w:szCs w:val="22"/>
        </w:rPr>
        <w:t>Regionalnego Programu Operacyjnego Województwa Dolnośląskiego 2014–2020,</w:t>
      </w:r>
    </w:p>
    <w:p w14:paraId="67B4589A" w14:textId="77777777" w:rsidR="00152564" w:rsidRPr="00CE6C10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CE6C10">
        <w:rPr>
          <w:rFonts w:ascii="Calibri" w:hAnsi="Calibri" w:cs="Calibri"/>
          <w:b/>
          <w:bCs/>
          <w:sz w:val="22"/>
          <w:szCs w:val="22"/>
        </w:rPr>
        <w:t>w ramach współpracy pomiędzy Dolnośląską Instytucją Pośredniczącą pełniącą funkcję Instytucji Pośredniczącej RPO WD 2014-2020 a Miastem Jelenia Góra pełniącą funkcję lidera ZIT AJ i pełniącą funkcję Instytucji Pośredniczącej, w ramach instrumentu Zintegrowane Inwestycje</w:t>
      </w:r>
    </w:p>
    <w:p w14:paraId="0CB7F825" w14:textId="77777777" w:rsidR="00152564" w:rsidRPr="00CE6C10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CE6C10">
        <w:rPr>
          <w:rFonts w:ascii="Calibri" w:hAnsi="Calibri" w:cs="Calibri"/>
          <w:b/>
          <w:bCs/>
          <w:sz w:val="22"/>
          <w:szCs w:val="22"/>
        </w:rPr>
        <w:t>Terytorialne Regionalnego Programu Operacyjnego Województwa Dolnośląskiego 2014–2020</w:t>
      </w:r>
    </w:p>
    <w:p w14:paraId="08B76203" w14:textId="77777777"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E37B3E6" w14:textId="77777777"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14:paraId="39FD8234" w14:textId="77777777"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 xml:space="preserve"> ze środków Europejskiego Funduszu Rozwoju Regionalnego </w:t>
      </w:r>
    </w:p>
    <w:p w14:paraId="4D78E446" w14:textId="77777777"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>w  ramach</w:t>
      </w:r>
    </w:p>
    <w:p w14:paraId="31DA3409" w14:textId="77777777" w:rsidR="007A0BD4" w:rsidRPr="00E26377" w:rsidRDefault="007A0BD4" w:rsidP="007A0BD4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14:paraId="1B0B189C" w14:textId="77777777" w:rsidR="007A0BD4" w:rsidRPr="006150DB" w:rsidRDefault="007A0BD4" w:rsidP="007A0BD4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6150DB">
        <w:rPr>
          <w:rFonts w:ascii="Calibri" w:hAnsi="Calibri" w:cs="Calibri"/>
          <w:b/>
          <w:bCs/>
          <w:sz w:val="28"/>
          <w:szCs w:val="28"/>
        </w:rPr>
        <w:t>Oś priorytetowa 1</w:t>
      </w:r>
    </w:p>
    <w:p w14:paraId="13BBDC43" w14:textId="77777777" w:rsidR="007A0BD4" w:rsidRDefault="007A0BD4" w:rsidP="007A0BD4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6150DB">
        <w:rPr>
          <w:rFonts w:ascii="Calibri" w:hAnsi="Calibri" w:cs="Calibri"/>
          <w:b/>
          <w:bCs/>
          <w:sz w:val="28"/>
          <w:szCs w:val="28"/>
        </w:rPr>
        <w:t xml:space="preserve"> Przedsiębiorstwa i innowacje</w:t>
      </w:r>
    </w:p>
    <w:p w14:paraId="28FDA3AC" w14:textId="77777777" w:rsidR="007A0BD4" w:rsidRPr="00761CB6" w:rsidRDefault="007A0BD4" w:rsidP="007A0BD4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57CD334" w14:textId="77777777" w:rsidR="007A0BD4" w:rsidRPr="00FB3C0A" w:rsidRDefault="007A0BD4" w:rsidP="007A0BD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Toc205735694"/>
      <w:bookmarkStart w:id="1" w:name="_Toc208109475"/>
      <w:bookmarkStart w:id="2" w:name="_Toc210545209"/>
      <w:bookmarkStart w:id="3" w:name="_Toc210545463"/>
      <w:bookmarkStart w:id="4" w:name="_Toc210546113"/>
      <w:bookmarkStart w:id="5" w:name="_Toc210546225"/>
      <w:bookmarkStart w:id="6" w:name="_Toc210551516"/>
      <w:bookmarkStart w:id="7" w:name="_Toc211067037"/>
      <w:r w:rsidRPr="00FB3C0A">
        <w:rPr>
          <w:rFonts w:asciiTheme="minorHAnsi" w:hAnsiTheme="minorHAnsi"/>
          <w:b/>
          <w:sz w:val="28"/>
          <w:szCs w:val="28"/>
        </w:rPr>
        <w:t>Działanie 1.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B3C0A">
        <w:rPr>
          <w:rFonts w:asciiTheme="minorHAnsi" w:hAnsiTheme="minorHAnsi"/>
          <w:b/>
          <w:sz w:val="28"/>
          <w:szCs w:val="28"/>
        </w:rPr>
        <w:t>3</w:t>
      </w:r>
    </w:p>
    <w:p w14:paraId="40BF43F0" w14:textId="77777777" w:rsidR="007A0BD4" w:rsidRDefault="007A0BD4" w:rsidP="007A0BD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>Rozwój przedsiębiorczości</w:t>
      </w:r>
    </w:p>
    <w:p w14:paraId="049E240F" w14:textId="77777777" w:rsidR="007A0BD4" w:rsidRPr="00761CB6" w:rsidRDefault="007A0BD4" w:rsidP="007A0BD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1DA0D12" w14:textId="77777777" w:rsidR="007A0BD4" w:rsidRPr="00FB3C0A" w:rsidRDefault="007A0BD4" w:rsidP="007A0BD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Poddziałanie 1.3.</w:t>
      </w:r>
      <w:r w:rsidR="003C2BBD">
        <w:rPr>
          <w:rFonts w:asciiTheme="minorHAnsi" w:hAnsiTheme="minorHAnsi"/>
          <w:b/>
          <w:sz w:val="28"/>
          <w:szCs w:val="28"/>
        </w:rPr>
        <w:t>3</w:t>
      </w:r>
    </w:p>
    <w:p w14:paraId="6534392A" w14:textId="77777777" w:rsidR="007A0BD4" w:rsidRDefault="007A0BD4" w:rsidP="007A0BD4">
      <w:pPr>
        <w:widowControl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 xml:space="preserve">Rozwój przedsiębiorczości – </w:t>
      </w:r>
      <w:r w:rsidR="00E64746">
        <w:rPr>
          <w:rFonts w:asciiTheme="minorHAnsi" w:hAnsiTheme="minorHAnsi" w:cs="Arial"/>
          <w:b/>
          <w:sz w:val="28"/>
          <w:szCs w:val="28"/>
        </w:rPr>
        <w:t>ZIT AJ</w:t>
      </w:r>
    </w:p>
    <w:p w14:paraId="1F81E0FE" w14:textId="77777777" w:rsidR="007A0BD4" w:rsidRPr="00FB3C0A" w:rsidRDefault="007A0BD4" w:rsidP="007A0BD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</w:p>
    <w:p w14:paraId="54A136DB" w14:textId="77777777" w:rsidR="007A0BD4" w:rsidRPr="00FB3C0A" w:rsidRDefault="007A0BD4" w:rsidP="007A0BD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 xml:space="preserve">Schemat </w:t>
      </w:r>
      <w:r w:rsidRPr="00FB3C0A">
        <w:rPr>
          <w:rFonts w:asciiTheme="minorHAnsi" w:hAnsiTheme="minorHAnsi"/>
          <w:b/>
          <w:sz w:val="28"/>
          <w:szCs w:val="28"/>
        </w:rPr>
        <w:t>1.3 A </w:t>
      </w:r>
    </w:p>
    <w:p w14:paraId="47C24D72" w14:textId="77777777" w:rsidR="007A0BD4" w:rsidRPr="00FB3C0A" w:rsidRDefault="007A0BD4" w:rsidP="007A0BD4">
      <w:pPr>
        <w:widowControl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>Przygotowanie terenów inwestycyjnych</w:t>
      </w:r>
    </w:p>
    <w:p w14:paraId="0421D8BF" w14:textId="77777777" w:rsidR="007A0BD4" w:rsidRPr="00FB3C0A" w:rsidRDefault="007A0BD4" w:rsidP="007A0BD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 xml:space="preserve">Schemat </w:t>
      </w:r>
      <w:r w:rsidRPr="00FB3C0A">
        <w:rPr>
          <w:rFonts w:asciiTheme="minorHAnsi" w:hAnsiTheme="minorHAnsi"/>
          <w:b/>
          <w:sz w:val="28"/>
          <w:szCs w:val="28"/>
        </w:rPr>
        <w:t>1.3 B </w:t>
      </w:r>
    </w:p>
    <w:p w14:paraId="2184D20F" w14:textId="77777777" w:rsidR="007A0BD4" w:rsidRPr="00FB3C0A" w:rsidRDefault="007A0BD4" w:rsidP="007A0BD4">
      <w:pPr>
        <w:widowControl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>Wsparcie infrastruktury przeznaczonej dla przedsiębiorców</w:t>
      </w:r>
    </w:p>
    <w:p w14:paraId="7F7B458A" w14:textId="77777777"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3727B2E6" w14:textId="77777777"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0906ED76" w14:textId="77777777"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69D07B6A" w14:textId="77777777"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7E1B9082" w14:textId="77777777" w:rsidR="007A0BD4" w:rsidRPr="00E26377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0283C6DD" w14:textId="77777777" w:rsidR="007A0BD4" w:rsidRPr="00E26377" w:rsidRDefault="007A0BD4" w:rsidP="007A0BD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26377">
        <w:rPr>
          <w:rFonts w:ascii="Calibri" w:hAnsi="Calibri" w:cs="Calibri"/>
          <w:b/>
          <w:bCs/>
        </w:rPr>
        <w:t>Termin naboru (składania wniosków):</w:t>
      </w:r>
    </w:p>
    <w:p w14:paraId="1F3E6CB3" w14:textId="3E9E6786" w:rsidR="00EC4D43" w:rsidRPr="00800444" w:rsidRDefault="007A0BD4" w:rsidP="0080044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26377">
        <w:rPr>
          <w:rFonts w:asciiTheme="minorHAnsi" w:hAnsiTheme="minorHAnsi"/>
          <w:b/>
        </w:rPr>
        <w:t xml:space="preserve"> od godz. 8.00 dnia </w:t>
      </w:r>
      <w:r w:rsidR="00340761">
        <w:rPr>
          <w:rFonts w:ascii="Calibri" w:hAnsi="Calibri" w:cs="Arial"/>
          <w:b/>
          <w:bCs/>
        </w:rPr>
        <w:t>02</w:t>
      </w:r>
      <w:r>
        <w:rPr>
          <w:rFonts w:ascii="Calibri" w:hAnsi="Calibri" w:cs="Arial"/>
          <w:b/>
          <w:bCs/>
        </w:rPr>
        <w:t>.0</w:t>
      </w:r>
      <w:r w:rsidR="00340761">
        <w:rPr>
          <w:rFonts w:ascii="Calibri" w:hAnsi="Calibri" w:cs="Arial"/>
          <w:b/>
          <w:bCs/>
        </w:rPr>
        <w:t>1</w:t>
      </w:r>
      <w:r w:rsidRPr="00AF5FBA">
        <w:rPr>
          <w:rFonts w:ascii="Calibri" w:hAnsi="Calibri" w:cs="Arial"/>
          <w:b/>
          <w:bCs/>
        </w:rPr>
        <w:t>.201</w:t>
      </w:r>
      <w:r w:rsidR="00340761">
        <w:rPr>
          <w:rFonts w:ascii="Calibri" w:hAnsi="Calibri" w:cs="Arial"/>
          <w:b/>
          <w:bCs/>
        </w:rPr>
        <w:t>8</w:t>
      </w:r>
      <w:r w:rsidRPr="00AF5FBA">
        <w:rPr>
          <w:rFonts w:ascii="Calibri" w:hAnsi="Calibri" w:cs="Arial"/>
          <w:b/>
          <w:bCs/>
        </w:rPr>
        <w:t xml:space="preserve"> </w:t>
      </w:r>
      <w:r w:rsidRPr="00E26377">
        <w:rPr>
          <w:rFonts w:asciiTheme="minorHAnsi" w:hAnsiTheme="minorHAnsi"/>
          <w:b/>
        </w:rPr>
        <w:t xml:space="preserve">r. do godz.15.00 dnia </w:t>
      </w:r>
      <w:r w:rsidR="00340761">
        <w:rPr>
          <w:rFonts w:ascii="Calibri" w:hAnsi="Calibri" w:cs="Arial"/>
          <w:b/>
          <w:bCs/>
        </w:rPr>
        <w:t>6</w:t>
      </w:r>
      <w:r>
        <w:rPr>
          <w:rFonts w:ascii="Calibri" w:hAnsi="Calibri" w:cs="Arial"/>
          <w:b/>
          <w:bCs/>
        </w:rPr>
        <w:t>.0</w:t>
      </w:r>
      <w:r w:rsidR="0075572F">
        <w:rPr>
          <w:rFonts w:ascii="Calibri" w:hAnsi="Calibri" w:cs="Arial"/>
          <w:b/>
          <w:bCs/>
        </w:rPr>
        <w:t>4</w:t>
      </w:r>
      <w:r w:rsidRPr="00AF5FBA">
        <w:rPr>
          <w:rFonts w:ascii="Calibri" w:hAnsi="Calibri" w:cs="Arial"/>
          <w:b/>
          <w:bCs/>
        </w:rPr>
        <w:t>.201</w:t>
      </w:r>
      <w:r w:rsidR="00340761">
        <w:rPr>
          <w:rFonts w:ascii="Calibri" w:hAnsi="Calibri" w:cs="Arial"/>
          <w:b/>
          <w:bCs/>
        </w:rPr>
        <w:t>8</w:t>
      </w:r>
      <w:r w:rsidRPr="00AF5FBA">
        <w:rPr>
          <w:rFonts w:ascii="Calibri" w:hAnsi="Calibri" w:cs="Arial"/>
          <w:b/>
          <w:bCs/>
        </w:rPr>
        <w:t xml:space="preserve"> </w:t>
      </w:r>
      <w:r w:rsidR="00800444">
        <w:rPr>
          <w:rFonts w:asciiTheme="minorHAnsi" w:hAnsiTheme="minorHAnsi"/>
          <w:b/>
        </w:rPr>
        <w:t>r.</w:t>
      </w:r>
      <w:bookmarkStart w:id="8" w:name="_GoBack"/>
      <w:bookmarkEnd w:id="8"/>
    </w:p>
    <w:p w14:paraId="38DCCBB8" w14:textId="77777777" w:rsidR="00EC4D43" w:rsidRPr="00E26377" w:rsidRDefault="00EC4D43" w:rsidP="00F2790E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098030A2" w14:textId="77777777" w:rsidR="002876B4" w:rsidRPr="006150DB" w:rsidRDefault="002876B4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rPr>
          <w:rFonts w:ascii="Calibri" w:hAnsi="Calibri" w:cs="Calibri"/>
          <w:b/>
          <w:bCs/>
        </w:rPr>
      </w:pPr>
      <w:r w:rsidRPr="006150DB">
        <w:rPr>
          <w:rFonts w:ascii="Calibri" w:hAnsi="Calibri" w:cs="Calibri"/>
          <w:b/>
          <w:bCs/>
        </w:rPr>
        <w:t>Rodzaj projektów podlegających dofinansowaniu</w:t>
      </w:r>
    </w:p>
    <w:p w14:paraId="15D661B7" w14:textId="77777777" w:rsidR="002876B4" w:rsidRPr="006150DB" w:rsidRDefault="002876B4" w:rsidP="00440B2D">
      <w:pPr>
        <w:rPr>
          <w:rFonts w:asciiTheme="minorHAnsi" w:hAnsiTheme="minorHAnsi"/>
        </w:rPr>
      </w:pPr>
    </w:p>
    <w:p w14:paraId="5C6F590F" w14:textId="77777777" w:rsidR="009052F2" w:rsidRPr="00440B2D" w:rsidRDefault="009052F2" w:rsidP="00440B2D">
      <w:pPr>
        <w:spacing w:before="120" w:after="120"/>
        <w:ind w:left="53"/>
        <w:contextualSpacing/>
        <w:rPr>
          <w:rFonts w:asciiTheme="minorHAnsi" w:hAnsiTheme="minorHAnsi"/>
        </w:rPr>
      </w:pPr>
      <w:r w:rsidRPr="00440B2D">
        <w:rPr>
          <w:rFonts w:asciiTheme="minorHAnsi" w:hAnsiTheme="minorHAnsi"/>
        </w:rPr>
        <w:t>W RAMACH KONKURSU MOŻLIWE SĄ DO REALIZACJI PROJEKTY W DWÓCH SCHEMATACH: 1.3 A i 1.3 B</w:t>
      </w:r>
    </w:p>
    <w:p w14:paraId="36B87B67" w14:textId="77777777" w:rsidR="0051092B" w:rsidRDefault="0051092B" w:rsidP="00440B2D">
      <w:pPr>
        <w:spacing w:before="30" w:after="30"/>
        <w:ind w:left="53"/>
        <w:contextualSpacing/>
        <w:rPr>
          <w:rFonts w:asciiTheme="minorHAnsi" w:hAnsiTheme="minorHAnsi"/>
        </w:rPr>
      </w:pPr>
    </w:p>
    <w:tbl>
      <w:tblPr>
        <w:tblW w:w="0" w:type="auto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9"/>
      </w:tblGrid>
      <w:tr w:rsidR="0051092B" w:rsidRPr="00B173B3" w14:paraId="136829D8" w14:textId="77777777" w:rsidTr="00440B2D">
        <w:trPr>
          <w:trHeight w:val="375"/>
        </w:trPr>
        <w:tc>
          <w:tcPr>
            <w:tcW w:w="6149" w:type="dxa"/>
            <w:shd w:val="clear" w:color="auto" w:fill="auto"/>
          </w:tcPr>
          <w:p w14:paraId="5E62E7EC" w14:textId="77777777" w:rsidR="0051092B" w:rsidRPr="00440B2D" w:rsidRDefault="0051092B" w:rsidP="00440B2D">
            <w:pPr>
              <w:spacing w:before="30" w:after="30"/>
              <w:ind w:left="30"/>
              <w:contextualSpacing/>
              <w:rPr>
                <w:rFonts w:asciiTheme="minorHAnsi" w:hAnsiTheme="minorHAnsi"/>
                <w:b/>
              </w:rPr>
            </w:pPr>
            <w:r w:rsidRPr="00440B2D">
              <w:rPr>
                <w:rFonts w:asciiTheme="minorHAnsi" w:hAnsiTheme="minorHAnsi"/>
                <w:b/>
              </w:rPr>
              <w:t>Schemat 1.3.A Przygotowanie terenów inwestycyjnych</w:t>
            </w:r>
            <w:r w:rsidRPr="00440B2D">
              <w:rPr>
                <w:rFonts w:asciiTheme="minorHAnsi" w:hAnsiTheme="minorHAnsi"/>
                <w:b/>
                <w:vertAlign w:val="superscript"/>
              </w:rPr>
              <w:footnoteReference w:id="1"/>
            </w:r>
            <w:r w:rsidRPr="00440B2D">
              <w:rPr>
                <w:rFonts w:asciiTheme="minorHAnsi" w:hAnsiTheme="minorHAnsi"/>
                <w:b/>
              </w:rPr>
              <w:t>:</w:t>
            </w:r>
          </w:p>
        </w:tc>
      </w:tr>
    </w:tbl>
    <w:p w14:paraId="1E1A0688" w14:textId="77777777" w:rsidR="0051092B" w:rsidRDefault="0051092B" w:rsidP="00440B2D">
      <w:pPr>
        <w:spacing w:before="30" w:after="30"/>
        <w:ind w:left="53"/>
        <w:contextualSpacing/>
        <w:rPr>
          <w:rFonts w:asciiTheme="minorHAnsi" w:hAnsiTheme="minorHAnsi"/>
        </w:rPr>
      </w:pPr>
    </w:p>
    <w:p w14:paraId="677958AF" w14:textId="77777777" w:rsidR="00340761" w:rsidRPr="00340761" w:rsidRDefault="00340761" w:rsidP="00440B2D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W zakresie infrastruktury służącej MSP wsparcie otrzymają projekty dotyczące zagospodarowania terenów pod działalność gospodarczą, w tym na cele stref aktywności gospodarczej i parków biznesu, np.:</w:t>
      </w:r>
    </w:p>
    <w:p w14:paraId="354C2424" w14:textId="77777777" w:rsidR="00340761" w:rsidRPr="00340761" w:rsidRDefault="00340761" w:rsidP="00440B2D">
      <w:pPr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t>uporządkowanie i przygotowanie terenów (np. prace studyjno-koncepcyjne; badania geotechniczne, archeologiczne; rozbiórka; usuwanie zarośli, krzewów, drzew; wywóz odpadów; niwelacja terenu; wymiana ziemi);</w:t>
      </w:r>
    </w:p>
    <w:p w14:paraId="45134881" w14:textId="77777777" w:rsidR="00340761" w:rsidRPr="00340761" w:rsidRDefault="00340761" w:rsidP="00440B2D">
      <w:pPr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t>kompleksowe lub częściowe uzbrojenie terenu</w:t>
      </w:r>
      <w:r w:rsidRPr="00A003F1">
        <w:rPr>
          <w:rFonts w:asciiTheme="minorHAnsi" w:eastAsia="Calibri" w:hAnsiTheme="minorHAnsi"/>
          <w:color w:val="000000" w:themeColor="text1"/>
          <w:sz w:val="22"/>
          <w:szCs w:val="22"/>
          <w:vertAlign w:val="superscript"/>
        </w:rPr>
        <w:footnoteReference w:id="2"/>
      </w: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(np. kompleksowe wyposażenie w sieci: elektroenergetyczną, gazową, wodociągową, kanalizacyjną, ciepłowniczą i telekomunikacyjną lub dozbrojenie terenu w brakujące media);</w:t>
      </w:r>
    </w:p>
    <w:p w14:paraId="0FD14506" w14:textId="77777777" w:rsidR="00340761" w:rsidRPr="00340761" w:rsidRDefault="00340761" w:rsidP="00440B2D">
      <w:pPr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t>budowa nowych lub adaptacja (przebudowa, rozbudowa) istniejących budynków, np. hal produkcyjnych (wyłącznie jako element uzupełniający projektu);</w:t>
      </w:r>
    </w:p>
    <w:p w14:paraId="6A51A795" w14:textId="77777777" w:rsidR="00340761" w:rsidRPr="00340761" w:rsidRDefault="00340761" w:rsidP="00440B2D">
      <w:pPr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t>zakup gruntu w celu stworzenia i uzbrojenia terenów pod inwestycje (wyłącznie jako uzupełniający element projektu);</w:t>
      </w:r>
    </w:p>
    <w:p w14:paraId="5996E601" w14:textId="77777777" w:rsidR="00340761" w:rsidRPr="00340761" w:rsidRDefault="00340761" w:rsidP="00440B2D">
      <w:pPr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t>budowa, modernizacja wewnętrznej infrastruktury komunikacyjnej</w:t>
      </w:r>
      <w:r w:rsidRPr="00A003F1">
        <w:rPr>
          <w:rFonts w:asciiTheme="minorHAnsi" w:eastAsia="Calibri" w:hAnsiTheme="minorHAnsi"/>
          <w:color w:val="000000" w:themeColor="text1"/>
          <w:sz w:val="22"/>
          <w:szCs w:val="22"/>
          <w:vertAlign w:val="superscript"/>
        </w:rPr>
        <w:footnoteReference w:id="3"/>
      </w: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(wyłącznie jako uzupełniający element projektu) – niekwalifikowalne są wydatki na zewnętrzną infrastrukturę komunikacyjną;</w:t>
      </w:r>
    </w:p>
    <w:p w14:paraId="0D029D44" w14:textId="77777777" w:rsidR="00340761" w:rsidRPr="00340761" w:rsidRDefault="00340761" w:rsidP="00440B2D">
      <w:pPr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t>działania informacyjno-promocyjne, dotyczące rozpowszechniania informacji o możliwościach inwestycyjnych na terenie województwa (wyłącznie jako uzupełniający element projektu i w zakresie związanym z jego realizacją).</w:t>
      </w:r>
    </w:p>
    <w:p w14:paraId="3857F892" w14:textId="77777777" w:rsidR="00340761" w:rsidRPr="00340761" w:rsidRDefault="00340761" w:rsidP="00B173B3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21E7BBBA" w14:textId="77777777" w:rsidR="00340761" w:rsidRPr="00340761" w:rsidRDefault="00340761" w:rsidP="00440B2D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Tereny objęte projektem muszą być przeznaczone pod działalność produkcyjną lub usługową (zgodnie z postanowieniami miejscowego planu zagospodarowania przestrzennego lub decyzją o </w:t>
      </w: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lastRenderedPageBreak/>
        <w:t>warunkach zabudowy i zagospodarowania terenu</w:t>
      </w:r>
      <w:r w:rsidRPr="00A003F1">
        <w:rPr>
          <w:rFonts w:asciiTheme="minorHAnsi" w:eastAsia="Calibri" w:hAnsiTheme="minorHAnsi" w:cstheme="minorBidi"/>
          <w:sz w:val="22"/>
          <w:szCs w:val="22"/>
          <w:vertAlign w:val="superscript"/>
          <w:lang w:eastAsia="en-US"/>
        </w:rPr>
        <w:footnoteReference w:id="4"/>
      </w: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A003F1">
        <w:rPr>
          <w:rFonts w:asciiTheme="minorHAnsi" w:eastAsia="Calibri" w:hAnsiTheme="minorHAnsi" w:cstheme="minorBidi"/>
          <w:sz w:val="22"/>
          <w:szCs w:val="22"/>
          <w:vertAlign w:val="superscript"/>
          <w:lang w:eastAsia="en-US"/>
        </w:rPr>
        <w:footnoteReference w:id="5"/>
      </w: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), z wyłączeniem możliwości lokowania obiektów mieszkaniowych</w:t>
      </w:r>
      <w:r w:rsidRPr="00A003F1">
        <w:rPr>
          <w:rFonts w:asciiTheme="minorHAnsi" w:eastAsia="Calibri" w:hAnsiTheme="minorHAnsi" w:cstheme="minorBidi"/>
          <w:sz w:val="22"/>
          <w:szCs w:val="22"/>
          <w:vertAlign w:val="superscript"/>
          <w:lang w:eastAsia="en-US"/>
        </w:rPr>
        <w:footnoteReference w:id="6"/>
      </w: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i wielkopowierzchniowych sklepów (powyżej 400 m</w:t>
      </w:r>
      <w:r w:rsidRPr="00340761">
        <w:rPr>
          <w:rFonts w:asciiTheme="minorHAnsi" w:eastAsia="Calibri" w:hAnsiTheme="minorHAnsi" w:cstheme="minorBidi"/>
          <w:sz w:val="22"/>
          <w:szCs w:val="22"/>
          <w:vertAlign w:val="superscript"/>
          <w:lang w:eastAsia="en-US"/>
        </w:rPr>
        <w:t>2</w:t>
      </w: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).</w:t>
      </w:r>
    </w:p>
    <w:p w14:paraId="52199B5F" w14:textId="77777777" w:rsidR="00340761" w:rsidRPr="00340761" w:rsidRDefault="00340761" w:rsidP="00440B2D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Projekty mogą dotyczyć tworzenia nowej strefy inwestycyjnej lub poszerzania / rozbudowy strefy już istniejącej poprzez przyłączenie do niej innych działek. </w:t>
      </w:r>
    </w:p>
    <w:p w14:paraId="3B6A6C52" w14:textId="77777777" w:rsidR="00340761" w:rsidRPr="00340761" w:rsidRDefault="00340761" w:rsidP="00440B2D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Dopuszcza się projekty dotyczące terenów inwestycyjnych obejmujących przylegające do siebie działki, działki sąsiadujące (np. przedzielone drogą) lub terenów obejmujących działki rozproszone, zlokalizowane w kilku miejscach gminy. </w:t>
      </w:r>
    </w:p>
    <w:p w14:paraId="7CCA5356" w14:textId="77777777" w:rsidR="00340761" w:rsidRPr="00340761" w:rsidRDefault="00340761" w:rsidP="00440B2D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Wnioskodawca jest zobowiązany – ze środków własnych lub w ramach projektu komplementarnego finansowanego ze środków EFRR</w:t>
      </w:r>
      <w:r w:rsidRPr="00A003F1">
        <w:rPr>
          <w:rFonts w:asciiTheme="minorHAnsi" w:eastAsia="Calibri" w:hAnsiTheme="minorHAnsi" w:cstheme="minorBidi"/>
          <w:sz w:val="22"/>
          <w:szCs w:val="22"/>
          <w:vertAlign w:val="superscript"/>
          <w:lang w:eastAsia="en-US"/>
        </w:rPr>
        <w:footnoteReference w:id="7"/>
      </w: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– zapewnić właściwy dostęp do terenów inwestycyjnych (tj. zewnętrzną infrastrukturę komunikacyjną włączającą teren w istniejącą sieć transportową – drogową lub kolejową). </w:t>
      </w:r>
    </w:p>
    <w:p w14:paraId="78EC0A5E" w14:textId="77777777" w:rsidR="00340761" w:rsidRPr="00340761" w:rsidRDefault="00340761" w:rsidP="00440B2D">
      <w:pPr>
        <w:spacing w:after="160" w:line="259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Projekty nie mogą powielać już istniejącej infrastruktury, chyba że limit dostępnej powierzchni o podobnych parametrach na terenie danej gminy został wyczerpany.</w:t>
      </w:r>
    </w:p>
    <w:p w14:paraId="1256A95E" w14:textId="77777777" w:rsidR="00340761" w:rsidRPr="00340761" w:rsidRDefault="00340761" w:rsidP="00440B2D">
      <w:pPr>
        <w:spacing w:after="160" w:line="259" w:lineRule="auto"/>
        <w:rPr>
          <w:rFonts w:asciiTheme="minorHAnsi" w:eastAsiaTheme="minorHAnsi" w:hAnsiTheme="minorHAnsi" w:cs="EUAlbertina-Regu"/>
          <w:sz w:val="22"/>
          <w:szCs w:val="22"/>
          <w:lang w:eastAsia="en-US"/>
        </w:rPr>
      </w:pPr>
    </w:p>
    <w:p w14:paraId="21AC404F" w14:textId="77777777" w:rsidR="00340761" w:rsidRPr="00340761" w:rsidRDefault="00340761" w:rsidP="00B173B3">
      <w:pPr>
        <w:spacing w:after="160" w:line="259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>Preferencyjnie traktowane będą:</w:t>
      </w: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</w:p>
    <w:p w14:paraId="682BE346" w14:textId="77777777" w:rsidR="00340761" w:rsidRPr="00340761" w:rsidRDefault="00340761" w:rsidP="00440B2D">
      <w:pPr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40761">
        <w:rPr>
          <w:rFonts w:asciiTheme="minorHAnsi" w:hAnsiTheme="minorHAnsi"/>
          <w:color w:val="000000" w:themeColor="text1"/>
          <w:sz w:val="22"/>
          <w:szCs w:val="22"/>
        </w:rPr>
        <w:t>projekty realizowane na nieużytkach</w:t>
      </w:r>
      <w:r w:rsidRPr="00A003F1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footnoteReference w:id="8"/>
      </w:r>
      <w:r w:rsidRPr="00340761">
        <w:rPr>
          <w:rFonts w:asciiTheme="minorHAnsi" w:hAnsiTheme="minorHAnsi"/>
          <w:color w:val="000000" w:themeColor="text1"/>
          <w:sz w:val="22"/>
          <w:szCs w:val="22"/>
        </w:rPr>
        <w:t>, terenach zdegradowanych</w:t>
      </w:r>
      <w:r w:rsidRPr="00A003F1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footnoteReference w:id="9"/>
      </w:r>
      <w:r w:rsidRPr="00340761">
        <w:rPr>
          <w:rFonts w:asciiTheme="minorHAnsi" w:hAnsiTheme="minorHAnsi"/>
          <w:color w:val="000000" w:themeColor="text1"/>
          <w:sz w:val="22"/>
          <w:szCs w:val="22"/>
        </w:rPr>
        <w:t>, terenach zlokalizowanych w pobliżu inwestycji transportowych;</w:t>
      </w:r>
    </w:p>
    <w:p w14:paraId="76BAE6B1" w14:textId="77777777" w:rsidR="00340761" w:rsidRPr="00340761" w:rsidRDefault="00340761" w:rsidP="00440B2D">
      <w:pPr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40761">
        <w:rPr>
          <w:rFonts w:asciiTheme="minorHAnsi" w:hAnsiTheme="minorHAnsi"/>
          <w:color w:val="000000" w:themeColor="text1"/>
          <w:sz w:val="22"/>
          <w:szCs w:val="22"/>
        </w:rPr>
        <w:t xml:space="preserve">projekty rewitalizacyjne ujęte w programie rewitalizacji danej gminy, który znajdzie się na wykazie IZ RPO WD (projekt powinien być uwzględniony na liście B w </w:t>
      </w:r>
      <w:r w:rsidRPr="00340761">
        <w:rPr>
          <w:rFonts w:asciiTheme="minorHAnsi" w:eastAsia="SimSun" w:hAnsiTheme="minorHAnsi" w:cs="F"/>
          <w:color w:val="000000" w:themeColor="text1"/>
          <w:kern w:val="3"/>
          <w:sz w:val="22"/>
          <w:szCs w:val="22"/>
        </w:rPr>
        <w:t>programie rewitalizacji  obowiązującym na dzień składania wniosku o dofinansowanie i ujętym w wykazie programów rewitalizacji prowadzonym przez IZ RPO WD</w:t>
      </w:r>
      <w:r w:rsidRPr="00340761">
        <w:rPr>
          <w:rFonts w:asciiTheme="minorHAnsi" w:hAnsiTheme="minorHAnsi"/>
          <w:color w:val="000000" w:themeColor="text1"/>
          <w:sz w:val="22"/>
          <w:szCs w:val="22"/>
        </w:rPr>
        <w:t>);</w:t>
      </w:r>
    </w:p>
    <w:p w14:paraId="7B311493" w14:textId="77777777" w:rsidR="00340761" w:rsidRPr="00340761" w:rsidRDefault="00340761" w:rsidP="00440B2D">
      <w:pPr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40761">
        <w:rPr>
          <w:rFonts w:asciiTheme="minorHAnsi" w:hAnsiTheme="minorHAnsi"/>
          <w:color w:val="000000" w:themeColor="text1"/>
          <w:sz w:val="22"/>
          <w:szCs w:val="22"/>
        </w:rPr>
        <w:t>projekty wnoszące większy niż wymagany minimalny wkład własny.</w:t>
      </w:r>
    </w:p>
    <w:p w14:paraId="24EF4A68" w14:textId="77777777" w:rsidR="00340761" w:rsidRPr="00340761" w:rsidRDefault="00B173B3" w:rsidP="00B173B3">
      <w:pPr>
        <w:spacing w:after="160" w:line="259" w:lineRule="auto"/>
        <w:ind w:left="31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2FE24C" wp14:editId="21093CDA">
                <wp:simplePos x="0" y="0"/>
                <wp:positionH relativeFrom="column">
                  <wp:posOffset>-50800</wp:posOffset>
                </wp:positionH>
                <wp:positionV relativeFrom="paragraph">
                  <wp:posOffset>227965</wp:posOffset>
                </wp:positionV>
                <wp:extent cx="4587240" cy="312420"/>
                <wp:effectExtent l="1270" t="254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72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EB7FA" id="Prostokąt 2" o:spid="_x0000_s1026" style="position:absolute;margin-left:-4pt;margin-top:17.95pt;width:361.2pt;height:24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" filled="f" fillcolor="#f2f2f2" stroked="f" strokeweight=".5pt">
                <v:path arrowok="t"/>
              </v:rect>
            </w:pict>
          </mc:Fallback>
        </mc:AlternateContent>
      </w:r>
      <w:r w:rsidR="00340761" w:rsidRPr="00340761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---------------------------------------------------------------------------------------------------</w:t>
      </w:r>
    </w:p>
    <w:p w14:paraId="0B064D21" w14:textId="77777777" w:rsidR="00340761" w:rsidRPr="00440B2D" w:rsidRDefault="00340761" w:rsidP="00B173B3">
      <w:pPr>
        <w:spacing w:after="160" w:line="276" w:lineRule="auto"/>
        <w:rPr>
          <w:rFonts w:asciiTheme="minorHAnsi" w:eastAsia="Calibri" w:hAnsiTheme="minorHAnsi" w:cstheme="minorBidi"/>
          <w:b/>
          <w:sz w:val="22"/>
          <w:szCs w:val="22"/>
          <w:lang w:eastAsia="en-US"/>
        </w:rPr>
      </w:pPr>
      <w:r w:rsidRPr="00440B2D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>Schemat 1.3.B  Wsparcie infrastruktury przeznaczonej dla przedsiębiorców:</w:t>
      </w:r>
    </w:p>
    <w:p w14:paraId="0BC99A32" w14:textId="77777777" w:rsidR="00340761" w:rsidRPr="00340761" w:rsidRDefault="00340761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W zakresie projektów inwestycyjnych dotyczących tworzenia infrastruktury przeznaczonej dla przedsiębiorców (np. inkubatorów przedsiębiorczości, parków biznesu):</w:t>
      </w:r>
    </w:p>
    <w:p w14:paraId="502D3446" w14:textId="77777777" w:rsidR="00340761" w:rsidRPr="00340761" w:rsidRDefault="00340761" w:rsidP="00440B2D">
      <w:pPr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t>budowa / rozbudowa / przebudowa infrastruktury, wraz z kompleksowym uzbrojeniem terenu przeznaczonego pod działalność gospodarczą i infrastrukturą towarzyszącą (np. parkingi, drogi wewnętrzne itp.);</w:t>
      </w:r>
    </w:p>
    <w:p w14:paraId="713B3F89" w14:textId="77777777" w:rsidR="00340761" w:rsidRPr="00340761" w:rsidRDefault="00340761" w:rsidP="00440B2D">
      <w:pPr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40761">
        <w:rPr>
          <w:rFonts w:asciiTheme="minorHAnsi" w:eastAsia="Calibri" w:hAnsiTheme="minorHAnsi"/>
          <w:color w:val="000000" w:themeColor="text1"/>
          <w:sz w:val="22"/>
          <w:szCs w:val="22"/>
        </w:rPr>
        <w:lastRenderedPageBreak/>
        <w:t>zakup środków trwałych oraz wartości niematerialnych i prawnych, niezbędnych do prawidłowego funkcjonowania wspieranej infrastruktury</w:t>
      </w:r>
    </w:p>
    <w:p w14:paraId="0901705F" w14:textId="77777777" w:rsidR="00340761" w:rsidRPr="00340761" w:rsidRDefault="00340761" w:rsidP="00B173B3">
      <w:pPr>
        <w:spacing w:after="160" w:line="259" w:lineRule="auto"/>
        <w:ind w:left="720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17409AE5" w14:textId="77777777" w:rsidR="00340761" w:rsidRPr="00340761" w:rsidRDefault="00340761" w:rsidP="00B173B3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>Wsparcie projektów będzie możliwe pod warunkiem spełnienia następujących warunków</w:t>
      </w: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:</w:t>
      </w:r>
    </w:p>
    <w:p w14:paraId="24830761" w14:textId="77777777" w:rsidR="00340761" w:rsidRPr="00340761" w:rsidRDefault="00340761">
      <w:pPr>
        <w:numPr>
          <w:ilvl w:val="0"/>
          <w:numId w:val="36"/>
        </w:numPr>
        <w:spacing w:after="160" w:line="276" w:lineRule="auto"/>
        <w:ind w:left="317" w:hanging="284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projekt jest zgodny ze zdefiniowanymi potrzebami MŚP;</w:t>
      </w:r>
    </w:p>
    <w:p w14:paraId="51BED2F4" w14:textId="77777777" w:rsidR="00340761" w:rsidRPr="00340761" w:rsidRDefault="00340761">
      <w:pPr>
        <w:numPr>
          <w:ilvl w:val="0"/>
          <w:numId w:val="36"/>
        </w:numPr>
        <w:spacing w:after="160" w:line="276" w:lineRule="auto"/>
        <w:ind w:left="317" w:hanging="284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działalność IOB wpisuje się w inteligentne specjalizacje regionu;</w:t>
      </w:r>
    </w:p>
    <w:p w14:paraId="20AFB5C1" w14:textId="77777777" w:rsidR="00340761" w:rsidRPr="00340761" w:rsidRDefault="00340761">
      <w:pPr>
        <w:numPr>
          <w:ilvl w:val="0"/>
          <w:numId w:val="36"/>
        </w:numPr>
        <w:spacing w:after="160" w:line="276" w:lineRule="auto"/>
        <w:ind w:left="317" w:hanging="284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wnioskodawca dysponuje strategią / planem wykorzystania infrastruktury;</w:t>
      </w:r>
    </w:p>
    <w:p w14:paraId="0FDC8229" w14:textId="77777777" w:rsidR="00340761" w:rsidRPr="00340761" w:rsidRDefault="00340761">
      <w:pPr>
        <w:numPr>
          <w:ilvl w:val="0"/>
          <w:numId w:val="36"/>
        </w:numPr>
        <w:spacing w:after="160" w:line="276" w:lineRule="auto"/>
        <w:ind w:left="317" w:hanging="284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przedsięwzięcie jest współfinansowane ze źródeł prywatnych;</w:t>
      </w:r>
    </w:p>
    <w:p w14:paraId="197A1898" w14:textId="77777777" w:rsidR="00340761" w:rsidRPr="00A003F1" w:rsidRDefault="00340761">
      <w:pPr>
        <w:numPr>
          <w:ilvl w:val="0"/>
          <w:numId w:val="36"/>
        </w:numPr>
        <w:spacing w:after="160" w:line="276" w:lineRule="auto"/>
        <w:ind w:left="317" w:hanging="284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="Calibri" w:hAnsiTheme="minorHAnsi" w:cstheme="minorBidi"/>
          <w:sz w:val="22"/>
          <w:szCs w:val="22"/>
          <w:lang w:eastAsia="en-US"/>
        </w:rPr>
        <w:t>przedsięwzięcie nie powiela dostępnej na terenie danej gminy infrastruktury o podobnym profilu, chyba że jej limit został wyczerpany/ jest na wyczerpaniu.</w:t>
      </w:r>
    </w:p>
    <w:p w14:paraId="7C0E2D72" w14:textId="77777777" w:rsidR="00340761" w:rsidRPr="00340761" w:rsidRDefault="00340761">
      <w:pPr>
        <w:spacing w:after="160" w:line="276" w:lineRule="auto"/>
        <w:ind w:left="317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46F27163" w14:textId="77777777" w:rsidR="00340761" w:rsidRPr="00340761" w:rsidRDefault="00340761" w:rsidP="00440B2D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obszarów inteligentnych specjalizacji Dolnego Śląska, zgodnie z załącznikiem do </w:t>
      </w:r>
      <w:r w:rsidRPr="00340761">
        <w:rPr>
          <w:rFonts w:asciiTheme="minorHAnsi" w:hAnsiTheme="minorHAnsi" w:cs="Arial"/>
          <w:sz w:val="22"/>
          <w:szCs w:val="22"/>
          <w:lang w:eastAsia="en-US"/>
        </w:rPr>
        <w:t xml:space="preserve">Regionalnej Strategii Innowacji dla Województwa Dolnośląskiego 2011-2020 pt. </w:t>
      </w:r>
      <w:r w:rsidRPr="003407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Ramy Strategiczne na rzecz inteligentnych specjalizacji Dolnego Śląska</w:t>
      </w:r>
      <w:r w:rsidRPr="00340761">
        <w:rPr>
          <w:rFonts w:asciiTheme="minorHAnsi" w:eastAsiaTheme="minorHAnsi" w:hAnsiTheme="minorHAnsi" w:cstheme="minorBidi"/>
          <w:sz w:val="22"/>
          <w:szCs w:val="22"/>
          <w:lang w:eastAsia="en-US"/>
        </w:rPr>
        <w:t>, należą:</w:t>
      </w:r>
    </w:p>
    <w:p w14:paraId="5DF4D049" w14:textId="77777777" w:rsidR="00340761" w:rsidRPr="00340761" w:rsidRDefault="00340761" w:rsidP="00440B2D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Theme="minorHAnsi" w:hAnsiTheme="minorHAnsi" w:cstheme="minorBidi"/>
          <w:sz w:val="22"/>
          <w:szCs w:val="22"/>
          <w:lang w:eastAsia="en-US"/>
        </w:rPr>
        <w:t>- branża chemiczna i farmaceutyczna;</w:t>
      </w:r>
    </w:p>
    <w:p w14:paraId="13E75AE3" w14:textId="77777777" w:rsidR="00340761" w:rsidRPr="00340761" w:rsidRDefault="00340761" w:rsidP="00440B2D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Theme="minorHAnsi" w:hAnsiTheme="minorHAnsi" w:cstheme="minorBidi"/>
          <w:sz w:val="22"/>
          <w:szCs w:val="22"/>
          <w:lang w:eastAsia="en-US"/>
        </w:rPr>
        <w:t>- mobilność przestrzenna</w:t>
      </w:r>
    </w:p>
    <w:p w14:paraId="2D966C31" w14:textId="77777777" w:rsidR="00340761" w:rsidRPr="00340761" w:rsidRDefault="00340761" w:rsidP="00440B2D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Theme="minorHAnsi" w:hAnsiTheme="minorHAnsi" w:cstheme="minorBidi"/>
          <w:sz w:val="22"/>
          <w:szCs w:val="22"/>
          <w:lang w:eastAsia="en-US"/>
        </w:rPr>
        <w:t>- żywność wysokiej jakości</w:t>
      </w:r>
    </w:p>
    <w:p w14:paraId="7EC15057" w14:textId="77777777" w:rsidR="00340761" w:rsidRPr="00340761" w:rsidRDefault="00340761" w:rsidP="00440B2D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Theme="minorHAnsi" w:hAnsiTheme="minorHAnsi" w:cstheme="minorBidi"/>
          <w:sz w:val="22"/>
          <w:szCs w:val="22"/>
          <w:lang w:eastAsia="en-US"/>
        </w:rPr>
        <w:t>- surowce naturalne i wtórne</w:t>
      </w:r>
    </w:p>
    <w:p w14:paraId="593410D1" w14:textId="77777777" w:rsidR="00340761" w:rsidRPr="00340761" w:rsidRDefault="00340761" w:rsidP="00440B2D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Theme="minorHAnsi" w:hAnsiTheme="minorHAnsi" w:cstheme="minorBidi"/>
          <w:sz w:val="22"/>
          <w:szCs w:val="22"/>
          <w:lang w:eastAsia="en-US"/>
        </w:rPr>
        <w:t>- produkcja maszyn i urządzeń, obróbka materiałów</w:t>
      </w:r>
    </w:p>
    <w:p w14:paraId="3D75FB77" w14:textId="77777777" w:rsidR="00340761" w:rsidRPr="00340761" w:rsidRDefault="00340761" w:rsidP="00B173B3">
      <w:pPr>
        <w:spacing w:after="16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40761">
        <w:rPr>
          <w:rFonts w:asciiTheme="minorHAnsi" w:eastAsiaTheme="minorHAnsi" w:hAnsiTheme="minorHAnsi" w:cstheme="minorBidi"/>
          <w:sz w:val="22"/>
          <w:szCs w:val="22"/>
          <w:lang w:eastAsia="en-US"/>
        </w:rPr>
        <w:t>- technologie informacyjno-komunikacyjne (ICT)</w:t>
      </w:r>
    </w:p>
    <w:p w14:paraId="723CE064" w14:textId="77777777" w:rsidR="00340761" w:rsidRPr="00340761" w:rsidRDefault="00340761" w:rsidP="00B173B3">
      <w:pPr>
        <w:spacing w:after="160" w:line="276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4076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Preferencyjnie traktowane będą</w:t>
      </w:r>
      <w:r w:rsidRPr="00340761">
        <w:rPr>
          <w:rFonts w:asciiTheme="minorHAnsi" w:eastAsiaTheme="minorHAnsi" w:hAnsiTheme="minorHAnsi" w:cs="Arial"/>
          <w:sz w:val="22"/>
          <w:szCs w:val="22"/>
          <w:lang w:eastAsia="en-US"/>
        </w:rPr>
        <w:t>:</w:t>
      </w:r>
    </w:p>
    <w:p w14:paraId="24794634" w14:textId="77777777" w:rsidR="00340761" w:rsidRPr="00340761" w:rsidRDefault="00340761" w:rsidP="00440B2D">
      <w:pPr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40761">
        <w:rPr>
          <w:rFonts w:asciiTheme="minorHAnsi" w:hAnsiTheme="minorHAnsi"/>
          <w:color w:val="000000" w:themeColor="text1"/>
          <w:sz w:val="22"/>
          <w:szCs w:val="22"/>
        </w:rPr>
        <w:t>projekty dotyczące inkubatorów przedsiębiorczości, poprawiające warunki dla rozwoju przedsiębiorstw;</w:t>
      </w:r>
    </w:p>
    <w:p w14:paraId="5B8705B1" w14:textId="77777777" w:rsidR="00340761" w:rsidRPr="00340761" w:rsidRDefault="00340761" w:rsidP="00440B2D">
      <w:pPr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40761">
        <w:rPr>
          <w:rFonts w:asciiTheme="minorHAnsi" w:hAnsiTheme="minorHAnsi"/>
          <w:color w:val="000000" w:themeColor="text1"/>
          <w:sz w:val="22"/>
          <w:szCs w:val="22"/>
        </w:rPr>
        <w:t>projekty wnoszące większy niż wymagany minimalny wkład własny.</w:t>
      </w:r>
    </w:p>
    <w:p w14:paraId="65F2381B" w14:textId="77777777" w:rsidR="002876B4" w:rsidRPr="00A003F1" w:rsidRDefault="002876B4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</w:p>
    <w:p w14:paraId="185F57BA" w14:textId="77777777" w:rsidR="00340761" w:rsidRPr="00A003F1" w:rsidRDefault="00340761" w:rsidP="00440B2D">
      <w:pPr>
        <w:spacing w:before="30" w:after="30"/>
        <w:contextualSpacing/>
        <w:rPr>
          <w:rFonts w:asciiTheme="minorHAnsi" w:hAnsiTheme="minorHAnsi"/>
          <w:sz w:val="22"/>
          <w:szCs w:val="22"/>
        </w:rPr>
      </w:pPr>
    </w:p>
    <w:p w14:paraId="1CB52DF9" w14:textId="77777777" w:rsidR="002876B4" w:rsidRPr="00A003F1" w:rsidRDefault="002876B4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-----------------------------------------------------------</w:t>
      </w:r>
    </w:p>
    <w:p w14:paraId="6DB17428" w14:textId="77777777" w:rsidR="002876B4" w:rsidRPr="00A003F1" w:rsidRDefault="002876B4" w:rsidP="00440B2D">
      <w:pPr>
        <w:spacing w:before="30" w:after="30"/>
        <w:ind w:left="53"/>
        <w:contextualSpacing/>
        <w:rPr>
          <w:rFonts w:asciiTheme="minorHAnsi" w:hAnsiTheme="minorHAnsi"/>
          <w:b/>
          <w:sz w:val="22"/>
          <w:szCs w:val="22"/>
        </w:rPr>
      </w:pPr>
      <w:r w:rsidRPr="00A003F1">
        <w:rPr>
          <w:rFonts w:asciiTheme="minorHAnsi" w:hAnsiTheme="minorHAnsi"/>
          <w:b/>
          <w:sz w:val="22"/>
          <w:szCs w:val="22"/>
        </w:rPr>
        <w:t>W zakresie schematu 1.3.A i 1.3.B:</w:t>
      </w:r>
    </w:p>
    <w:p w14:paraId="4BC22668" w14:textId="77777777" w:rsidR="002876B4" w:rsidRPr="00A003F1" w:rsidRDefault="002876B4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Rezultatem bezpośrednim projektów będzie odpowiednio: </w:t>
      </w:r>
    </w:p>
    <w:p w14:paraId="724831A1" w14:textId="77777777" w:rsidR="002876B4" w:rsidRPr="00A003F1" w:rsidRDefault="002876B4" w:rsidP="00440B2D">
      <w:pPr>
        <w:numPr>
          <w:ilvl w:val="0"/>
          <w:numId w:val="37"/>
        </w:numPr>
        <w:spacing w:before="30" w:after="30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liczba małych i średnich przedsiębiorstw zlokalizowanych we wspartej infrastrukturze</w:t>
      </w:r>
      <w:r w:rsidR="00987CDF" w:rsidRPr="00A003F1">
        <w:rPr>
          <w:rFonts w:asciiTheme="minorHAnsi" w:hAnsiTheme="minorHAnsi"/>
          <w:sz w:val="22"/>
          <w:szCs w:val="22"/>
        </w:rPr>
        <w:t xml:space="preserve"> (schemat 1.3.B)</w:t>
      </w:r>
    </w:p>
    <w:p w14:paraId="56A4E320" w14:textId="77777777" w:rsidR="002876B4" w:rsidRPr="00A003F1" w:rsidRDefault="002876B4" w:rsidP="00440B2D">
      <w:pPr>
        <w:spacing w:before="30" w:after="30"/>
        <w:ind w:left="53"/>
        <w:contextualSpacing/>
        <w:rPr>
          <w:rFonts w:asciiTheme="minorHAnsi" w:hAnsiTheme="minorHAnsi"/>
          <w:b/>
          <w:sz w:val="22"/>
          <w:szCs w:val="22"/>
        </w:rPr>
      </w:pPr>
      <w:r w:rsidRPr="00A003F1">
        <w:rPr>
          <w:rFonts w:asciiTheme="minorHAnsi" w:hAnsiTheme="minorHAnsi"/>
          <w:b/>
          <w:sz w:val="22"/>
          <w:szCs w:val="22"/>
        </w:rPr>
        <w:t>lub</w:t>
      </w:r>
    </w:p>
    <w:p w14:paraId="0EAA235C" w14:textId="77777777" w:rsidR="002876B4" w:rsidRPr="00A003F1" w:rsidRDefault="002876B4" w:rsidP="00440B2D">
      <w:pPr>
        <w:numPr>
          <w:ilvl w:val="0"/>
          <w:numId w:val="37"/>
        </w:numPr>
        <w:spacing w:before="30" w:after="30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poziom obłożenia terenów inwestycyjnych </w:t>
      </w:r>
      <w:r w:rsidR="00987CDF" w:rsidRPr="00A003F1">
        <w:rPr>
          <w:rFonts w:asciiTheme="minorHAnsi" w:hAnsiTheme="minorHAnsi"/>
          <w:sz w:val="22"/>
          <w:szCs w:val="22"/>
        </w:rPr>
        <w:t>(schemat 1.3.A)</w:t>
      </w:r>
    </w:p>
    <w:p w14:paraId="301B4701" w14:textId="77777777" w:rsidR="002876B4" w:rsidRPr="00A003F1" w:rsidRDefault="002876B4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oraz </w:t>
      </w:r>
    </w:p>
    <w:p w14:paraId="217FCF40" w14:textId="77777777" w:rsidR="002876B4" w:rsidRPr="00A003F1" w:rsidRDefault="002876B4" w:rsidP="00440B2D">
      <w:pPr>
        <w:numPr>
          <w:ilvl w:val="0"/>
          <w:numId w:val="37"/>
        </w:numPr>
        <w:spacing w:before="30" w:after="30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liczba miejsc pracy utworzonych w MŚP. </w:t>
      </w:r>
    </w:p>
    <w:p w14:paraId="3F3E9494" w14:textId="77777777" w:rsidR="002876B4" w:rsidRPr="00A003F1" w:rsidRDefault="002876B4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Rezultaty bezpośrednie będą wskazane w umowie o dofinansowanie projektu. </w:t>
      </w:r>
    </w:p>
    <w:p w14:paraId="5ED6D2CC" w14:textId="77777777" w:rsidR="002876B4" w:rsidRPr="00A003F1" w:rsidRDefault="002876B4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</w:p>
    <w:p w14:paraId="7261BE90" w14:textId="77777777" w:rsidR="002876B4" w:rsidRPr="00A003F1" w:rsidRDefault="002876B4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Wykorzystanie powstałej infrastruktury </w:t>
      </w:r>
      <w:r w:rsidRPr="00A003F1">
        <w:rPr>
          <w:rFonts w:asciiTheme="minorHAnsi" w:hAnsiTheme="minorHAnsi"/>
          <w:b/>
          <w:sz w:val="22"/>
          <w:szCs w:val="22"/>
        </w:rPr>
        <w:t>przez dużego przedsiębiorcę</w:t>
      </w:r>
      <w:r w:rsidRPr="00A003F1">
        <w:rPr>
          <w:rFonts w:asciiTheme="minorHAnsi" w:hAnsiTheme="minorHAnsi"/>
          <w:sz w:val="22"/>
          <w:szCs w:val="22"/>
        </w:rPr>
        <w:t xml:space="preserve"> będzie skutkowało – zgodnie z zasadą proporcjonalności – odpowiednim zwrotem środków na koniec okresu trwałości projektu.</w:t>
      </w:r>
    </w:p>
    <w:p w14:paraId="2AD88E14" w14:textId="77777777" w:rsidR="002876B4" w:rsidRPr="00A003F1" w:rsidRDefault="002876B4" w:rsidP="00440B2D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5"/>
      </w:tblGrid>
      <w:tr w:rsidR="005E13D0" w:rsidRPr="00A003F1" w14:paraId="3ECF8889" w14:textId="77777777" w:rsidTr="005E13D0">
        <w:trPr>
          <w:trHeight w:val="306"/>
        </w:trPr>
        <w:tc>
          <w:tcPr>
            <w:tcW w:w="6525" w:type="dxa"/>
            <w:shd w:val="clear" w:color="auto" w:fill="FFFFFF" w:themeFill="background1"/>
          </w:tcPr>
          <w:p w14:paraId="50CF612B" w14:textId="77777777" w:rsidR="005E13D0" w:rsidRPr="00A003F1" w:rsidRDefault="005E13D0" w:rsidP="00440B2D">
            <w:pPr>
              <w:rPr>
                <w:rFonts w:asciiTheme="minorHAnsi" w:hAnsiTheme="minorHAnsi" w:cs="Calibri"/>
                <w:b/>
              </w:rPr>
            </w:pPr>
            <w:r w:rsidRPr="00A003F1">
              <w:rPr>
                <w:rFonts w:asciiTheme="minorHAnsi" w:hAnsiTheme="minorHAnsi" w:cs="Calibri"/>
                <w:b/>
                <w:sz w:val="22"/>
                <w:szCs w:val="22"/>
              </w:rPr>
              <w:t xml:space="preserve">Podstawa udzielenia pomocy publicznej/pomocy de </w:t>
            </w:r>
            <w:proofErr w:type="spellStart"/>
            <w:r w:rsidRPr="00A003F1">
              <w:rPr>
                <w:rFonts w:asciiTheme="minorHAnsi" w:hAnsiTheme="minorHAnsi" w:cs="Calibri"/>
                <w:b/>
                <w:sz w:val="22"/>
                <w:szCs w:val="22"/>
              </w:rPr>
              <w:t>minimis</w:t>
            </w:r>
            <w:proofErr w:type="spellEnd"/>
          </w:p>
        </w:tc>
      </w:tr>
    </w:tbl>
    <w:p w14:paraId="3AB5C869" w14:textId="77777777" w:rsidR="005E13D0" w:rsidRPr="00A003F1" w:rsidRDefault="005E13D0" w:rsidP="00440B2D">
      <w:pPr>
        <w:rPr>
          <w:rFonts w:asciiTheme="minorHAnsi" w:hAnsiTheme="minorHAnsi" w:cs="Calibri"/>
          <w:sz w:val="22"/>
          <w:szCs w:val="22"/>
        </w:rPr>
      </w:pPr>
    </w:p>
    <w:p w14:paraId="6AD63969" w14:textId="77777777" w:rsidR="0092281C" w:rsidRPr="00A003F1" w:rsidRDefault="0092281C" w:rsidP="00440B2D">
      <w:pPr>
        <w:rPr>
          <w:rFonts w:asciiTheme="minorHAnsi" w:hAnsiTheme="minorHAnsi" w:cs="Calibri"/>
          <w:sz w:val="22"/>
          <w:szCs w:val="22"/>
        </w:rPr>
      </w:pPr>
      <w:r w:rsidRPr="00A003F1">
        <w:rPr>
          <w:rFonts w:asciiTheme="minorHAnsi" w:hAnsiTheme="minorHAnsi" w:cs="Calibri"/>
          <w:sz w:val="22"/>
          <w:szCs w:val="22"/>
        </w:rPr>
        <w:t xml:space="preserve">Wsparcie udzielone zostanie na podstawie: </w:t>
      </w:r>
    </w:p>
    <w:p w14:paraId="3765661C" w14:textId="77777777" w:rsidR="00CE6C10" w:rsidRPr="00A003F1" w:rsidRDefault="00CE6C10" w:rsidP="00440B2D">
      <w:pPr>
        <w:rPr>
          <w:rFonts w:asciiTheme="minorHAnsi" w:hAnsiTheme="minorHAnsi"/>
          <w:b/>
          <w:sz w:val="22"/>
          <w:szCs w:val="22"/>
        </w:rPr>
      </w:pPr>
      <w:r w:rsidRPr="00A003F1">
        <w:rPr>
          <w:rFonts w:asciiTheme="minorHAnsi" w:hAnsiTheme="minorHAnsi" w:cs="Calibri"/>
          <w:sz w:val="22"/>
          <w:szCs w:val="22"/>
        </w:rPr>
        <w:lastRenderedPageBreak/>
        <w:t xml:space="preserve">- </w:t>
      </w:r>
      <w:r w:rsidRPr="00A003F1">
        <w:rPr>
          <w:rFonts w:asciiTheme="minorHAnsi" w:hAnsiTheme="minorHAnsi" w:cs="Calibri"/>
          <w:i/>
          <w:sz w:val="22"/>
          <w:szCs w:val="22"/>
        </w:rPr>
        <w:t>R</w:t>
      </w:r>
      <w:r w:rsidRPr="00A003F1">
        <w:rPr>
          <w:rFonts w:asciiTheme="minorHAnsi" w:hAnsiTheme="minorHAnsi"/>
          <w:i/>
          <w:sz w:val="22"/>
          <w:szCs w:val="22"/>
        </w:rPr>
        <w:t xml:space="preserve">ozporządzenia Ministra Infrastruktury i Rozwoju z dnia 5 sierpnia 2015 r. w sprawie udzielania pomocy inwestycyjnej na infrastrukturę lokalną w ramach regionalnych programów operacyjnych na lata 2014-2020 (Dz. U. 2015. poz. 1208), zwane dalej </w:t>
      </w:r>
      <w:r w:rsidRPr="00A003F1">
        <w:rPr>
          <w:rFonts w:asciiTheme="minorHAnsi" w:hAnsiTheme="minorHAnsi"/>
          <w:b/>
          <w:i/>
          <w:sz w:val="22"/>
          <w:szCs w:val="22"/>
        </w:rPr>
        <w:t>rozporządzeniem w sprawie pomocy na infrastrukturę lokalną</w:t>
      </w:r>
    </w:p>
    <w:p w14:paraId="480B087A" w14:textId="77777777" w:rsidR="00CE6C10" w:rsidRPr="00A003F1" w:rsidRDefault="00CE6C10" w:rsidP="00440B2D">
      <w:pPr>
        <w:rPr>
          <w:rFonts w:asciiTheme="minorHAnsi" w:hAnsiTheme="minorHAnsi" w:cs="Arial"/>
          <w:i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- </w:t>
      </w:r>
      <w:r w:rsidRPr="00A003F1">
        <w:rPr>
          <w:rFonts w:asciiTheme="minorHAnsi" w:hAnsiTheme="minorHAnsi" w:cs="Arial"/>
          <w:i/>
          <w:sz w:val="22"/>
          <w:szCs w:val="22"/>
        </w:rPr>
        <w:t xml:space="preserve">Rozporządzenia Ministra Infrastruktury i Rozwoju z dnia 19 marca 2015 r. w sprawie udzielania pomocy de </w:t>
      </w:r>
      <w:proofErr w:type="spellStart"/>
      <w:r w:rsidRPr="00A003F1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A003F1">
        <w:rPr>
          <w:rFonts w:asciiTheme="minorHAnsi" w:hAnsiTheme="minorHAnsi" w:cs="Arial"/>
          <w:i/>
          <w:sz w:val="22"/>
          <w:szCs w:val="22"/>
        </w:rPr>
        <w:t xml:space="preserve"> w ramach regionalnych programów operacyjnych na lata 2014-2020 (Dz. U. 2015. poz. 488), zwane dalej </w:t>
      </w:r>
      <w:r w:rsidRPr="00A003F1">
        <w:rPr>
          <w:rFonts w:asciiTheme="minorHAnsi" w:hAnsiTheme="minorHAnsi" w:cs="Arial"/>
          <w:b/>
          <w:i/>
          <w:sz w:val="22"/>
          <w:szCs w:val="22"/>
        </w:rPr>
        <w:t xml:space="preserve">rozporządzeniem de </w:t>
      </w:r>
      <w:proofErr w:type="spellStart"/>
      <w:r w:rsidRPr="00A003F1">
        <w:rPr>
          <w:rFonts w:asciiTheme="minorHAnsi" w:hAnsiTheme="minorHAnsi" w:cs="Arial"/>
          <w:b/>
          <w:i/>
          <w:sz w:val="22"/>
          <w:szCs w:val="22"/>
        </w:rPr>
        <w:t>minimis</w:t>
      </w:r>
      <w:proofErr w:type="spellEnd"/>
      <w:r w:rsidRPr="00A003F1">
        <w:rPr>
          <w:rFonts w:asciiTheme="minorHAnsi" w:hAnsiTheme="minorHAnsi" w:cs="Arial"/>
          <w:i/>
          <w:sz w:val="22"/>
          <w:szCs w:val="22"/>
        </w:rPr>
        <w:t>.</w:t>
      </w:r>
    </w:p>
    <w:p w14:paraId="6A511506" w14:textId="77777777" w:rsidR="0092281C" w:rsidRPr="00A003F1" w:rsidRDefault="0092281C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</w:p>
    <w:p w14:paraId="43A065D0" w14:textId="77777777" w:rsidR="008E21A7" w:rsidRPr="00A003F1" w:rsidRDefault="008E21A7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Zgodnie z </w:t>
      </w:r>
      <w:r w:rsidR="00515CC9" w:rsidRPr="00A003F1">
        <w:rPr>
          <w:rFonts w:asciiTheme="minorHAnsi" w:hAnsiTheme="minorHAnsi"/>
          <w:b/>
          <w:i/>
          <w:sz w:val="22"/>
          <w:szCs w:val="22"/>
        </w:rPr>
        <w:t>rozporządzeniem w sprawie pomocy na infrastrukturę lokalną</w:t>
      </w:r>
      <w:r w:rsidRPr="00A003F1">
        <w:rPr>
          <w:rFonts w:asciiTheme="minorHAnsi" w:hAnsiTheme="minorHAnsi"/>
          <w:sz w:val="22"/>
          <w:szCs w:val="22"/>
        </w:rPr>
        <w:t>:</w:t>
      </w:r>
    </w:p>
    <w:p w14:paraId="7B6EC635" w14:textId="77777777" w:rsidR="008E21A7" w:rsidRPr="00A003F1" w:rsidRDefault="00515CC9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- i</w:t>
      </w:r>
      <w:r w:rsidR="008E21A7" w:rsidRPr="00A003F1">
        <w:rPr>
          <w:rFonts w:asciiTheme="minorHAnsi" w:hAnsiTheme="minorHAnsi"/>
          <w:sz w:val="22"/>
          <w:szCs w:val="22"/>
        </w:rPr>
        <w:t>nfrastruktura jest udostępniana zainteresowanym użytkowników w oparciu o otwarte, przejrzyste i niedyskryminujące zasady</w:t>
      </w:r>
      <w:r w:rsidRPr="00A003F1">
        <w:rPr>
          <w:rFonts w:asciiTheme="minorHAnsi" w:hAnsiTheme="minorHAnsi"/>
          <w:sz w:val="22"/>
          <w:szCs w:val="22"/>
        </w:rPr>
        <w:t>; c</w:t>
      </w:r>
      <w:r w:rsidR="008E21A7" w:rsidRPr="00A003F1">
        <w:rPr>
          <w:rFonts w:asciiTheme="minorHAnsi" w:hAnsiTheme="minorHAnsi"/>
          <w:sz w:val="22"/>
          <w:szCs w:val="22"/>
        </w:rPr>
        <w:t>ena pobierana za użytkowanie lub sprzedaż infrastruktury odpowiada cenie rynkowej</w:t>
      </w:r>
      <w:r w:rsidRPr="00A003F1">
        <w:rPr>
          <w:rFonts w:asciiTheme="minorHAnsi" w:hAnsiTheme="minorHAnsi"/>
          <w:sz w:val="22"/>
          <w:szCs w:val="22"/>
        </w:rPr>
        <w:t>;</w:t>
      </w:r>
    </w:p>
    <w:p w14:paraId="63B6E3CD" w14:textId="77777777" w:rsidR="00987CDF" w:rsidRPr="00A003F1" w:rsidRDefault="00515CC9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- w</w:t>
      </w:r>
      <w:r w:rsidR="008E21A7" w:rsidRPr="00A003F1">
        <w:rPr>
          <w:rFonts w:asciiTheme="minorHAnsi" w:hAnsiTheme="minorHAnsi"/>
          <w:sz w:val="22"/>
          <w:szCs w:val="22"/>
        </w:rPr>
        <w:t>szelkie koncesje lub inne formy powierzenia osobie trzeciej eksploatacji infrastruktury udzielane są na otwartych, przejrzystych i niedyskryminacyjnych zasadach, z należytym poszanowaniem obowiązujących zasad udzielania zamówień</w:t>
      </w:r>
      <w:r w:rsidR="00987CDF" w:rsidRPr="00A003F1">
        <w:rPr>
          <w:rFonts w:asciiTheme="minorHAnsi" w:hAnsiTheme="minorHAnsi"/>
          <w:sz w:val="22"/>
          <w:szCs w:val="22"/>
        </w:rPr>
        <w:t>;</w:t>
      </w:r>
    </w:p>
    <w:p w14:paraId="7A4E15BF" w14:textId="77777777" w:rsidR="008E21A7" w:rsidRPr="00A003F1" w:rsidRDefault="00987CDF" w:rsidP="00440B2D">
      <w:pPr>
        <w:spacing w:before="30" w:after="30"/>
        <w:ind w:left="53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- wsparcie nie może być udzielane na infrastrukturę specjalną (dedykowaną), czyli infrastrukturę, która została zbudowana dla możliwych do ustalenia w trakcie oceny </w:t>
      </w:r>
      <w:r w:rsidRPr="00A003F1">
        <w:rPr>
          <w:rFonts w:asciiTheme="minorHAnsi" w:hAnsiTheme="minorHAnsi"/>
          <w:i/>
          <w:sz w:val="22"/>
          <w:szCs w:val="22"/>
        </w:rPr>
        <w:t xml:space="preserve">ex </w:t>
      </w:r>
      <w:proofErr w:type="spellStart"/>
      <w:r w:rsidRPr="00A003F1">
        <w:rPr>
          <w:rFonts w:asciiTheme="minorHAnsi" w:hAnsiTheme="minorHAnsi"/>
          <w:i/>
          <w:sz w:val="22"/>
          <w:szCs w:val="22"/>
        </w:rPr>
        <w:t>ante</w:t>
      </w:r>
      <w:proofErr w:type="spellEnd"/>
      <w:r w:rsidRPr="00A003F1">
        <w:rPr>
          <w:rFonts w:asciiTheme="minorHAnsi" w:hAnsiTheme="minorHAnsi"/>
          <w:sz w:val="22"/>
          <w:szCs w:val="22"/>
        </w:rPr>
        <w:t xml:space="preserve"> przedsiębiorstw i dostosowana do ich potrzeb</w:t>
      </w:r>
    </w:p>
    <w:p w14:paraId="20A53E45" w14:textId="77777777" w:rsidR="008E21A7" w:rsidRPr="00A003F1" w:rsidRDefault="008E21A7" w:rsidP="00440B2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E529688" w14:textId="77777777" w:rsidR="00F2790E" w:rsidRPr="00A003F1" w:rsidRDefault="00F2790E" w:rsidP="00B173B3">
      <w:pPr>
        <w:rPr>
          <w:rFonts w:asciiTheme="minorHAnsi" w:hAnsiTheme="minorHAnsi"/>
          <w:b/>
          <w:iCs/>
          <w:sz w:val="22"/>
          <w:szCs w:val="22"/>
          <w:u w:val="single"/>
        </w:rPr>
      </w:pPr>
    </w:p>
    <w:p w14:paraId="4165EBD2" w14:textId="77777777" w:rsidR="0010181A" w:rsidRPr="00A003F1" w:rsidRDefault="0010181A" w:rsidP="00B173B3">
      <w:pPr>
        <w:rPr>
          <w:rFonts w:asciiTheme="minorHAnsi" w:hAnsiTheme="minorHAnsi"/>
          <w:sz w:val="22"/>
          <w:szCs w:val="22"/>
        </w:rPr>
      </w:pPr>
    </w:p>
    <w:p w14:paraId="7E14C069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sz w:val="22"/>
          <w:szCs w:val="22"/>
        </w:rPr>
      </w:pPr>
      <w:r w:rsidRPr="00A003F1">
        <w:rPr>
          <w:rFonts w:asciiTheme="minorHAnsi" w:hAnsiTheme="minorHAnsi" w:cs="Calibri"/>
          <w:b/>
          <w:bCs/>
          <w:sz w:val="22"/>
          <w:szCs w:val="22"/>
        </w:rPr>
        <w:t>Rodzaj podmiotów, które mogą ubiegać się o dofinansowanie</w:t>
      </w:r>
    </w:p>
    <w:p w14:paraId="7D267646" w14:textId="77777777" w:rsidR="00FD204A" w:rsidRPr="00A003F1" w:rsidRDefault="00FD204A" w:rsidP="00440B2D">
      <w:pPr>
        <w:pStyle w:val="Akapitzlist1"/>
        <w:autoSpaceDE w:val="0"/>
        <w:autoSpaceDN w:val="0"/>
        <w:adjustRightInd w:val="0"/>
        <w:spacing w:after="120"/>
        <w:ind w:left="0"/>
        <w:rPr>
          <w:rFonts w:asciiTheme="minorHAnsi" w:hAnsiTheme="minorHAnsi"/>
        </w:rPr>
      </w:pPr>
    </w:p>
    <w:p w14:paraId="47945EA1" w14:textId="77777777" w:rsidR="002876B4" w:rsidRPr="00A003F1" w:rsidRDefault="002876B4" w:rsidP="00440B2D">
      <w:pPr>
        <w:pStyle w:val="Akapitzlist1"/>
        <w:autoSpaceDE w:val="0"/>
        <w:autoSpaceDN w:val="0"/>
        <w:adjustRightInd w:val="0"/>
        <w:spacing w:after="120"/>
        <w:ind w:left="0"/>
        <w:rPr>
          <w:rFonts w:asciiTheme="minorHAnsi" w:hAnsiTheme="minorHAnsi"/>
        </w:rPr>
      </w:pPr>
      <w:r w:rsidRPr="00A003F1">
        <w:rPr>
          <w:rFonts w:asciiTheme="minorHAnsi" w:hAnsiTheme="minorHAnsi"/>
        </w:rPr>
        <w:t>O dofinansowanie w ramach konkursu mogą ubiegać się następujące typy beneficjentów:</w:t>
      </w:r>
    </w:p>
    <w:p w14:paraId="21FF226D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</w:tblGrid>
      <w:tr w:rsidR="009052F2" w:rsidRPr="00A003F1" w14:paraId="346287C4" w14:textId="77777777" w:rsidTr="009052F2">
        <w:trPr>
          <w:trHeight w:val="345"/>
        </w:trPr>
        <w:tc>
          <w:tcPr>
            <w:tcW w:w="3615" w:type="dxa"/>
            <w:shd w:val="clear" w:color="auto" w:fill="D9D9D9" w:themeFill="background1" w:themeFillShade="D9"/>
          </w:tcPr>
          <w:p w14:paraId="53D88491" w14:textId="77777777" w:rsidR="009052F2" w:rsidRPr="00A003F1" w:rsidRDefault="009052F2" w:rsidP="00440B2D">
            <w:pPr>
              <w:spacing w:line="276" w:lineRule="auto"/>
              <w:ind w:left="67"/>
              <w:rPr>
                <w:rFonts w:asciiTheme="minorHAnsi" w:eastAsia="Calibri" w:hAnsiTheme="minorHAnsi"/>
                <w:u w:val="single"/>
                <w:lang w:eastAsia="en-US"/>
              </w:rPr>
            </w:pPr>
            <w:r w:rsidRPr="00A003F1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>W zakresie projektów typu 1.3 A:</w:t>
            </w:r>
          </w:p>
        </w:tc>
      </w:tr>
    </w:tbl>
    <w:p w14:paraId="42FF42EB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>jednostki samorządu terytorialnego, ich związki i stowarzyszenia;</w:t>
      </w:r>
    </w:p>
    <w:p w14:paraId="55B70D9B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jednostki organizacyjne </w:t>
      </w:r>
      <w:proofErr w:type="spellStart"/>
      <w:r w:rsidRPr="00A003F1">
        <w:rPr>
          <w:rFonts w:asciiTheme="minorHAnsi" w:eastAsia="Calibri" w:hAnsiTheme="minorHAnsi"/>
          <w:sz w:val="22"/>
          <w:szCs w:val="22"/>
          <w:lang w:eastAsia="en-US"/>
        </w:rPr>
        <w:t>jst</w:t>
      </w:r>
      <w:proofErr w:type="spellEnd"/>
      <w:r w:rsidRPr="00A003F1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6A91E426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>specjalne strefy ekonomiczne (SSE);</w:t>
      </w:r>
    </w:p>
    <w:p w14:paraId="79EA74C5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>instytucje otoczenia biznesu (IOB).</w:t>
      </w:r>
    </w:p>
    <w:p w14:paraId="328EAA25" w14:textId="77777777" w:rsidR="00867C94" w:rsidRPr="00A003F1" w:rsidRDefault="00867C9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</w:tblGrid>
      <w:tr w:rsidR="009052F2" w:rsidRPr="00A003F1" w14:paraId="05895B02" w14:textId="77777777" w:rsidTr="009052F2">
        <w:trPr>
          <w:trHeight w:val="375"/>
        </w:trPr>
        <w:tc>
          <w:tcPr>
            <w:tcW w:w="3765" w:type="dxa"/>
            <w:shd w:val="clear" w:color="auto" w:fill="D9D9D9" w:themeFill="background1" w:themeFillShade="D9"/>
          </w:tcPr>
          <w:p w14:paraId="26221B98" w14:textId="77777777" w:rsidR="009052F2" w:rsidRPr="00A003F1" w:rsidRDefault="009052F2" w:rsidP="00440B2D">
            <w:pPr>
              <w:spacing w:line="276" w:lineRule="auto"/>
              <w:ind w:left="67"/>
              <w:rPr>
                <w:rFonts w:asciiTheme="minorHAnsi" w:eastAsia="Calibri" w:hAnsiTheme="minorHAnsi"/>
                <w:u w:val="single"/>
                <w:lang w:eastAsia="en-US"/>
              </w:rPr>
            </w:pPr>
            <w:r w:rsidRPr="00A003F1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>W zakresie projektów typu 1.3 B:</w:t>
            </w:r>
          </w:p>
        </w:tc>
      </w:tr>
    </w:tbl>
    <w:p w14:paraId="01750577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>jednostki samorządu terytorialnego, ich związki i stowarzyszenia;</w:t>
      </w:r>
    </w:p>
    <w:p w14:paraId="015F6061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jednostki organizacyjne </w:t>
      </w:r>
      <w:proofErr w:type="spellStart"/>
      <w:r w:rsidRPr="00A003F1">
        <w:rPr>
          <w:rFonts w:asciiTheme="minorHAnsi" w:eastAsia="Calibri" w:hAnsiTheme="minorHAnsi"/>
          <w:sz w:val="22"/>
          <w:szCs w:val="22"/>
          <w:lang w:eastAsia="en-US"/>
        </w:rPr>
        <w:t>jst</w:t>
      </w:r>
      <w:proofErr w:type="spellEnd"/>
      <w:r w:rsidRPr="00A003F1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3011AEB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>specjalne strefy ekonomiczne (SSE);</w:t>
      </w:r>
    </w:p>
    <w:p w14:paraId="1C7278C2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>instytucje otoczenia biznesu (IOB);</w:t>
      </w:r>
    </w:p>
    <w:p w14:paraId="6E8F6B5D" w14:textId="77777777" w:rsidR="002876B4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>uczelnie/szkoły wyższe;</w:t>
      </w:r>
    </w:p>
    <w:p w14:paraId="0F16B42B" w14:textId="77777777" w:rsidR="00C332B3" w:rsidRPr="00A003F1" w:rsidRDefault="002876B4" w:rsidP="00440B2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A003F1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A003F1">
        <w:rPr>
          <w:rFonts w:asciiTheme="minorHAnsi" w:eastAsia="Calibri" w:hAnsiTheme="minorHAnsi"/>
          <w:sz w:val="22"/>
          <w:szCs w:val="22"/>
          <w:lang w:eastAsia="en-US"/>
        </w:rPr>
        <w:tab/>
        <w:t>lokalne grupy działania (LGD).</w:t>
      </w:r>
    </w:p>
    <w:p w14:paraId="750A7FF4" w14:textId="77777777" w:rsidR="002876B4" w:rsidRPr="00A003F1" w:rsidRDefault="002876B4" w:rsidP="00440B2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EDBA588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A003F1">
        <w:rPr>
          <w:rFonts w:asciiTheme="minorHAnsi" w:hAnsiTheme="minorHAnsi" w:cs="Calibri"/>
          <w:b/>
          <w:bCs/>
          <w:sz w:val="22"/>
          <w:szCs w:val="22"/>
        </w:rPr>
        <w:t>Środki przeznaczone na dofinansowanie projektów</w:t>
      </w:r>
    </w:p>
    <w:p w14:paraId="3B6A2FD8" w14:textId="77777777" w:rsidR="00F2790E" w:rsidRPr="00A003F1" w:rsidRDefault="00F2790E" w:rsidP="00B173B3">
      <w:pPr>
        <w:rPr>
          <w:rFonts w:asciiTheme="minorHAnsi" w:hAnsiTheme="minorHAnsi"/>
          <w:sz w:val="22"/>
          <w:szCs w:val="22"/>
        </w:rPr>
      </w:pPr>
    </w:p>
    <w:p w14:paraId="1F08EB69" w14:textId="77777777" w:rsidR="00793877" w:rsidRPr="00A003F1" w:rsidRDefault="00793877" w:rsidP="00793877">
      <w:pPr>
        <w:pStyle w:val="Default"/>
        <w:spacing w:line="276" w:lineRule="auto"/>
        <w:jc w:val="both"/>
        <w:rPr>
          <w:rFonts w:asciiTheme="minorHAnsi" w:eastAsia="Calibri" w:hAnsiTheme="minorHAnsi"/>
          <w:b/>
          <w:color w:val="auto"/>
          <w:sz w:val="22"/>
          <w:szCs w:val="22"/>
        </w:rPr>
      </w:pPr>
      <w:r w:rsidRPr="00A003F1">
        <w:rPr>
          <w:rFonts w:asciiTheme="minorHAnsi" w:hAnsiTheme="minorHAnsi" w:cs="Calibri"/>
          <w:color w:val="auto"/>
          <w:sz w:val="22"/>
          <w:szCs w:val="22"/>
        </w:rPr>
        <w:t xml:space="preserve">Kwota przeznaczona na dofinansowanie projektów w ogłoszonym naborze (alokacja) wynosi: </w:t>
      </w:r>
      <w:r w:rsidRPr="00A003F1">
        <w:rPr>
          <w:rFonts w:asciiTheme="minorHAnsi" w:hAnsiTheme="minorHAnsi" w:cs="Calibri"/>
          <w:color w:val="auto"/>
          <w:sz w:val="22"/>
          <w:szCs w:val="22"/>
          <w:u w:val="single"/>
        </w:rPr>
        <w:t>W ramach Schematu 1.3 A</w:t>
      </w:r>
      <w:r w:rsidRPr="00A003F1">
        <w:rPr>
          <w:rFonts w:asciiTheme="minorHAnsi" w:hAnsiTheme="minorHAnsi" w:cs="Calibri"/>
          <w:color w:val="auto"/>
          <w:sz w:val="22"/>
          <w:szCs w:val="22"/>
        </w:rPr>
        <w:t xml:space="preserve"> - </w:t>
      </w:r>
      <w:r w:rsidRPr="008670BF">
        <w:rPr>
          <w:rFonts w:asciiTheme="minorHAnsi" w:eastAsia="Calibri" w:hAnsiTheme="minorHAnsi"/>
          <w:b/>
          <w:color w:val="auto"/>
          <w:sz w:val="22"/>
          <w:szCs w:val="22"/>
        </w:rPr>
        <w:t>1 864 652</w:t>
      </w:r>
      <w:r w:rsidRPr="00A003F1">
        <w:rPr>
          <w:rFonts w:asciiTheme="minorHAnsi" w:eastAsia="Calibri" w:hAnsiTheme="minorHAnsi"/>
          <w:b/>
          <w:color w:val="auto"/>
          <w:sz w:val="22"/>
          <w:szCs w:val="22"/>
        </w:rPr>
        <w:t xml:space="preserve"> </w:t>
      </w:r>
      <w:r w:rsidRPr="00A003F1">
        <w:rPr>
          <w:rFonts w:asciiTheme="minorHAnsi" w:hAnsiTheme="minorHAnsi" w:cs="Calibri"/>
          <w:b/>
          <w:color w:val="auto"/>
          <w:sz w:val="22"/>
          <w:szCs w:val="22"/>
        </w:rPr>
        <w:t>EUR</w:t>
      </w:r>
      <w:r w:rsidRPr="00A003F1">
        <w:rPr>
          <w:rFonts w:asciiTheme="minorHAnsi" w:eastAsia="Calibri" w:hAnsiTheme="minorHAnsi"/>
          <w:b/>
          <w:color w:val="auto"/>
          <w:sz w:val="22"/>
          <w:szCs w:val="22"/>
        </w:rPr>
        <w:t xml:space="preserve">. </w:t>
      </w:r>
      <w:r w:rsidRPr="00A003F1">
        <w:rPr>
          <w:rFonts w:asciiTheme="minorHAnsi" w:hAnsiTheme="minorHAnsi" w:cs="Calibri"/>
          <w:color w:val="auto"/>
          <w:sz w:val="22"/>
          <w:szCs w:val="22"/>
        </w:rPr>
        <w:t xml:space="preserve">Po przeliczeniu wg kursu </w:t>
      </w:r>
      <w:r w:rsidRPr="00A003F1">
        <w:rPr>
          <w:rFonts w:asciiTheme="minorHAnsi" w:hAnsiTheme="minorHAnsi" w:cs="Calibri"/>
          <w:b/>
          <w:color w:val="auto"/>
          <w:sz w:val="22"/>
          <w:szCs w:val="22"/>
        </w:rPr>
        <w:t xml:space="preserve">1 Euro = </w:t>
      </w:r>
      <w:r w:rsidRPr="00A003F1">
        <w:rPr>
          <w:rFonts w:asciiTheme="minorHAnsi" w:hAnsiTheme="minorHAnsi"/>
          <w:b/>
          <w:color w:val="auto"/>
          <w:sz w:val="22"/>
          <w:szCs w:val="22"/>
        </w:rPr>
        <w:t xml:space="preserve">4,2432 </w:t>
      </w:r>
      <w:r w:rsidRPr="00A003F1">
        <w:rPr>
          <w:rFonts w:asciiTheme="minorHAnsi" w:hAnsiTheme="minorHAnsi" w:cs="Arial"/>
          <w:b/>
          <w:color w:val="auto"/>
          <w:sz w:val="22"/>
          <w:szCs w:val="22"/>
        </w:rPr>
        <w:t xml:space="preserve">PLN </w:t>
      </w:r>
      <w:r w:rsidRPr="00A003F1">
        <w:rPr>
          <w:rFonts w:asciiTheme="minorHAnsi" w:hAnsiTheme="minorHAnsi" w:cs="Calibri"/>
          <w:color w:val="auto"/>
          <w:sz w:val="22"/>
          <w:szCs w:val="22"/>
        </w:rPr>
        <w:t xml:space="preserve">(kurs według Europejskiego Banku Centralnego z przedostatniego dnia roboczego miesiąca poprzedzającego miesiąc ogłoszenia tj. z dnia 30.10.2017 r.) alokacja w PLN wynosi </w:t>
      </w:r>
      <w:r>
        <w:rPr>
          <w:rFonts w:asciiTheme="minorHAnsi" w:hAnsiTheme="minorHAnsi" w:cs="Calibri"/>
          <w:b/>
          <w:color w:val="auto"/>
          <w:sz w:val="22"/>
          <w:szCs w:val="22"/>
        </w:rPr>
        <w:t>7 912 091</w:t>
      </w:r>
      <w:r w:rsidRPr="00A003F1">
        <w:rPr>
          <w:rFonts w:asciiTheme="minorHAnsi" w:hAnsiTheme="minorHAnsi" w:cs="Calibri"/>
          <w:b/>
          <w:color w:val="auto"/>
          <w:sz w:val="22"/>
          <w:szCs w:val="22"/>
        </w:rPr>
        <w:t xml:space="preserve"> PLN.</w:t>
      </w:r>
    </w:p>
    <w:p w14:paraId="343BD4D7" w14:textId="77777777" w:rsidR="00793877" w:rsidRPr="00A003F1" w:rsidRDefault="00793877" w:rsidP="00793877">
      <w:pPr>
        <w:pStyle w:val="Default"/>
        <w:spacing w:line="276" w:lineRule="auto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766110B2" w14:textId="77777777" w:rsidR="00793877" w:rsidRPr="00A003F1" w:rsidRDefault="00793877" w:rsidP="00793877">
      <w:pPr>
        <w:pStyle w:val="Default"/>
        <w:spacing w:line="276" w:lineRule="auto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  <w:r w:rsidRPr="00A003F1">
        <w:rPr>
          <w:rFonts w:asciiTheme="minorHAnsi" w:hAnsiTheme="minorHAnsi" w:cs="Calibri"/>
          <w:color w:val="auto"/>
          <w:sz w:val="22"/>
          <w:szCs w:val="22"/>
        </w:rPr>
        <w:lastRenderedPageBreak/>
        <w:t xml:space="preserve">Kwota przeznaczona na dofinansowanie projektów w ogłoszonym naborze (alokacja) wynosi: </w:t>
      </w:r>
      <w:r w:rsidRPr="00A003F1">
        <w:rPr>
          <w:rFonts w:asciiTheme="minorHAnsi" w:hAnsiTheme="minorHAnsi" w:cs="Calibri"/>
          <w:color w:val="auto"/>
          <w:sz w:val="22"/>
          <w:szCs w:val="22"/>
          <w:u w:val="single"/>
        </w:rPr>
        <w:t xml:space="preserve">W ramach Schematu 1.3 B </w:t>
      </w:r>
      <w:r w:rsidRPr="00A003F1">
        <w:rPr>
          <w:rFonts w:asciiTheme="minorHAnsi" w:hAnsiTheme="minorHAnsi" w:cs="Calibri"/>
          <w:color w:val="auto"/>
          <w:sz w:val="22"/>
          <w:szCs w:val="22"/>
        </w:rPr>
        <w:t xml:space="preserve">- </w:t>
      </w:r>
      <w:r w:rsidRPr="00684845">
        <w:rPr>
          <w:rFonts w:asciiTheme="minorHAnsi" w:eastAsia="Calibri" w:hAnsiTheme="minorHAnsi"/>
          <w:b/>
          <w:color w:val="auto"/>
        </w:rPr>
        <w:t xml:space="preserve">1 140 000 </w:t>
      </w:r>
      <w:r w:rsidRPr="00A003F1">
        <w:rPr>
          <w:rFonts w:asciiTheme="minorHAnsi" w:hAnsiTheme="minorHAnsi" w:cs="Calibri"/>
          <w:b/>
          <w:color w:val="auto"/>
          <w:sz w:val="22"/>
          <w:szCs w:val="22"/>
        </w:rPr>
        <w:t>EUR</w:t>
      </w:r>
      <w:r w:rsidRPr="00A003F1">
        <w:rPr>
          <w:rFonts w:asciiTheme="minorHAnsi" w:eastAsia="Calibri" w:hAnsiTheme="minorHAnsi"/>
          <w:b/>
          <w:color w:val="auto"/>
          <w:sz w:val="22"/>
          <w:szCs w:val="22"/>
        </w:rPr>
        <w:t xml:space="preserve">. </w:t>
      </w:r>
      <w:r w:rsidRPr="00A003F1">
        <w:rPr>
          <w:rFonts w:asciiTheme="minorHAnsi" w:hAnsiTheme="minorHAnsi" w:cs="Calibri"/>
          <w:color w:val="auto"/>
          <w:sz w:val="22"/>
          <w:szCs w:val="22"/>
        </w:rPr>
        <w:t xml:space="preserve">Po przeliczeniu wg kursu </w:t>
      </w:r>
      <w:r w:rsidRPr="00A003F1">
        <w:rPr>
          <w:rFonts w:asciiTheme="minorHAnsi" w:hAnsiTheme="minorHAnsi" w:cs="Calibri"/>
          <w:b/>
          <w:color w:val="auto"/>
          <w:sz w:val="22"/>
          <w:szCs w:val="22"/>
        </w:rPr>
        <w:t xml:space="preserve">1 Euro = </w:t>
      </w:r>
      <w:r w:rsidRPr="00A003F1">
        <w:rPr>
          <w:rFonts w:asciiTheme="minorHAnsi" w:hAnsiTheme="minorHAnsi"/>
          <w:b/>
          <w:color w:val="auto"/>
          <w:sz w:val="22"/>
          <w:szCs w:val="22"/>
        </w:rPr>
        <w:t xml:space="preserve">4,2432 </w:t>
      </w:r>
      <w:r w:rsidRPr="00A003F1">
        <w:rPr>
          <w:rFonts w:asciiTheme="minorHAnsi" w:hAnsiTheme="minorHAnsi" w:cs="Arial"/>
          <w:b/>
          <w:color w:val="auto"/>
          <w:sz w:val="22"/>
          <w:szCs w:val="22"/>
        </w:rPr>
        <w:t xml:space="preserve">PLN </w:t>
      </w:r>
      <w:r w:rsidRPr="00A003F1">
        <w:rPr>
          <w:rFonts w:asciiTheme="minorHAnsi" w:hAnsiTheme="minorHAnsi" w:cs="Calibri"/>
          <w:color w:val="auto"/>
          <w:sz w:val="22"/>
          <w:szCs w:val="22"/>
        </w:rPr>
        <w:t xml:space="preserve">(kurs według Europejskiego Banku Centralnego z przedostatniego dnia roboczego miesiąca poprzedzającego miesiąc ogłoszenia tj. z dnia 30.10.2017 r.) alokacja w PLN wynosi </w:t>
      </w:r>
      <w:r>
        <w:rPr>
          <w:rFonts w:asciiTheme="minorHAnsi" w:hAnsiTheme="minorHAnsi" w:cs="Calibri"/>
          <w:b/>
          <w:color w:val="auto"/>
          <w:sz w:val="22"/>
          <w:szCs w:val="22"/>
        </w:rPr>
        <w:t>4 837 248</w:t>
      </w:r>
      <w:r w:rsidRPr="00A003F1">
        <w:rPr>
          <w:rFonts w:asciiTheme="minorHAnsi" w:hAnsiTheme="minorHAnsi" w:cs="Calibri"/>
          <w:b/>
          <w:color w:val="auto"/>
          <w:sz w:val="22"/>
          <w:szCs w:val="22"/>
        </w:rPr>
        <w:t xml:space="preserve"> PLN.</w:t>
      </w:r>
    </w:p>
    <w:p w14:paraId="275B08B7" w14:textId="77777777" w:rsidR="005F36A4" w:rsidRPr="00A003F1" w:rsidRDefault="005F36A4" w:rsidP="00440B2D">
      <w:pPr>
        <w:pStyle w:val="Default"/>
        <w:spacing w:line="276" w:lineRule="auto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6A6A24BA" w14:textId="77777777" w:rsidR="00983038" w:rsidRPr="00A003F1" w:rsidRDefault="00983038" w:rsidP="00440B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Ze względu na kurs EUR limit dostępnych środków może ulec zmianie. Z tego powodu dokładna kwota dofinansowania zostanie określona na etapie rozstrzygnięcia konkursu.</w:t>
      </w:r>
    </w:p>
    <w:p w14:paraId="050FE205" w14:textId="77777777" w:rsidR="00D9562B" w:rsidRPr="00A003F1" w:rsidRDefault="00983038" w:rsidP="00440B2D">
      <w:pPr>
        <w:autoSpaceDE w:val="0"/>
        <w:contextualSpacing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Kwota alokacji do czasu rozstrzygnięcia naboru może ulec zmniejszeniu ze względu na pozytywnie rozpatrywane protesty w ramach działania.</w:t>
      </w:r>
    </w:p>
    <w:p w14:paraId="4D5E8340" w14:textId="77777777" w:rsidR="00D9562B" w:rsidRPr="00A003F1" w:rsidRDefault="00D9562B" w:rsidP="00440B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14:paraId="3DDE1940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A003F1">
        <w:rPr>
          <w:rFonts w:asciiTheme="minorHAnsi" w:hAnsiTheme="minorHAnsi" w:cs="Calibri"/>
          <w:b/>
          <w:bCs/>
          <w:sz w:val="22"/>
          <w:szCs w:val="22"/>
        </w:rPr>
        <w:t>Zasady finansowania projektu</w:t>
      </w:r>
    </w:p>
    <w:p w14:paraId="0C7B6E6A" w14:textId="77777777" w:rsidR="00F2790E" w:rsidRPr="00A003F1" w:rsidRDefault="00F2790E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14:paraId="76479AE4" w14:textId="77777777" w:rsidR="00436F1C" w:rsidRPr="00A003F1" w:rsidRDefault="00436F1C" w:rsidP="00440B2D">
      <w:pPr>
        <w:pStyle w:val="Default"/>
        <w:spacing w:line="276" w:lineRule="auto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A003F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Schemat 1.3 A  oraz Schemat 1.3 B</w:t>
      </w:r>
    </w:p>
    <w:p w14:paraId="340E1A7C" w14:textId="77777777" w:rsidR="00436F1C" w:rsidRPr="00A003F1" w:rsidRDefault="00436F1C" w:rsidP="00440B2D">
      <w:pPr>
        <w:pStyle w:val="Default"/>
        <w:spacing w:line="276" w:lineRule="auto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</w:p>
    <w:p w14:paraId="1C1AD20D" w14:textId="77777777" w:rsidR="00436F1C" w:rsidRPr="00A003F1" w:rsidRDefault="00436F1C" w:rsidP="00440B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 w:cs="Arial"/>
          <w:b/>
          <w:color w:val="auto"/>
          <w:sz w:val="22"/>
          <w:szCs w:val="22"/>
        </w:rPr>
        <w:t>Maksymalna wartość projektu:</w:t>
      </w:r>
      <w:r w:rsidRPr="00A003F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003F1">
        <w:rPr>
          <w:rFonts w:asciiTheme="minorHAnsi" w:hAnsiTheme="minorHAnsi"/>
          <w:sz w:val="22"/>
          <w:szCs w:val="22"/>
        </w:rPr>
        <w:t xml:space="preserve">zgodnie z </w:t>
      </w:r>
      <w:r w:rsidRPr="00A003F1">
        <w:rPr>
          <w:rFonts w:asciiTheme="minorHAnsi" w:hAnsiTheme="minorHAnsi" w:cs="Arial"/>
          <w:sz w:val="22"/>
          <w:szCs w:val="22"/>
        </w:rPr>
        <w:t>do Szczegółowym opisem osi priorytetowych RPO WD 2014-2020 (SZOOP RPO WD)</w:t>
      </w:r>
    </w:p>
    <w:p w14:paraId="4BF90FBE" w14:textId="77777777" w:rsidR="00436F1C" w:rsidRPr="00A003F1" w:rsidRDefault="00436F1C" w:rsidP="00440B2D">
      <w:pPr>
        <w:pStyle w:val="Default"/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2CDDCFC1" w14:textId="77777777" w:rsidR="002D5143" w:rsidRPr="00A003F1" w:rsidRDefault="00436F1C" w:rsidP="00440B2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003F1">
        <w:rPr>
          <w:rFonts w:asciiTheme="minorHAnsi" w:hAnsiTheme="minorHAnsi"/>
          <w:b/>
          <w:sz w:val="22"/>
          <w:szCs w:val="22"/>
          <w:lang w:eastAsia="en-US"/>
        </w:rPr>
        <w:t>Miejsce realizacji projektu:</w:t>
      </w:r>
      <w:r w:rsidRPr="00A003F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A003F1">
        <w:rPr>
          <w:rFonts w:asciiTheme="minorHAnsi" w:hAnsiTheme="minorHAnsi" w:cs="Arial"/>
          <w:sz w:val="22"/>
          <w:szCs w:val="22"/>
        </w:rPr>
        <w:t xml:space="preserve">zgodnie z </w:t>
      </w:r>
      <w:r w:rsidR="00983038" w:rsidRPr="00A003F1">
        <w:rPr>
          <w:rFonts w:asciiTheme="minorHAnsi" w:hAnsiTheme="minorHAnsi" w:cs="Arial"/>
          <w:sz w:val="22"/>
          <w:szCs w:val="22"/>
        </w:rPr>
        <w:t>Załącznikiem nr 7 do SZOOP RPO WD „Zasady kwalifikowalności wydatków finansowanych z Europejskiego Funduszu Rozwoju Regionalnego w ramach Regionalnego Programu Operacyjnego Województwa Dolnośląskiego 2014-2020”</w:t>
      </w:r>
    </w:p>
    <w:p w14:paraId="5477EFE3" w14:textId="77777777" w:rsidR="002D5143" w:rsidRPr="00A003F1" w:rsidRDefault="002D5143" w:rsidP="00440B2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>Projekt współfinansowany z EFRR w ramach RPO WD 2014-2020 w ramach tego konkursu musi być realizowany w granicach administracyjnych ZIT AJ.</w:t>
      </w:r>
    </w:p>
    <w:p w14:paraId="183AA9F7" w14:textId="77777777" w:rsidR="00F2790E" w:rsidRPr="00A003F1" w:rsidRDefault="00F2790E" w:rsidP="00440B2D">
      <w:pPr>
        <w:autoSpaceDE w:val="0"/>
        <w:autoSpaceDN w:val="0"/>
        <w:spacing w:line="276" w:lineRule="auto"/>
        <w:rPr>
          <w:rFonts w:asciiTheme="minorHAnsi" w:hAnsiTheme="minorHAnsi"/>
          <w:i/>
          <w:iCs/>
          <w:sz w:val="22"/>
          <w:szCs w:val="22"/>
          <w:lang w:eastAsia="en-US"/>
        </w:rPr>
      </w:pPr>
    </w:p>
    <w:p w14:paraId="1D971BAF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A003F1">
        <w:rPr>
          <w:rFonts w:asciiTheme="minorHAnsi" w:hAnsiTheme="minorHAnsi" w:cs="Calibri"/>
          <w:b/>
          <w:bCs/>
          <w:sz w:val="22"/>
          <w:szCs w:val="22"/>
        </w:rPr>
        <w:t xml:space="preserve">Poziom dofinansowania projektów </w:t>
      </w:r>
    </w:p>
    <w:p w14:paraId="490DCFD5" w14:textId="77777777" w:rsidR="00F2790E" w:rsidRPr="00A003F1" w:rsidRDefault="00F2790E" w:rsidP="00440B2D">
      <w:pPr>
        <w:autoSpaceDE w:val="0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14:paraId="31EAEE41" w14:textId="77777777" w:rsidR="003A1BF8" w:rsidRPr="00A003F1" w:rsidRDefault="003A1BF8" w:rsidP="00440B2D">
      <w:pPr>
        <w:ind w:left="13" w:hanging="13"/>
        <w:rPr>
          <w:rFonts w:asciiTheme="minorHAnsi" w:hAnsiTheme="minorHAnsi"/>
          <w:b/>
          <w:bCs/>
          <w:sz w:val="22"/>
          <w:szCs w:val="22"/>
          <w:u w:val="single"/>
        </w:rPr>
      </w:pPr>
      <w:r w:rsidRPr="00A003F1">
        <w:rPr>
          <w:rFonts w:asciiTheme="minorHAnsi" w:hAnsiTheme="minorHAnsi"/>
          <w:b/>
          <w:bCs/>
          <w:sz w:val="22"/>
          <w:szCs w:val="22"/>
          <w:u w:val="single"/>
        </w:rPr>
        <w:t>Schemat 1.3 A</w:t>
      </w:r>
      <w:r w:rsidR="00284F26" w:rsidRPr="00A003F1">
        <w:rPr>
          <w:rFonts w:asciiTheme="minorHAnsi" w:hAnsiTheme="minorHAnsi"/>
          <w:b/>
          <w:bCs/>
          <w:sz w:val="22"/>
          <w:szCs w:val="22"/>
          <w:u w:val="single"/>
        </w:rPr>
        <w:t xml:space="preserve"> oraz Schemat 1.3 B</w:t>
      </w:r>
    </w:p>
    <w:p w14:paraId="1CC2FF38" w14:textId="77777777" w:rsidR="003A1BF8" w:rsidRPr="00A003F1" w:rsidRDefault="003A1BF8" w:rsidP="00440B2D">
      <w:pPr>
        <w:ind w:left="13" w:hanging="13"/>
        <w:rPr>
          <w:rFonts w:asciiTheme="minorHAnsi" w:hAnsiTheme="minorHAnsi"/>
          <w:b/>
          <w:bCs/>
          <w:sz w:val="22"/>
          <w:szCs w:val="22"/>
        </w:rPr>
      </w:pPr>
      <w:r w:rsidRPr="00A003F1">
        <w:rPr>
          <w:rFonts w:asciiTheme="minorHAnsi" w:hAnsiTheme="minorHAnsi"/>
          <w:b/>
          <w:bCs/>
          <w:sz w:val="22"/>
          <w:szCs w:val="22"/>
        </w:rPr>
        <w:t xml:space="preserve">Kwota pomocy przyznana będzie zgodnie z </w:t>
      </w:r>
      <w:r w:rsidR="001D5E0D" w:rsidRPr="00A003F1">
        <w:rPr>
          <w:rFonts w:asciiTheme="minorHAnsi" w:hAnsiTheme="minorHAnsi"/>
          <w:b/>
          <w:bCs/>
          <w:sz w:val="22"/>
          <w:szCs w:val="22"/>
        </w:rPr>
        <w:t xml:space="preserve">§ 7 </w:t>
      </w:r>
      <w:r w:rsidR="009C5C20" w:rsidRPr="00A003F1">
        <w:rPr>
          <w:rFonts w:asciiTheme="minorHAnsi" w:hAnsiTheme="minorHAnsi"/>
          <w:b/>
          <w:bCs/>
          <w:sz w:val="22"/>
          <w:szCs w:val="22"/>
        </w:rPr>
        <w:t xml:space="preserve">i § 8 </w:t>
      </w:r>
      <w:r w:rsidR="001D5E0D" w:rsidRPr="00A003F1">
        <w:rPr>
          <w:rFonts w:asciiTheme="minorHAnsi" w:hAnsiTheme="minorHAnsi"/>
          <w:b/>
          <w:bCs/>
          <w:sz w:val="22"/>
          <w:szCs w:val="22"/>
        </w:rPr>
        <w:t>rozporządzenia w sprawie pomocy na infrastrukturę lokalną</w:t>
      </w:r>
      <w:r w:rsidR="006425F6">
        <w:rPr>
          <w:rFonts w:asciiTheme="minorHAnsi" w:hAnsiTheme="minorHAnsi"/>
          <w:b/>
          <w:bCs/>
          <w:sz w:val="22"/>
          <w:szCs w:val="22"/>
        </w:rPr>
        <w:t>.</w:t>
      </w:r>
    </w:p>
    <w:p w14:paraId="7FC5C561" w14:textId="77777777" w:rsidR="003A1BF8" w:rsidRPr="00A003F1" w:rsidRDefault="003A1BF8" w:rsidP="00440B2D">
      <w:pPr>
        <w:ind w:left="13" w:hanging="13"/>
        <w:rPr>
          <w:rFonts w:asciiTheme="minorHAnsi" w:hAnsiTheme="minorHAnsi"/>
          <w:b/>
          <w:bCs/>
          <w:sz w:val="22"/>
          <w:szCs w:val="22"/>
        </w:rPr>
      </w:pPr>
    </w:p>
    <w:p w14:paraId="613229B9" w14:textId="77777777" w:rsidR="003A1BF8" w:rsidRPr="00A003F1" w:rsidRDefault="00CD7932" w:rsidP="00440B2D">
      <w:pPr>
        <w:ind w:left="13" w:hanging="1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9C5C20" w:rsidRPr="00A003F1">
        <w:rPr>
          <w:rFonts w:asciiTheme="minorHAnsi" w:hAnsiTheme="minorHAnsi"/>
          <w:b/>
          <w:bCs/>
          <w:sz w:val="22"/>
          <w:szCs w:val="22"/>
        </w:rPr>
        <w:t>Kosztami kwalifikowalnymi są k</w:t>
      </w:r>
      <w:r w:rsidR="003A1BF8" w:rsidRPr="00A003F1">
        <w:rPr>
          <w:rFonts w:asciiTheme="minorHAnsi" w:hAnsiTheme="minorHAnsi"/>
          <w:b/>
          <w:bCs/>
          <w:sz w:val="22"/>
          <w:szCs w:val="22"/>
        </w:rPr>
        <w:t>oszty inwestycji w rzeczowe aktywa trwałe</w:t>
      </w:r>
      <w:r w:rsidR="009C5C20" w:rsidRPr="00A003F1">
        <w:rPr>
          <w:rStyle w:val="Odwoanieprzypisudolnego"/>
          <w:rFonts w:asciiTheme="minorHAnsi" w:hAnsiTheme="minorHAnsi"/>
          <w:bCs/>
          <w:sz w:val="22"/>
          <w:szCs w:val="22"/>
        </w:rPr>
        <w:footnoteReference w:id="10"/>
      </w:r>
      <w:r w:rsidR="003A1BF8" w:rsidRPr="00A003F1">
        <w:rPr>
          <w:rFonts w:asciiTheme="minorHAnsi" w:hAnsiTheme="minorHAnsi"/>
          <w:b/>
          <w:bCs/>
          <w:sz w:val="22"/>
          <w:szCs w:val="22"/>
        </w:rPr>
        <w:t xml:space="preserve"> oraz wartości niematerialne i prawne</w:t>
      </w:r>
      <w:r w:rsidR="00FB046E" w:rsidRPr="00A003F1">
        <w:rPr>
          <w:rStyle w:val="Odwoanieprzypisudolnego"/>
          <w:rFonts w:asciiTheme="minorHAnsi" w:hAnsiTheme="minorHAnsi"/>
          <w:bCs/>
          <w:sz w:val="22"/>
          <w:szCs w:val="22"/>
        </w:rPr>
        <w:footnoteReference w:id="11"/>
      </w:r>
      <w:r w:rsidR="003A1BF8" w:rsidRPr="00A003F1">
        <w:rPr>
          <w:rFonts w:asciiTheme="minorHAnsi" w:hAnsiTheme="minorHAnsi"/>
          <w:b/>
          <w:bCs/>
          <w:sz w:val="22"/>
          <w:szCs w:val="22"/>
        </w:rPr>
        <w:t>.</w:t>
      </w:r>
    </w:p>
    <w:p w14:paraId="5C77986A" w14:textId="77777777" w:rsidR="003A1BF8" w:rsidRPr="00A003F1" w:rsidRDefault="003A1BF8" w:rsidP="00440B2D">
      <w:pPr>
        <w:ind w:left="13" w:hanging="13"/>
        <w:rPr>
          <w:rFonts w:asciiTheme="minorHAnsi" w:hAnsiTheme="minorHAnsi"/>
          <w:b/>
          <w:bCs/>
          <w:sz w:val="22"/>
          <w:szCs w:val="22"/>
        </w:rPr>
      </w:pPr>
    </w:p>
    <w:p w14:paraId="731EFE29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>Kwota pomocy nie może przekraczać różnicy między kosztami kwalifikowalnymi, a zyskiem operacyjnym z inwestycji (przy czym maksymalny poziom dofinansowania nie może przekraczać 85% wydatków kwalifikowalnych).</w:t>
      </w:r>
    </w:p>
    <w:p w14:paraId="07095B11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 xml:space="preserve">Zysk operacyjny odlicza się od kosztów kwalifikowalnych ex </w:t>
      </w:r>
      <w:proofErr w:type="spellStart"/>
      <w:r w:rsidRPr="00A003F1">
        <w:rPr>
          <w:rFonts w:asciiTheme="minorHAnsi" w:hAnsiTheme="minorHAnsi"/>
          <w:bCs/>
          <w:sz w:val="22"/>
          <w:szCs w:val="22"/>
        </w:rPr>
        <w:t>ante</w:t>
      </w:r>
      <w:proofErr w:type="spellEnd"/>
      <w:r w:rsidRPr="00A003F1">
        <w:rPr>
          <w:rFonts w:asciiTheme="minorHAnsi" w:hAnsiTheme="minorHAnsi"/>
          <w:bCs/>
          <w:sz w:val="22"/>
          <w:szCs w:val="22"/>
        </w:rPr>
        <w:t xml:space="preserve"> na podstawie rozsądnych prognoz albo przy użyciu mechanizmu wycofania.</w:t>
      </w:r>
    </w:p>
    <w:p w14:paraId="0CF74B82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</w:p>
    <w:p w14:paraId="061873C6" w14:textId="77777777" w:rsidR="00983038" w:rsidRPr="00A003F1" w:rsidRDefault="0098303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>„Zysk operacyjny” oznacza różnicę między zdyskontowanymi dochodami a zdyskontowanymi kosztami operacyjnymi w ekonomicznym cyklu życia inwestycji</w:t>
      </w:r>
      <w:r w:rsidRPr="00A003F1">
        <w:rPr>
          <w:rFonts w:asciiTheme="minorHAnsi" w:hAnsiTheme="minorHAnsi"/>
          <w:bCs/>
          <w:sz w:val="22"/>
          <w:szCs w:val="22"/>
          <w:vertAlign w:val="superscript"/>
        </w:rPr>
        <w:footnoteReference w:id="12"/>
      </w:r>
      <w:r w:rsidRPr="00A003F1">
        <w:rPr>
          <w:rFonts w:asciiTheme="minorHAnsi" w:hAnsiTheme="minorHAnsi"/>
          <w:bCs/>
          <w:sz w:val="22"/>
          <w:szCs w:val="22"/>
        </w:rPr>
        <w:t xml:space="preserve">, gdy różnica ta jest wartością dodatnią. Koszty operacyjne obejmują koszty, takie jak koszty personelu, materiałów, zakontraktowanych usług, komunikacji, energii, konserwacji, czynszu, administracji, lecz nie uwzględniają kosztów amortyzacji i kosztów finansowania, jeśli zostały one objęte zakresem pomocy </w:t>
      </w:r>
      <w:r w:rsidRPr="00A003F1">
        <w:rPr>
          <w:rFonts w:asciiTheme="minorHAnsi" w:hAnsiTheme="minorHAnsi"/>
          <w:bCs/>
          <w:sz w:val="22"/>
          <w:szCs w:val="22"/>
        </w:rPr>
        <w:lastRenderedPageBreak/>
        <w:t>inwestycyjnej. Dyskontowanie przychodów i kosztów operacyjnych przy zastosowaniu odpowiedniej stopy dyskontowej pozwala na osiągnięcie rozsądnego zysku</w:t>
      </w:r>
      <w:r w:rsidRPr="00A003F1">
        <w:rPr>
          <w:rFonts w:asciiTheme="minorHAnsi" w:hAnsiTheme="minorHAnsi"/>
          <w:bCs/>
          <w:sz w:val="22"/>
          <w:szCs w:val="22"/>
          <w:vertAlign w:val="superscript"/>
        </w:rPr>
        <w:footnoteReference w:id="13"/>
      </w:r>
      <w:r w:rsidRPr="00A003F1">
        <w:rPr>
          <w:rFonts w:asciiTheme="minorHAnsi" w:hAnsiTheme="minorHAnsi"/>
          <w:bCs/>
          <w:sz w:val="22"/>
          <w:szCs w:val="22"/>
        </w:rPr>
        <w:t>.</w:t>
      </w:r>
    </w:p>
    <w:p w14:paraId="731E3996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 xml:space="preserve"> </w:t>
      </w:r>
    </w:p>
    <w:p w14:paraId="69941458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>Wszystkie kwoty uwzględniane przy obliczaniu powinny być kwotami przed potrąceniem podatku lub innych opłat.</w:t>
      </w:r>
    </w:p>
    <w:p w14:paraId="70DD60B0" w14:textId="77777777" w:rsidR="003A1BF8" w:rsidRPr="00A003F1" w:rsidRDefault="003A1BF8" w:rsidP="00440B2D">
      <w:pPr>
        <w:rPr>
          <w:rFonts w:asciiTheme="minorHAnsi" w:hAnsiTheme="minorHAnsi"/>
          <w:bCs/>
          <w:sz w:val="22"/>
          <w:szCs w:val="22"/>
        </w:rPr>
      </w:pPr>
    </w:p>
    <w:p w14:paraId="77D32F47" w14:textId="77777777" w:rsidR="00123D9A" w:rsidRPr="00A003F1" w:rsidRDefault="00123D9A" w:rsidP="00440B2D">
      <w:pPr>
        <w:spacing w:line="276" w:lineRule="auto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Wartość kosztów kwalifikowalnych powinna być dyskontowana do wartości na dzień przyznania pomocy. Stopę dyskontową należy przyjąć zgodnie z komunikatem Komisji w sprawie zmiany metody ustalania stóp referencyjnych i dyskontowych (Dz. U. UE. C. 2008. 14. 6)</w:t>
      </w:r>
      <w:r w:rsidRPr="00A003F1">
        <w:rPr>
          <w:rStyle w:val="Odwoanieprzypisudolnego"/>
          <w:rFonts w:asciiTheme="minorHAnsi" w:hAnsiTheme="minorHAnsi"/>
          <w:sz w:val="22"/>
          <w:szCs w:val="22"/>
        </w:rPr>
        <w:footnoteReference w:id="14"/>
      </w:r>
      <w:r w:rsidRPr="00A003F1">
        <w:rPr>
          <w:rFonts w:asciiTheme="minorHAnsi" w:hAnsiTheme="minorHAnsi"/>
          <w:sz w:val="22"/>
          <w:szCs w:val="22"/>
        </w:rPr>
        <w:t>.</w:t>
      </w:r>
    </w:p>
    <w:p w14:paraId="7BC9B3FF" w14:textId="77777777" w:rsidR="00C70180" w:rsidRPr="00A003F1" w:rsidRDefault="00C70180" w:rsidP="00440B2D">
      <w:pPr>
        <w:rPr>
          <w:rFonts w:asciiTheme="minorHAnsi" w:hAnsiTheme="minorHAnsi"/>
          <w:bCs/>
          <w:sz w:val="22"/>
          <w:szCs w:val="22"/>
        </w:rPr>
      </w:pPr>
    </w:p>
    <w:p w14:paraId="040B2B8F" w14:textId="77777777" w:rsidR="003A1BF8" w:rsidRPr="00A003F1" w:rsidRDefault="00CD7932" w:rsidP="00440B2D">
      <w:pPr>
        <w:ind w:left="13" w:hanging="1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3A1BF8" w:rsidRPr="00A003F1">
        <w:rPr>
          <w:rFonts w:asciiTheme="minorHAnsi" w:hAnsiTheme="minorHAnsi"/>
          <w:b/>
          <w:bCs/>
          <w:sz w:val="22"/>
          <w:szCs w:val="22"/>
        </w:rPr>
        <w:t xml:space="preserve">Wydatki nieobjęte </w:t>
      </w:r>
      <w:r w:rsidR="00FB046E" w:rsidRPr="00A003F1">
        <w:rPr>
          <w:rFonts w:asciiTheme="minorHAnsi" w:hAnsiTheme="minorHAnsi"/>
          <w:b/>
          <w:bCs/>
          <w:sz w:val="22"/>
          <w:szCs w:val="22"/>
        </w:rPr>
        <w:t>rozporządzeniem w sprawie pomocy na infrastrukturę lokalną</w:t>
      </w:r>
      <w:r w:rsidR="003A1BF8" w:rsidRPr="00A003F1">
        <w:rPr>
          <w:rFonts w:asciiTheme="minorHAnsi" w:hAnsiTheme="minorHAnsi"/>
          <w:b/>
          <w:bCs/>
          <w:sz w:val="22"/>
          <w:szCs w:val="22"/>
        </w:rPr>
        <w:t xml:space="preserve">  finansowane będą na podstawie rozporządzenia </w:t>
      </w:r>
      <w:r w:rsidR="00FB046E" w:rsidRPr="00A003F1">
        <w:rPr>
          <w:rFonts w:asciiTheme="minorHAnsi" w:hAnsiTheme="minorHAnsi"/>
          <w:b/>
          <w:bCs/>
          <w:sz w:val="22"/>
          <w:szCs w:val="22"/>
        </w:rPr>
        <w:t xml:space="preserve">de </w:t>
      </w:r>
      <w:proofErr w:type="spellStart"/>
      <w:r w:rsidR="00FB046E" w:rsidRPr="00A003F1">
        <w:rPr>
          <w:rFonts w:asciiTheme="minorHAnsi" w:hAnsiTheme="minorHAnsi"/>
          <w:b/>
          <w:bCs/>
          <w:sz w:val="22"/>
          <w:szCs w:val="22"/>
        </w:rPr>
        <w:t>minimis</w:t>
      </w:r>
      <w:proofErr w:type="spellEnd"/>
      <w:r w:rsidR="00FB046E" w:rsidRPr="00A003F1">
        <w:rPr>
          <w:rFonts w:asciiTheme="minorHAnsi" w:hAnsiTheme="minorHAnsi"/>
          <w:b/>
          <w:bCs/>
          <w:sz w:val="22"/>
          <w:szCs w:val="22"/>
        </w:rPr>
        <w:t>.</w:t>
      </w:r>
      <w:r w:rsidR="008265CB" w:rsidRPr="00A003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1BF8" w:rsidRPr="00A003F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B92D269" w14:textId="77777777" w:rsidR="003A1BF8" w:rsidRPr="00A003F1" w:rsidRDefault="003A1BF8" w:rsidP="00440B2D">
      <w:pPr>
        <w:ind w:left="13" w:hanging="13"/>
        <w:rPr>
          <w:rFonts w:asciiTheme="minorHAnsi" w:hAnsiTheme="minorHAnsi"/>
          <w:b/>
          <w:bCs/>
          <w:sz w:val="22"/>
          <w:szCs w:val="22"/>
        </w:rPr>
      </w:pPr>
    </w:p>
    <w:p w14:paraId="0A9EC83C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>Wydatki kwalifikowalne możliwe do finansowania na podstawie ww. rozporządzenia:</w:t>
      </w:r>
    </w:p>
    <w:p w14:paraId="08746138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>1)</w:t>
      </w:r>
      <w:r w:rsidRPr="00A003F1">
        <w:rPr>
          <w:rFonts w:asciiTheme="minorHAnsi" w:hAnsiTheme="minorHAnsi"/>
          <w:bCs/>
          <w:sz w:val="22"/>
          <w:szCs w:val="22"/>
        </w:rPr>
        <w:tab/>
        <w:t>wydatki związane z przygotowaniem dokumentacji projektu,</w:t>
      </w:r>
    </w:p>
    <w:p w14:paraId="73C25664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>2)</w:t>
      </w:r>
      <w:r w:rsidRPr="00A003F1">
        <w:rPr>
          <w:rFonts w:asciiTheme="minorHAnsi" w:hAnsiTheme="minorHAnsi"/>
          <w:bCs/>
          <w:sz w:val="22"/>
          <w:szCs w:val="22"/>
        </w:rPr>
        <w:tab/>
        <w:t>wydatki osobowe związane z zarządzaniem projektem/ koszty osobowe związane z zarządzaniem projektem z tytułu umowy o pracę,</w:t>
      </w:r>
    </w:p>
    <w:p w14:paraId="01792B40" w14:textId="77777777" w:rsidR="00182D4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>3)</w:t>
      </w:r>
      <w:r w:rsidRPr="00A003F1">
        <w:rPr>
          <w:rFonts w:asciiTheme="minorHAnsi" w:hAnsiTheme="minorHAnsi"/>
          <w:bCs/>
          <w:sz w:val="22"/>
          <w:szCs w:val="22"/>
        </w:rPr>
        <w:tab/>
        <w:t>wydatki związane z działaniami inf</w:t>
      </w:r>
      <w:r w:rsidR="00C70180" w:rsidRPr="00A003F1">
        <w:rPr>
          <w:rFonts w:asciiTheme="minorHAnsi" w:hAnsiTheme="minorHAnsi"/>
          <w:bCs/>
          <w:sz w:val="22"/>
          <w:szCs w:val="22"/>
        </w:rPr>
        <w:t>ormacyjno-promocyjnymi projektu,</w:t>
      </w:r>
    </w:p>
    <w:p w14:paraId="207CDF8A" w14:textId="77777777" w:rsidR="00182D48" w:rsidRPr="00A003F1" w:rsidRDefault="0005416D" w:rsidP="00440B2D">
      <w:pPr>
        <w:ind w:left="13" w:hanging="13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4) </w:t>
      </w:r>
      <w:r w:rsidR="007D1785" w:rsidRPr="00A003F1">
        <w:rPr>
          <w:rFonts w:asciiTheme="minorHAnsi" w:hAnsiTheme="minorHAnsi"/>
          <w:sz w:val="22"/>
          <w:szCs w:val="22"/>
        </w:rPr>
        <w:t>działania informacyjno-promocyjne, dotyczące rozpowszechniania informacji o możliwościach inwestycyjnych na terenie województwa do 5% wartości wydatków kwalifikowalnych w projekcie</w:t>
      </w:r>
    </w:p>
    <w:p w14:paraId="719867D4" w14:textId="77777777" w:rsidR="0005416D" w:rsidRPr="00A003F1" w:rsidRDefault="0005416D" w:rsidP="00440B2D">
      <w:pPr>
        <w:rPr>
          <w:rFonts w:asciiTheme="minorHAnsi" w:hAnsiTheme="minorHAnsi"/>
          <w:bCs/>
          <w:sz w:val="22"/>
          <w:szCs w:val="22"/>
        </w:rPr>
      </w:pPr>
    </w:p>
    <w:p w14:paraId="7ED42C48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</w:p>
    <w:p w14:paraId="2CB3BCEB" w14:textId="77777777" w:rsidR="003A1BF8" w:rsidRPr="00A003F1" w:rsidRDefault="003A1BF8" w:rsidP="00440B2D">
      <w:pPr>
        <w:ind w:left="13" w:hanging="13"/>
        <w:rPr>
          <w:rFonts w:asciiTheme="minorHAnsi" w:hAnsiTheme="minorHAnsi"/>
          <w:bCs/>
          <w:sz w:val="22"/>
          <w:szCs w:val="22"/>
        </w:rPr>
      </w:pPr>
      <w:r w:rsidRPr="00A003F1">
        <w:rPr>
          <w:rFonts w:asciiTheme="minorHAnsi" w:hAnsiTheme="minorHAnsi"/>
          <w:bCs/>
          <w:sz w:val="22"/>
          <w:szCs w:val="22"/>
        </w:rPr>
        <w:t xml:space="preserve">Maksymalny poziom dofinansowania ww. wydatków </w:t>
      </w:r>
      <w:r w:rsidR="004E3C7C" w:rsidRPr="00A003F1">
        <w:rPr>
          <w:rFonts w:asciiTheme="minorHAnsi" w:hAnsiTheme="minorHAnsi"/>
          <w:bCs/>
          <w:sz w:val="22"/>
          <w:szCs w:val="22"/>
        </w:rPr>
        <w:t xml:space="preserve">jako pomocy de </w:t>
      </w:r>
      <w:proofErr w:type="spellStart"/>
      <w:r w:rsidR="004E3C7C" w:rsidRPr="00A003F1">
        <w:rPr>
          <w:rFonts w:asciiTheme="minorHAnsi" w:hAnsiTheme="minorHAnsi"/>
          <w:bCs/>
          <w:sz w:val="22"/>
          <w:szCs w:val="22"/>
        </w:rPr>
        <w:t>minimis</w:t>
      </w:r>
      <w:proofErr w:type="spellEnd"/>
      <w:r w:rsidR="004E3C7C" w:rsidRPr="00A003F1">
        <w:rPr>
          <w:rFonts w:asciiTheme="minorHAnsi" w:hAnsiTheme="minorHAnsi"/>
          <w:bCs/>
          <w:sz w:val="22"/>
          <w:szCs w:val="22"/>
        </w:rPr>
        <w:t xml:space="preserve"> </w:t>
      </w:r>
      <w:r w:rsidRPr="00A003F1">
        <w:rPr>
          <w:rFonts w:asciiTheme="minorHAnsi" w:hAnsiTheme="minorHAnsi"/>
          <w:bCs/>
          <w:sz w:val="22"/>
          <w:szCs w:val="22"/>
        </w:rPr>
        <w:t xml:space="preserve">będzie </w:t>
      </w:r>
      <w:r w:rsidR="0005416D" w:rsidRPr="00A003F1">
        <w:rPr>
          <w:rFonts w:asciiTheme="minorHAnsi" w:hAnsiTheme="minorHAnsi"/>
          <w:bCs/>
          <w:sz w:val="22"/>
          <w:szCs w:val="22"/>
        </w:rPr>
        <w:t>adekwatny</w:t>
      </w:r>
      <w:r w:rsidRPr="00A003F1">
        <w:rPr>
          <w:rFonts w:asciiTheme="minorHAnsi" w:hAnsiTheme="minorHAnsi"/>
          <w:bCs/>
          <w:sz w:val="22"/>
          <w:szCs w:val="22"/>
        </w:rPr>
        <w:t xml:space="preserve"> do poziomu dofinansowania wyliczonego na podstawie obliczenia kwoty pomocy otrzymanej </w:t>
      </w:r>
      <w:r w:rsidR="004E3C7C" w:rsidRPr="00A003F1">
        <w:rPr>
          <w:rFonts w:asciiTheme="minorHAnsi" w:hAnsiTheme="minorHAnsi"/>
          <w:bCs/>
          <w:sz w:val="22"/>
          <w:szCs w:val="22"/>
        </w:rPr>
        <w:t xml:space="preserve">na inwestycję w projekcie </w:t>
      </w:r>
      <w:r w:rsidRPr="00A003F1">
        <w:rPr>
          <w:rFonts w:asciiTheme="minorHAnsi" w:hAnsiTheme="minorHAnsi"/>
          <w:bCs/>
          <w:sz w:val="22"/>
          <w:szCs w:val="22"/>
        </w:rPr>
        <w:t xml:space="preserve">na podstawie </w:t>
      </w:r>
      <w:r w:rsidR="004E3C7C" w:rsidRPr="00A003F1">
        <w:rPr>
          <w:rFonts w:asciiTheme="minorHAnsi" w:hAnsiTheme="minorHAnsi"/>
          <w:bCs/>
          <w:sz w:val="22"/>
          <w:szCs w:val="22"/>
        </w:rPr>
        <w:t>rozporządzenia w sprawie pomocy na infrastrukturę lokalną</w:t>
      </w:r>
      <w:r w:rsidRPr="00A003F1">
        <w:rPr>
          <w:rFonts w:asciiTheme="minorHAnsi" w:hAnsiTheme="minorHAnsi"/>
          <w:bCs/>
          <w:sz w:val="22"/>
          <w:szCs w:val="22"/>
        </w:rPr>
        <w:t>.</w:t>
      </w:r>
    </w:p>
    <w:p w14:paraId="06635978" w14:textId="77777777" w:rsidR="00F757A4" w:rsidRPr="00A003F1" w:rsidRDefault="00F757A4" w:rsidP="00440B2D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14:paraId="2C6BF8C2" w14:textId="77777777" w:rsidR="0037034D" w:rsidRPr="00A003F1" w:rsidRDefault="0037034D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14:paraId="4532EBBD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A003F1">
        <w:rPr>
          <w:rFonts w:asciiTheme="minorHAnsi" w:hAnsiTheme="minorHAnsi" w:cs="Calibri"/>
          <w:b/>
          <w:bCs/>
          <w:sz w:val="22"/>
          <w:szCs w:val="22"/>
        </w:rPr>
        <w:t>Okres realizacji projektu</w:t>
      </w:r>
    </w:p>
    <w:p w14:paraId="4D8A9384" w14:textId="77777777" w:rsidR="00F2790E" w:rsidRPr="00A003F1" w:rsidRDefault="00F2790E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14:paraId="64555C36" w14:textId="68F4737E" w:rsidR="00923B2F" w:rsidRPr="00923B2F" w:rsidRDefault="00923B2F" w:rsidP="00923B2F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</w:rPr>
      </w:pPr>
      <w:r w:rsidRPr="00923B2F">
        <w:rPr>
          <w:rFonts w:asciiTheme="minorHAnsi" w:eastAsia="Calibri" w:hAnsiTheme="minorHAnsi" w:cs="Arial"/>
          <w:b/>
          <w:sz w:val="22"/>
          <w:szCs w:val="22"/>
        </w:rPr>
        <w:t>IOK rekomenduje przyjąć termin zakończenia realizacji projektu do 30 listopada 2020</w:t>
      </w:r>
      <w:r w:rsidR="00630C48">
        <w:rPr>
          <w:rFonts w:asciiTheme="minorHAnsi" w:eastAsia="Calibri" w:hAnsiTheme="minorHAnsi" w:cs="Arial"/>
          <w:b/>
          <w:sz w:val="22"/>
          <w:szCs w:val="22"/>
        </w:rPr>
        <w:t xml:space="preserve"> r</w:t>
      </w:r>
      <w:r w:rsidRPr="00923B2F">
        <w:rPr>
          <w:rFonts w:asciiTheme="minorHAnsi" w:eastAsia="Calibri" w:hAnsiTheme="minorHAnsi" w:cs="Arial"/>
          <w:b/>
          <w:sz w:val="22"/>
          <w:szCs w:val="22"/>
        </w:rPr>
        <w:t>.</w:t>
      </w:r>
    </w:p>
    <w:p w14:paraId="1BFF6699" w14:textId="77777777" w:rsidR="00630C48" w:rsidRDefault="00923B2F" w:rsidP="00440B2D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</w:rPr>
      </w:pPr>
      <w:r w:rsidRPr="00923B2F">
        <w:rPr>
          <w:rFonts w:asciiTheme="minorHAnsi" w:eastAsia="Calibri" w:hAnsiTheme="minorHAnsi" w:cs="Arial"/>
          <w:b/>
          <w:sz w:val="22"/>
          <w:szCs w:val="22"/>
        </w:rPr>
        <w:t>Końcem okresu kwalifikowalności wydatków jest 31.12.2023</w:t>
      </w:r>
      <w:r w:rsidR="00630C48">
        <w:rPr>
          <w:rFonts w:asciiTheme="minorHAnsi" w:eastAsia="Calibri" w:hAnsiTheme="minorHAnsi" w:cs="Arial"/>
          <w:b/>
          <w:sz w:val="22"/>
          <w:szCs w:val="22"/>
        </w:rPr>
        <w:t xml:space="preserve"> r</w:t>
      </w:r>
      <w:r w:rsidRPr="00923B2F">
        <w:rPr>
          <w:rFonts w:asciiTheme="minorHAnsi" w:eastAsia="Calibri" w:hAnsiTheme="minorHAnsi" w:cs="Arial"/>
          <w:b/>
          <w:sz w:val="22"/>
          <w:szCs w:val="22"/>
        </w:rPr>
        <w:t>.</w:t>
      </w:r>
    </w:p>
    <w:p w14:paraId="2C87D6AD" w14:textId="300FCB3B" w:rsidR="00123D9A" w:rsidRPr="00A003F1" w:rsidRDefault="00123D9A" w:rsidP="00440B2D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A003F1">
        <w:rPr>
          <w:rFonts w:asciiTheme="minorHAnsi" w:eastAsia="Calibri" w:hAnsiTheme="minorHAnsi" w:cs="Arial"/>
          <w:sz w:val="22"/>
          <w:szCs w:val="22"/>
        </w:rPr>
        <w:t xml:space="preserve">Wniosek końcowy o płatność należy złożyć w terminie do 60 dni od daty zakończenia realizacji projektu, wskazanej w umowie o dofinansowanie. </w:t>
      </w:r>
    </w:p>
    <w:p w14:paraId="72437ACB" w14:textId="77777777" w:rsidR="00260F26" w:rsidRPr="00A003F1" w:rsidRDefault="00260F26" w:rsidP="00440B2D">
      <w:pPr>
        <w:tabs>
          <w:tab w:val="left" w:pos="3290"/>
        </w:tabs>
        <w:spacing w:line="276" w:lineRule="auto"/>
        <w:rPr>
          <w:rFonts w:asciiTheme="minorHAnsi" w:hAnsiTheme="minorHAnsi"/>
          <w:b/>
          <w:sz w:val="22"/>
          <w:szCs w:val="22"/>
          <w:lang w:eastAsia="en-US"/>
        </w:rPr>
      </w:pPr>
    </w:p>
    <w:p w14:paraId="21CAB6AF" w14:textId="77777777" w:rsidR="00260F26" w:rsidRPr="00A003F1" w:rsidRDefault="00260F26" w:rsidP="00440B2D">
      <w:pPr>
        <w:tabs>
          <w:tab w:val="left" w:pos="329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8CF11A4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A003F1">
        <w:rPr>
          <w:rFonts w:asciiTheme="minorHAnsi" w:hAnsiTheme="minorHAnsi" w:cs="Calibri"/>
          <w:b/>
          <w:bCs/>
          <w:sz w:val="22"/>
          <w:szCs w:val="22"/>
        </w:rPr>
        <w:t>Termin, miejsce i sposób składnia wniosków o dofinansowanie projektu oraz sposób uzupełniania w nich braków</w:t>
      </w:r>
      <w:r w:rsidR="008F4537" w:rsidRPr="00A003F1">
        <w:rPr>
          <w:rFonts w:asciiTheme="minorHAnsi" w:hAnsiTheme="minorHAnsi" w:cs="Calibri"/>
          <w:b/>
          <w:bCs/>
          <w:sz w:val="22"/>
          <w:szCs w:val="22"/>
        </w:rPr>
        <w:t xml:space="preserve"> formalnych/oczywistych omyłek </w:t>
      </w:r>
    </w:p>
    <w:p w14:paraId="3AE4B804" w14:textId="77777777" w:rsidR="00F2790E" w:rsidRPr="00A003F1" w:rsidRDefault="00F2790E" w:rsidP="00440B2D">
      <w:pPr>
        <w:autoSpaceDE w:val="0"/>
        <w:ind w:left="284"/>
        <w:contextualSpacing/>
        <w:rPr>
          <w:rFonts w:asciiTheme="minorHAnsi" w:hAnsiTheme="minorHAnsi"/>
          <w:sz w:val="22"/>
          <w:szCs w:val="22"/>
        </w:rPr>
      </w:pPr>
    </w:p>
    <w:p w14:paraId="7374399B" w14:textId="77777777" w:rsidR="00E131E3" w:rsidRPr="00E131E3" w:rsidRDefault="00E131E3" w:rsidP="00440B2D">
      <w:pPr>
        <w:autoSpaceDE w:val="0"/>
        <w:autoSpaceDN w:val="0"/>
        <w:spacing w:after="12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  <w:t>Wnioskodawca wypełnia wniosek o dofinansowanie</w:t>
      </w:r>
      <w:r w:rsidRPr="00E131E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za pośrednictwem aplikacji – generator wniosków o dofinansowanie EFRR - </w:t>
      </w:r>
      <w:r w:rsidRPr="00E131E3">
        <w:rPr>
          <w:rFonts w:asciiTheme="minorHAnsi" w:eastAsia="Calibri" w:hAnsiTheme="minorHAnsi" w:cstheme="minorBidi"/>
          <w:color w:val="000000" w:themeColor="text1"/>
          <w:sz w:val="22"/>
          <w:szCs w:val="22"/>
          <w:lang w:eastAsia="en-US"/>
        </w:rPr>
        <w:t xml:space="preserve"> dostępnej na stronie </w:t>
      </w:r>
      <w:hyperlink r:id="rId8" w:history="1">
        <w:r w:rsidRPr="00A003F1">
          <w:rPr>
            <w:rFonts w:asciiTheme="minorHAnsi" w:eastAsiaTheme="minorHAnsi" w:hAnsiTheme="minorHAnsi" w:cstheme="minorBidi"/>
            <w:color w:val="000000" w:themeColor="text1"/>
            <w:sz w:val="22"/>
            <w:szCs w:val="22"/>
            <w:u w:val="single"/>
            <w:lang w:eastAsia="en-US"/>
          </w:rPr>
          <w:t>http://www.snow-dip.dolnyslask.pl</w:t>
        </w:r>
      </w:hyperlink>
      <w:r w:rsidRPr="00E131E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E131E3"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  <w:t>i przesyła do</w:t>
      </w:r>
      <w:r w:rsidRPr="00E131E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DIP (Instytucji Organizującej Konkurs) w ramach niniejszego konkursu w terminie</w:t>
      </w:r>
      <w:r w:rsidRPr="00E131E3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eastAsia="en-US"/>
        </w:rPr>
        <w:t xml:space="preserve"> :</w:t>
      </w:r>
    </w:p>
    <w:p w14:paraId="4CD2EC70" w14:textId="77777777" w:rsidR="00E131E3" w:rsidRPr="00E131E3" w:rsidRDefault="00E131E3" w:rsidP="00440B2D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  </w:t>
      </w:r>
    </w:p>
    <w:p w14:paraId="52C56BB7" w14:textId="4522B8BA" w:rsidR="00E131E3" w:rsidRPr="00E131E3" w:rsidRDefault="00E131E3" w:rsidP="00440B2D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lastRenderedPageBreak/>
        <w:t>od godz. 8.00 dnia 02.01.2018 r.  do godz. 15.00 dnia 06.0</w:t>
      </w:r>
      <w:r w:rsidR="0075572F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4</w:t>
      </w:r>
      <w:r w:rsidRPr="00E131E3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.2018 r.</w:t>
      </w:r>
    </w:p>
    <w:p w14:paraId="7AC21BF3" w14:textId="77777777" w:rsidR="00E131E3" w:rsidRPr="00E131E3" w:rsidRDefault="00E131E3" w:rsidP="00440B2D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B73CA1" w14:textId="77777777" w:rsidR="00E131E3" w:rsidRPr="00E131E3" w:rsidRDefault="00E131E3" w:rsidP="00440B2D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Logowanie do Generatora Wniosków w celu wypełnienia i złożenia wniosku </w:t>
      </w: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o dofinansowanie, a także zapewnia możliwość ich złożenia do właściwej instytucji. </w:t>
      </w:r>
    </w:p>
    <w:p w14:paraId="279DB000" w14:textId="3763F036" w:rsidR="00E131E3" w:rsidRPr="00E131E3" w:rsidRDefault="00E131E3" w:rsidP="00440B2D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Ponadto</w:t>
      </w: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siedziby DIP (IOK) należy dostarczyć jeden egzemplarz wydrukowanej </w:t>
      </w: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aplikacji generator wniosków - papierowej wersji wniosku, opatrzonej czytelnym podpisem/</w:t>
      </w:r>
      <w:proofErr w:type="spellStart"/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>ami</w:t>
      </w:r>
      <w:proofErr w:type="spellEnd"/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parafą i z pieczęcią imienną osoby/</w:t>
      </w:r>
      <w:proofErr w:type="spellStart"/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>ób</w:t>
      </w:r>
      <w:proofErr w:type="spellEnd"/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uprawnionej/</w:t>
      </w:r>
      <w:proofErr w:type="spellStart"/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proofErr w:type="spellEnd"/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reprezentowania w terminie </w:t>
      </w:r>
      <w:r w:rsidRPr="00E131E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do godz. 15.00 dnia 6 </w:t>
      </w:r>
      <w:r w:rsidR="0075572F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kwietnia</w:t>
      </w:r>
      <w:r w:rsidRPr="00E131E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 2018 r</w:t>
      </w: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6775BCB9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Wszystkie załączniki wymienione w sekcji „Załączniki” Wnioskodawca składa </w:t>
      </w:r>
      <w:r w:rsidRPr="00E131E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jedynie w formie elektronicznej</w:t>
      </w: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pomocą aplikacji - generator wniosków o dofinansowanie EFRR – dostępnej na stronie </w:t>
      </w:r>
      <w:hyperlink r:id="rId9" w:history="1">
        <w:r w:rsidRPr="00A003F1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http://snow-dip.dolnyslask.pl</w:t>
        </w:r>
      </w:hyperlink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ww. terminie. Wszystkie załączniki muszą być podpisane/potwierdzone za zgodność z oryginałem.</w:t>
      </w:r>
      <w:r w:rsidRPr="00E131E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2AD60569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przypadku wyboru projektu Wnioskodawcy do dofinansowania, Wnioskodawca zobligowany będzie do przesłania ww. załączników, (które zostały wysłane w wersji elektronicznej) w wersji papierowej</w:t>
      </w: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przed podpisaniem umowy o dofinansowanie.</w:t>
      </w:r>
    </w:p>
    <w:p w14:paraId="6F9A5ED0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345152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datę wpływu do DIP/IOK uznaje się datę wpływu wniosku w wersji papierowej. 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 został wybór operatora wyznaczonego do świadczenia usług powszechnych na lata 2016-2025, którym została Poczta Polska SA. </w:t>
      </w:r>
    </w:p>
    <w:p w14:paraId="42205EBA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DED84A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>Papierową wersję wniosku należy dostarczyć do sekretariatu Dolnośląskiej Instytucji Pośredniczącej mieszczącej się pod adresem:</w:t>
      </w:r>
    </w:p>
    <w:p w14:paraId="761C7D19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Dolnośląska Instytucja Pośrednicząca</w:t>
      </w:r>
    </w:p>
    <w:p w14:paraId="3DF82FC7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ul. Strzegomska 2-4</w:t>
      </w:r>
    </w:p>
    <w:p w14:paraId="754DBD55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53-611 Wrocław</w:t>
      </w:r>
    </w:p>
    <w:p w14:paraId="42655021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Suma kontrolna wersji elektronicznej wniosku (w systemie) musi być identyczna z sumą kontrolną papierowej wersji wniosku. </w:t>
      </w:r>
    </w:p>
    <w:p w14:paraId="43BFCB58" w14:textId="77777777" w:rsidR="00E131E3" w:rsidRPr="00E131E3" w:rsidRDefault="00E131E3" w:rsidP="00440B2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131E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Wniosek </w:t>
      </w: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>należy złożyć w zamkniętej</w:t>
      </w:r>
      <w:r w:rsidRPr="00E131E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131E3">
        <w:rPr>
          <w:rFonts w:asciiTheme="minorHAnsi" w:eastAsiaTheme="minorHAnsi" w:hAnsiTheme="minorHAnsi" w:cstheme="minorBidi"/>
          <w:sz w:val="22"/>
          <w:szCs w:val="22"/>
          <w:lang w:eastAsia="en-US"/>
        </w:rPr>
        <w:t>kopercie, której opis zawiera następujące informacje:</w:t>
      </w:r>
    </w:p>
    <w:p w14:paraId="2FE8C224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</w:p>
    <w:tbl>
      <w:tblPr>
        <w:tblW w:w="8081" w:type="dxa"/>
        <w:jc w:val="center"/>
        <w:tblLayout w:type="fixed"/>
        <w:tblLook w:val="0000" w:firstRow="0" w:lastRow="0" w:firstColumn="0" w:lastColumn="0" w:noHBand="0" w:noVBand="0"/>
      </w:tblPr>
      <w:tblGrid>
        <w:gridCol w:w="8081"/>
      </w:tblGrid>
      <w:tr w:rsidR="00E131E3" w:rsidRPr="00E131E3" w14:paraId="44A23A0C" w14:textId="77777777" w:rsidTr="00A003F1">
        <w:trPr>
          <w:trHeight w:val="2497"/>
          <w:jc w:val="center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AA62" w14:textId="77777777" w:rsidR="00E131E3" w:rsidRPr="00E131E3" w:rsidRDefault="00E131E3" w:rsidP="00B173B3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NUMER NABORU</w:t>
            </w:r>
          </w:p>
          <w:p w14:paraId="56D13A22" w14:textId="77777777" w:rsidR="00E131E3" w:rsidRPr="00E131E3" w:rsidRDefault="00E131E3" w:rsidP="00B173B3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Numer wniosku o dofinansowanie</w:t>
            </w:r>
          </w:p>
          <w:p w14:paraId="33AFFD99" w14:textId="77777777" w:rsidR="00E131E3" w:rsidRPr="00E131E3" w:rsidRDefault="00E131E3" w:rsidP="00B173B3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 wnioskodawcy</w:t>
            </w:r>
          </w:p>
          <w:p w14:paraId="01A0A8DC" w14:textId="77777777" w:rsidR="00E131E3" w:rsidRPr="00E131E3" w:rsidRDefault="00E131E3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Adres wnioskodawcy</w:t>
            </w:r>
          </w:p>
          <w:p w14:paraId="0B7A9DF9" w14:textId="77777777" w:rsidR="00E131E3" w:rsidRPr="00E131E3" w:rsidRDefault="00E131E3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NIP</w:t>
            </w:r>
          </w:p>
          <w:p w14:paraId="7A0B06B6" w14:textId="77777777" w:rsidR="00E131E3" w:rsidRPr="00E131E3" w:rsidRDefault="00E131E3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Tytuł projektu</w:t>
            </w:r>
          </w:p>
          <w:p w14:paraId="140D74BC" w14:textId="77777777" w:rsidR="00E131E3" w:rsidRPr="00E131E3" w:rsidRDefault="00E131E3">
            <w:pPr>
              <w:spacing w:line="259" w:lineRule="auto"/>
              <w:rPr>
                <w:rFonts w:asciiTheme="minorHAnsi" w:eastAsiaTheme="minorHAnsi" w:hAnsiTheme="minorHAnsi" w:cstheme="minorBidi"/>
                <w:strike/>
                <w:lang w:eastAsia="en-US"/>
              </w:rPr>
            </w:pPr>
          </w:p>
          <w:p w14:paraId="63440EDC" w14:textId="77777777" w:rsidR="00E131E3" w:rsidRPr="00E131E3" w:rsidRDefault="00E131E3">
            <w:pPr>
              <w:spacing w:line="259" w:lineRule="auto"/>
              <w:rPr>
                <w:rFonts w:asciiTheme="minorHAnsi" w:eastAsiaTheme="minorHAnsi" w:hAnsiTheme="minorHAnsi" w:cstheme="minorBidi"/>
                <w:strike/>
                <w:lang w:eastAsia="en-US"/>
              </w:rPr>
            </w:pPr>
          </w:p>
          <w:p w14:paraId="44FB0176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strike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WNIOSEK O DOFINANSOWANIE REALIZACJI PROJEKTU</w:t>
            </w:r>
          </w:p>
          <w:p w14:paraId="6C73E927" w14:textId="77777777" w:rsidR="00E131E3" w:rsidRPr="00E131E3" w:rsidRDefault="00E131E3" w:rsidP="00440B2D">
            <w:pPr>
              <w:autoSpaceDE w:val="0"/>
              <w:spacing w:line="259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Oś priorytetowa 1 Przedsiębiorstwa i innowacje</w:t>
            </w:r>
          </w:p>
          <w:p w14:paraId="35C45C7A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Działanie 1.3 Rozwój przedsiębiorczości</w:t>
            </w:r>
          </w:p>
          <w:p w14:paraId="491C8FF5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Poddziałanie 1.3.3</w:t>
            </w:r>
          </w:p>
          <w:p w14:paraId="67CB8976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Rozwój przedsiębiorczości – ZIT AJ</w:t>
            </w:r>
          </w:p>
          <w:p w14:paraId="06655D72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Schemat 1.3 A</w:t>
            </w:r>
          </w:p>
          <w:p w14:paraId="79BE8F44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Przygotowanie terenów inwestycyjnych</w:t>
            </w:r>
          </w:p>
          <w:p w14:paraId="1E8B0E07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lub</w:t>
            </w:r>
          </w:p>
          <w:p w14:paraId="57A5F2CA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Schemat 1.3 B</w:t>
            </w:r>
          </w:p>
          <w:p w14:paraId="14601DD5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Wsparcie infrastruktury przeznaczonej dla przedsiębiorców</w:t>
            </w:r>
          </w:p>
          <w:p w14:paraId="46651DD0" w14:textId="77777777" w:rsidR="00E131E3" w:rsidRPr="00E131E3" w:rsidRDefault="00E131E3" w:rsidP="00B173B3">
            <w:pPr>
              <w:spacing w:line="259" w:lineRule="auto"/>
              <w:rPr>
                <w:rFonts w:asciiTheme="minorHAnsi" w:eastAsiaTheme="minorHAnsi" w:hAnsiTheme="minorHAnsi" w:cstheme="minorBidi"/>
                <w:strike/>
                <w:lang w:eastAsia="en-US"/>
              </w:rPr>
            </w:pPr>
          </w:p>
          <w:p w14:paraId="30359F90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strike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Dolnośląska Instytucja Pośrednicząca</w:t>
            </w:r>
          </w:p>
          <w:p w14:paraId="1437197A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strike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ul. Strzegomska 2-4</w:t>
            </w:r>
          </w:p>
          <w:p w14:paraId="20D91FB6" w14:textId="77777777" w:rsidR="00E131E3" w:rsidRPr="00E131E3" w:rsidRDefault="00E131E3" w:rsidP="00440B2D">
            <w:pPr>
              <w:spacing w:line="259" w:lineRule="auto"/>
              <w:rPr>
                <w:rFonts w:asciiTheme="minorHAnsi" w:eastAsiaTheme="minorHAnsi" w:hAnsiTheme="minorHAnsi" w:cstheme="minorBidi"/>
                <w:b/>
                <w:bCs/>
                <w:strike/>
                <w:lang w:eastAsia="en-US"/>
              </w:rPr>
            </w:pPr>
            <w:r w:rsidRPr="00E131E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53-611 Wrocław</w:t>
            </w:r>
          </w:p>
        </w:tc>
      </w:tr>
    </w:tbl>
    <w:p w14:paraId="1E99A94A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  <w:r w:rsidRPr="00E131E3">
        <w:rPr>
          <w:rFonts w:asciiTheme="minorHAnsi" w:hAnsiTheme="minorHAnsi" w:cs="Arial"/>
          <w:sz w:val="22"/>
          <w:szCs w:val="22"/>
        </w:rPr>
        <w:t xml:space="preserve">Wniosek o dofinansowanie należy sporządzić według Instrukcji wypełniania wniosku </w:t>
      </w:r>
    </w:p>
    <w:p w14:paraId="080047F0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  <w:r w:rsidRPr="00E131E3">
        <w:rPr>
          <w:rFonts w:asciiTheme="minorHAnsi" w:hAnsiTheme="minorHAnsi" w:cs="Arial"/>
          <w:sz w:val="22"/>
          <w:szCs w:val="22"/>
        </w:rPr>
        <w:t>o dofinansowanie projektu dostępnej na stronie internetowej DIP.</w:t>
      </w:r>
    </w:p>
    <w:p w14:paraId="0DD483AE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  <w:r w:rsidRPr="00E131E3">
        <w:rPr>
          <w:rFonts w:asciiTheme="minorHAnsi" w:hAnsiTheme="minorHAnsi" w:cs="Arial"/>
          <w:sz w:val="22"/>
          <w:szCs w:val="22"/>
        </w:rPr>
        <w:t xml:space="preserve">W każdym przypadku, w którym jest mowa o kopii dokumentu potwierdzonej za zgodność z oryginałem należy przez to rozumieć: </w:t>
      </w:r>
    </w:p>
    <w:p w14:paraId="2CCC543F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  <w:r w:rsidRPr="00E131E3">
        <w:rPr>
          <w:rFonts w:asciiTheme="minorHAnsi" w:hAnsiTheme="minorHAnsi" w:cs="Arial"/>
          <w:sz w:val="22"/>
          <w:szCs w:val="22"/>
        </w:rPr>
        <w:t xml:space="preserve">– kopię zawierającą klauzulę „Za zgodność z oryginałem” umieszczoną na każdej stronie poświadczoną własnoręcznym podpisem Wnioskodawcy lub osoby uprawnionej do reprezentowania Wnioskodawcy oraz opatrzoną aktualną datą i pieczęcią Wnioskodawcy, lub </w:t>
      </w:r>
    </w:p>
    <w:p w14:paraId="35C8CAE8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  <w:r w:rsidRPr="00E131E3">
        <w:rPr>
          <w:rFonts w:asciiTheme="minorHAnsi" w:hAnsiTheme="minorHAnsi" w:cs="Arial"/>
          <w:sz w:val="22"/>
          <w:szCs w:val="22"/>
        </w:rPr>
        <w:t xml:space="preserve">– kopię zawierającą na pierwszej stronie dokumentu klauzulę „Za zgodność z oryginałem od strony … do strony…” opatrzonej podpisem Wnioskodawcy lub osoby uprawnionej do reprezentowania Wnioskodawcy, pieczęcią oraz aktualną datą – w tym przypadku osoba uprawniona do reprezentowania Wnioskodawcy powinna zaparafować każdą stronę kopii dokumentu. </w:t>
      </w:r>
    </w:p>
    <w:p w14:paraId="731CEDD6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  <w:r w:rsidRPr="00E131E3">
        <w:rPr>
          <w:rFonts w:asciiTheme="minorHAnsi" w:hAnsiTheme="minorHAnsi" w:cs="Arial"/>
          <w:sz w:val="22"/>
          <w:szCs w:val="22"/>
        </w:rPr>
        <w:t xml:space="preserve">Wniosek powinien być trwale spięty w kompletny dokument. </w:t>
      </w:r>
    </w:p>
    <w:p w14:paraId="37DD167D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  <w:r w:rsidRPr="00E131E3">
        <w:rPr>
          <w:rFonts w:asciiTheme="minorHAnsi" w:hAnsiTheme="minorHAnsi" w:cs="Arial"/>
          <w:sz w:val="22"/>
          <w:szCs w:val="22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14:paraId="37B49B0B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  <w:r w:rsidRPr="00E131E3">
        <w:rPr>
          <w:rFonts w:asciiTheme="minorHAnsi" w:hAnsiTheme="minorHAnsi" w:cs="Arial"/>
          <w:sz w:val="22"/>
          <w:szCs w:val="22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 </w:t>
      </w:r>
    </w:p>
    <w:p w14:paraId="26ACC279" w14:textId="77777777" w:rsidR="00E131E3" w:rsidRPr="00A003F1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</w:p>
    <w:p w14:paraId="4CAD6EC1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  <w:r w:rsidRPr="00A003F1">
        <w:rPr>
          <w:rFonts w:asciiTheme="minorHAnsi" w:hAnsiTheme="minorHAnsi" w:cs="Arial"/>
          <w:sz w:val="22"/>
          <w:szCs w:val="22"/>
        </w:rPr>
        <w:t>Taka f</w:t>
      </w:r>
      <w:r w:rsidRPr="00E131E3">
        <w:rPr>
          <w:rFonts w:asciiTheme="minorHAnsi" w:hAnsiTheme="minorHAnsi" w:cs="Arial"/>
          <w:sz w:val="22"/>
          <w:szCs w:val="22"/>
        </w:rPr>
        <w:t>orma składania wniosków obowiązuje także przy składaniu każdej poprawionej wersji wniosku o dofinansowanie.</w:t>
      </w:r>
    </w:p>
    <w:p w14:paraId="347EB0F0" w14:textId="77777777" w:rsidR="00E131E3" w:rsidRPr="00E131E3" w:rsidRDefault="00E131E3" w:rsidP="00440B2D">
      <w:pPr>
        <w:autoSpaceDE w:val="0"/>
        <w:autoSpaceDN w:val="0"/>
        <w:spacing w:before="100"/>
        <w:rPr>
          <w:rFonts w:asciiTheme="minorHAnsi" w:hAnsiTheme="minorHAnsi" w:cs="Arial"/>
          <w:sz w:val="22"/>
          <w:szCs w:val="22"/>
        </w:rPr>
      </w:pPr>
    </w:p>
    <w:p w14:paraId="7B56C452" w14:textId="77777777" w:rsidR="006B540D" w:rsidRPr="00A003F1" w:rsidRDefault="00E131E3" w:rsidP="00440B2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 w:rsidRPr="00A003F1">
        <w:rPr>
          <w:rFonts w:asciiTheme="minorHAnsi" w:hAnsiTheme="minorHAnsi" w:cs="Arial"/>
          <w:sz w:val="22"/>
          <w:szCs w:val="22"/>
        </w:rPr>
        <w:lastRenderedPageBreak/>
        <w:t>W przypadku ewentualnych problemów z Generatorem, DIP zastrzega sobie możliwość wydłużenia terminu składania wniosków lub złożenia ich w innej formie niż wyżej opisana. Decyzja w powyższej kwestii zostanie przedstawiona w formie komunikatu we wszystkich miejscach, gdzie opublikowano ogłoszenie.</w:t>
      </w:r>
    </w:p>
    <w:p w14:paraId="4AB67586" w14:textId="77777777" w:rsidR="00F2790E" w:rsidRPr="00A003F1" w:rsidRDefault="00F2790E" w:rsidP="00B173B3">
      <w:pPr>
        <w:autoSpaceDE w:val="0"/>
        <w:contextualSpacing/>
        <w:rPr>
          <w:rFonts w:asciiTheme="minorHAnsi" w:hAnsiTheme="minorHAnsi"/>
          <w:sz w:val="22"/>
          <w:szCs w:val="22"/>
        </w:rPr>
      </w:pPr>
    </w:p>
    <w:p w14:paraId="54C779B5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A003F1">
        <w:rPr>
          <w:rFonts w:asciiTheme="minorHAnsi" w:hAnsiTheme="minorHAnsi"/>
          <w:b/>
          <w:sz w:val="22"/>
          <w:szCs w:val="22"/>
        </w:rPr>
        <w:t>Zasady wyboru projektów</w:t>
      </w:r>
    </w:p>
    <w:p w14:paraId="03950167" w14:textId="77777777" w:rsidR="00F2790E" w:rsidRDefault="00F2790E" w:rsidP="00630C48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14:paraId="06638E6F" w14:textId="77777777" w:rsidR="00440B2D" w:rsidRPr="00793877" w:rsidRDefault="00440B2D" w:rsidP="00630C48">
      <w:pPr>
        <w:jc w:val="both"/>
        <w:rPr>
          <w:rFonts w:asciiTheme="minorHAnsi" w:hAnsiTheme="minorHAnsi"/>
          <w:sz w:val="22"/>
          <w:szCs w:val="22"/>
        </w:rPr>
      </w:pPr>
      <w:r w:rsidRPr="00793877">
        <w:rPr>
          <w:rFonts w:asciiTheme="minorHAnsi" w:hAnsiTheme="minorHAnsi"/>
          <w:sz w:val="22"/>
          <w:szCs w:val="22"/>
        </w:rPr>
        <w:t>Konkurs nie został podzielony na rundy, o których mowa w art. 39 ust. 3 ustawy dnia 11 lipca 2014 r. o zasadach realizacji programów w zakresie polityki spójności finansowanych w perspektywie finansowej 2014-2020.</w:t>
      </w:r>
    </w:p>
    <w:p w14:paraId="345BECC6" w14:textId="77777777" w:rsidR="00440B2D" w:rsidRPr="00440B2D" w:rsidRDefault="00440B2D" w:rsidP="00440B2D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14:paraId="45974777" w14:textId="77777777" w:rsidR="00F2790E" w:rsidRPr="00923B2F" w:rsidRDefault="00487CF3" w:rsidP="00440B2D">
      <w:pPr>
        <w:autoSpaceDE w:val="0"/>
        <w:rPr>
          <w:rFonts w:asciiTheme="minorHAnsi" w:hAnsiTheme="minorHAnsi"/>
          <w:sz w:val="22"/>
          <w:szCs w:val="22"/>
        </w:rPr>
      </w:pPr>
      <w:r w:rsidRPr="00440B2D">
        <w:rPr>
          <w:rFonts w:asciiTheme="minorHAnsi" w:hAnsiTheme="minorHAnsi"/>
          <w:sz w:val="22"/>
          <w:szCs w:val="22"/>
        </w:rPr>
        <w:t xml:space="preserve">Szczegółowe </w:t>
      </w:r>
      <w:r w:rsidR="00F2790E" w:rsidRPr="00923B2F">
        <w:rPr>
          <w:rFonts w:asciiTheme="minorHAnsi" w:hAnsiTheme="minorHAnsi"/>
          <w:sz w:val="22"/>
          <w:szCs w:val="22"/>
        </w:rPr>
        <w:t>informacje na temat zasad wyboru projektów znajdują się w Regulaminie Konkursu.</w:t>
      </w:r>
    </w:p>
    <w:p w14:paraId="579D6A69" w14:textId="77777777" w:rsidR="00F2790E" w:rsidRPr="00A003F1" w:rsidRDefault="00F2790E" w:rsidP="00440B2D">
      <w:pPr>
        <w:autoSpaceDE w:val="0"/>
        <w:ind w:left="284"/>
        <w:contextualSpacing/>
        <w:rPr>
          <w:rFonts w:asciiTheme="minorHAnsi" w:hAnsiTheme="minorHAnsi"/>
          <w:b/>
          <w:sz w:val="22"/>
          <w:szCs w:val="22"/>
        </w:rPr>
      </w:pPr>
    </w:p>
    <w:p w14:paraId="4D08113D" w14:textId="77777777" w:rsidR="00260F26" w:rsidRPr="00A003F1" w:rsidRDefault="00260F26" w:rsidP="00440B2D">
      <w:pPr>
        <w:autoSpaceDE w:val="0"/>
        <w:ind w:left="284"/>
        <w:contextualSpacing/>
        <w:rPr>
          <w:rFonts w:asciiTheme="minorHAnsi" w:hAnsiTheme="minorHAnsi"/>
          <w:b/>
          <w:sz w:val="22"/>
          <w:szCs w:val="22"/>
        </w:rPr>
      </w:pPr>
    </w:p>
    <w:p w14:paraId="498A3BDC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A003F1">
        <w:rPr>
          <w:rFonts w:asciiTheme="minorHAnsi" w:hAnsiTheme="minorHAnsi" w:cs="Calibri"/>
          <w:b/>
          <w:bCs/>
          <w:sz w:val="22"/>
          <w:szCs w:val="22"/>
        </w:rPr>
        <w:t xml:space="preserve">Termin </w:t>
      </w:r>
      <w:r w:rsidR="00C35581" w:rsidRPr="00A003F1">
        <w:rPr>
          <w:rFonts w:asciiTheme="minorHAnsi" w:hAnsiTheme="minorHAnsi" w:cs="Calibri"/>
          <w:b/>
          <w:bCs/>
          <w:sz w:val="22"/>
          <w:szCs w:val="22"/>
        </w:rPr>
        <w:t>rozstrzygnięcia konkursu</w:t>
      </w:r>
    </w:p>
    <w:p w14:paraId="57273393" w14:textId="77777777" w:rsidR="00F2790E" w:rsidRPr="00A003F1" w:rsidRDefault="00F2790E" w:rsidP="00440B2D">
      <w:pPr>
        <w:autoSpaceDE w:val="0"/>
        <w:contextualSpacing/>
        <w:rPr>
          <w:rFonts w:asciiTheme="minorHAnsi" w:hAnsiTheme="minorHAnsi"/>
          <w:b/>
          <w:sz w:val="22"/>
          <w:szCs w:val="22"/>
        </w:rPr>
      </w:pPr>
    </w:p>
    <w:p w14:paraId="15F26147" w14:textId="77777777" w:rsidR="0066090C" w:rsidRPr="00A003F1" w:rsidRDefault="0066090C" w:rsidP="00440B2D">
      <w:pPr>
        <w:autoSpaceDE w:val="0"/>
        <w:rPr>
          <w:rFonts w:asciiTheme="minorHAnsi" w:hAnsiTheme="minorHAnsi" w:cs="Calibri"/>
          <w:sz w:val="22"/>
          <w:szCs w:val="22"/>
        </w:rPr>
      </w:pPr>
      <w:r w:rsidRPr="00A003F1">
        <w:rPr>
          <w:rFonts w:asciiTheme="minorHAnsi" w:hAnsiTheme="minorHAnsi" w:cs="Calibri"/>
          <w:sz w:val="22"/>
          <w:szCs w:val="22"/>
        </w:rPr>
        <w:t>Rozstrzygnięcie konkursu nastąpi po zakończeniu procedury</w:t>
      </w:r>
      <w:r w:rsidR="00D85444" w:rsidRPr="00A003F1">
        <w:rPr>
          <w:rFonts w:asciiTheme="minorHAnsi" w:hAnsiTheme="minorHAnsi" w:cs="Calibri"/>
          <w:sz w:val="22"/>
          <w:szCs w:val="22"/>
        </w:rPr>
        <w:t xml:space="preserve"> oceny formalnej, </w:t>
      </w:r>
      <w:r w:rsidRPr="00A003F1">
        <w:rPr>
          <w:rFonts w:asciiTheme="minorHAnsi" w:hAnsiTheme="minorHAnsi" w:cs="Calibri"/>
          <w:sz w:val="22"/>
          <w:szCs w:val="22"/>
        </w:rPr>
        <w:t>merytorycznej</w:t>
      </w:r>
      <w:r w:rsidR="00D85444" w:rsidRPr="00A003F1">
        <w:rPr>
          <w:rFonts w:asciiTheme="minorHAnsi" w:hAnsiTheme="minorHAnsi" w:cs="Calibri"/>
          <w:sz w:val="22"/>
          <w:szCs w:val="22"/>
        </w:rPr>
        <w:t xml:space="preserve"> oraz oceny strategicznej ZIT </w:t>
      </w:r>
      <w:r w:rsidRPr="00A003F1">
        <w:rPr>
          <w:rFonts w:asciiTheme="minorHAnsi" w:hAnsiTheme="minorHAnsi" w:cs="Calibri"/>
          <w:sz w:val="22"/>
          <w:szCs w:val="22"/>
        </w:rPr>
        <w:t>wszystkich wniosków o dofinansowanie.</w:t>
      </w:r>
    </w:p>
    <w:p w14:paraId="0E8A903A" w14:textId="77777777" w:rsidR="005A15D1" w:rsidRPr="00A003F1" w:rsidRDefault="005A15D1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Wyniki rozstrzygnięcia konkursu</w:t>
      </w:r>
      <w:r w:rsidRPr="00A003F1">
        <w:rPr>
          <w:rFonts w:asciiTheme="minorHAnsi" w:hAnsiTheme="minorHAnsi" w:cs="Calibri"/>
          <w:sz w:val="22"/>
          <w:szCs w:val="22"/>
        </w:rPr>
        <w:t xml:space="preserve"> </w:t>
      </w:r>
      <w:r w:rsidR="0066090C" w:rsidRPr="00A003F1">
        <w:rPr>
          <w:rFonts w:asciiTheme="minorHAnsi" w:hAnsiTheme="minorHAnsi" w:cs="Calibri"/>
          <w:sz w:val="22"/>
          <w:szCs w:val="22"/>
        </w:rPr>
        <w:t xml:space="preserve">zostaną opublikowane na stronie internetowej DIP (www.dip.dolnyslask.pl), stronie internetowej ZIT </w:t>
      </w:r>
      <w:r w:rsidR="009E724E" w:rsidRPr="00A003F1">
        <w:rPr>
          <w:rFonts w:asciiTheme="minorHAnsi" w:hAnsiTheme="minorHAnsi" w:cs="Calibri"/>
          <w:sz w:val="22"/>
          <w:szCs w:val="22"/>
        </w:rPr>
        <w:t>AJ</w:t>
      </w:r>
      <w:r w:rsidR="0066090C" w:rsidRPr="00A003F1">
        <w:rPr>
          <w:rFonts w:asciiTheme="minorHAnsi" w:hAnsiTheme="minorHAnsi" w:cs="Calibri"/>
          <w:sz w:val="22"/>
          <w:szCs w:val="22"/>
        </w:rPr>
        <w:t xml:space="preserve"> </w:t>
      </w:r>
      <w:hyperlink w:history="1"/>
      <w:r w:rsidR="0066090C" w:rsidRPr="00A003F1">
        <w:rPr>
          <w:rFonts w:asciiTheme="minorHAnsi" w:hAnsiTheme="minorHAnsi" w:cs="Calibri"/>
          <w:sz w:val="22"/>
          <w:szCs w:val="22"/>
        </w:rPr>
        <w:t>(</w:t>
      </w:r>
      <w:r w:rsidR="000A326A" w:rsidRPr="00A003F1">
        <w:rPr>
          <w:rFonts w:asciiTheme="minorHAnsi" w:hAnsiTheme="minorHAnsi" w:cs="Arial"/>
          <w:iCs/>
          <w:sz w:val="22"/>
          <w:szCs w:val="22"/>
          <w:u w:val="single"/>
        </w:rPr>
        <w:t>www.zitaj.jeleniagora.pl</w:t>
      </w:r>
      <w:r w:rsidR="0066090C" w:rsidRPr="00A003F1">
        <w:rPr>
          <w:rFonts w:asciiTheme="minorHAnsi" w:hAnsiTheme="minorHAnsi" w:cs="Calibri"/>
          <w:sz w:val="22"/>
          <w:szCs w:val="22"/>
        </w:rPr>
        <w:t>) oraz na portalu Funduszy Europejskich (</w:t>
      </w:r>
      <w:hyperlink r:id="rId10" w:history="1">
        <w:r w:rsidRPr="00A003F1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www.funduszeeuropejskie.gov.pl</w:t>
        </w:r>
      </w:hyperlink>
      <w:r w:rsidR="0066090C" w:rsidRPr="00A003F1">
        <w:rPr>
          <w:rFonts w:asciiTheme="minorHAnsi" w:hAnsiTheme="minorHAnsi" w:cs="Calibri"/>
          <w:sz w:val="22"/>
          <w:szCs w:val="22"/>
        </w:rPr>
        <w:t>)</w:t>
      </w:r>
      <w:r w:rsidRPr="00A003F1">
        <w:rPr>
          <w:rFonts w:asciiTheme="minorHAnsi" w:hAnsiTheme="minorHAnsi"/>
          <w:sz w:val="22"/>
          <w:szCs w:val="22"/>
        </w:rPr>
        <w:t xml:space="preserve"> jako lista projektów, które uzyskały wymaganą liczbę punktów z wyróżnieniem projektów wybranych do dofinansowania. Każdy Wnioskodawca zostaje powiadomiony pisemnie o zakończeniu oceny jego projektu.</w:t>
      </w:r>
    </w:p>
    <w:p w14:paraId="74CBB3B8" w14:textId="77777777" w:rsidR="005A15D1" w:rsidRPr="00A003F1" w:rsidRDefault="005A15D1" w:rsidP="00440B2D">
      <w:pPr>
        <w:tabs>
          <w:tab w:val="left" w:pos="284"/>
        </w:tabs>
        <w:autoSpaceDE w:val="0"/>
        <w:rPr>
          <w:rFonts w:asciiTheme="minorHAnsi" w:hAnsiTheme="minorHAnsi"/>
          <w:sz w:val="22"/>
          <w:szCs w:val="22"/>
        </w:rPr>
      </w:pPr>
    </w:p>
    <w:p w14:paraId="45BA91F4" w14:textId="77777777" w:rsidR="0066090C" w:rsidRPr="00A003F1" w:rsidRDefault="0066090C" w:rsidP="00440B2D">
      <w:pPr>
        <w:tabs>
          <w:tab w:val="left" w:pos="284"/>
        </w:tabs>
        <w:autoSpaceDE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</w:p>
    <w:p w14:paraId="217E1E13" w14:textId="7419E5B6" w:rsidR="0066090C" w:rsidRPr="00A003F1" w:rsidRDefault="0066090C" w:rsidP="00440B2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 xml:space="preserve">Orientacyjny termin rozstrzygnięcia konkursu to </w:t>
      </w:r>
      <w:r w:rsidR="0096573B">
        <w:rPr>
          <w:rFonts w:asciiTheme="minorHAnsi" w:hAnsiTheme="minorHAnsi"/>
          <w:b/>
          <w:sz w:val="22"/>
          <w:szCs w:val="22"/>
        </w:rPr>
        <w:t>sierpień</w:t>
      </w:r>
      <w:r w:rsidRPr="00A003F1">
        <w:rPr>
          <w:rFonts w:asciiTheme="minorHAnsi" w:hAnsiTheme="minorHAnsi"/>
          <w:b/>
          <w:sz w:val="22"/>
          <w:szCs w:val="22"/>
        </w:rPr>
        <w:t xml:space="preserve"> </w:t>
      </w:r>
      <w:r w:rsidR="00D85444" w:rsidRPr="00A003F1">
        <w:rPr>
          <w:rFonts w:asciiTheme="minorHAnsi" w:hAnsiTheme="minorHAnsi"/>
          <w:b/>
          <w:sz w:val="22"/>
          <w:szCs w:val="22"/>
        </w:rPr>
        <w:t>2018</w:t>
      </w:r>
      <w:r w:rsidRPr="00A003F1">
        <w:rPr>
          <w:rFonts w:asciiTheme="minorHAnsi" w:hAnsiTheme="minorHAnsi"/>
          <w:b/>
          <w:sz w:val="22"/>
          <w:szCs w:val="22"/>
        </w:rPr>
        <w:t xml:space="preserve"> r.</w:t>
      </w:r>
    </w:p>
    <w:p w14:paraId="7E548FF9" w14:textId="77777777" w:rsidR="00F2790E" w:rsidRPr="00A003F1" w:rsidRDefault="00F2790E" w:rsidP="00440B2D">
      <w:pPr>
        <w:autoSpaceDE w:val="0"/>
        <w:spacing w:line="276" w:lineRule="auto"/>
        <w:rPr>
          <w:rFonts w:asciiTheme="minorHAnsi" w:hAnsiTheme="minorHAnsi"/>
          <w:sz w:val="22"/>
          <w:szCs w:val="22"/>
        </w:rPr>
      </w:pPr>
    </w:p>
    <w:p w14:paraId="0D2431D4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sz w:val="22"/>
          <w:szCs w:val="22"/>
        </w:rPr>
      </w:pPr>
      <w:r w:rsidRPr="00A003F1">
        <w:rPr>
          <w:rFonts w:asciiTheme="minorHAnsi" w:hAnsiTheme="minorHAnsi" w:cs="Calibri"/>
          <w:b/>
          <w:sz w:val="22"/>
          <w:szCs w:val="22"/>
        </w:rPr>
        <w:t xml:space="preserve">Informacja o środkach odwoławczych przysługujących Wnioskodawcy </w:t>
      </w:r>
    </w:p>
    <w:p w14:paraId="40985AEC" w14:textId="77777777" w:rsidR="00F2790E" w:rsidRPr="00A003F1" w:rsidRDefault="00F2790E" w:rsidP="00440B2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FE4DF76" w14:textId="77777777" w:rsidR="00D85444" w:rsidRPr="00A003F1" w:rsidRDefault="00D85444" w:rsidP="00440B2D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A003F1">
        <w:rPr>
          <w:rFonts w:asciiTheme="minorHAnsi" w:hAnsiTheme="minorHAnsi" w:cs="Calibri"/>
          <w:sz w:val="22"/>
          <w:szCs w:val="22"/>
        </w:rPr>
        <w:t>Wnioskodawcy,  w  przypadku  negatywnej  oceny  jego  projektu,  przysługuje  prawo  do wniesienia protestu,  zgodnie  z  zas</w:t>
      </w:r>
      <w:r w:rsidR="00A003F1" w:rsidRPr="00A003F1">
        <w:rPr>
          <w:rFonts w:asciiTheme="minorHAnsi" w:hAnsiTheme="minorHAnsi" w:cs="Calibri"/>
          <w:sz w:val="22"/>
          <w:szCs w:val="22"/>
        </w:rPr>
        <w:t xml:space="preserve">adami  określonymi w </w:t>
      </w:r>
      <w:r w:rsidR="00A003F1" w:rsidRPr="00A003F1">
        <w:rPr>
          <w:rFonts w:asciiTheme="minorHAnsi" w:hAnsiTheme="minorHAnsi" w:cs="Arial"/>
          <w:sz w:val="22"/>
          <w:szCs w:val="22"/>
        </w:rPr>
        <w:t xml:space="preserve">ustawie z dnia 11 lipca 2014 r. o zasadach realizacji programów w zakresie polityki spójności finansowanych w perspektywie finansowej 2014-2020 (tekst jedn. Dz. U. z 2017 r., poz. </w:t>
      </w:r>
      <w:r w:rsidR="00A003F1" w:rsidRPr="00A003F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1460</w:t>
      </w:r>
      <w:r w:rsidR="00A003F1" w:rsidRPr="00A003F1">
        <w:rPr>
          <w:rFonts w:asciiTheme="minorHAnsi" w:hAnsiTheme="minorHAnsi" w:cs="Arial"/>
          <w:sz w:val="22"/>
          <w:szCs w:val="22"/>
        </w:rPr>
        <w:t xml:space="preserve">) </w:t>
      </w:r>
    </w:p>
    <w:p w14:paraId="7A5D6F88" w14:textId="77777777" w:rsidR="00A003F1" w:rsidRPr="00A003F1" w:rsidRDefault="00A003F1" w:rsidP="00440B2D">
      <w:pPr>
        <w:autoSpaceDE w:val="0"/>
        <w:autoSpaceDN w:val="0"/>
        <w:adjustRightInd w:val="0"/>
        <w:spacing w:line="276" w:lineRule="auto"/>
        <w:ind w:left="714"/>
        <w:rPr>
          <w:rFonts w:asciiTheme="minorHAnsi" w:hAnsiTheme="minorHAnsi" w:cs="Calibri"/>
          <w:sz w:val="22"/>
          <w:szCs w:val="22"/>
        </w:rPr>
      </w:pPr>
    </w:p>
    <w:p w14:paraId="6D8CA10D" w14:textId="77777777" w:rsidR="00D85444" w:rsidRPr="00A003F1" w:rsidRDefault="00D85444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A003F1">
        <w:rPr>
          <w:rFonts w:asciiTheme="minorHAnsi" w:hAnsiTheme="minorHAnsi" w:cs="Calibri"/>
          <w:sz w:val="22"/>
          <w:szCs w:val="22"/>
        </w:rPr>
        <w:t>Szczegółowe informacje na temat procedury odwoławczej znajdują się w Regulaminie Konkursu.</w:t>
      </w:r>
    </w:p>
    <w:p w14:paraId="470B583F" w14:textId="77777777" w:rsidR="00F2790E" w:rsidRPr="00A003F1" w:rsidRDefault="00F2790E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94551B7" w14:textId="77777777" w:rsidR="00D85444" w:rsidRPr="00A003F1" w:rsidRDefault="00D85444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35C9161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sz w:val="22"/>
          <w:szCs w:val="22"/>
        </w:rPr>
      </w:pPr>
      <w:r w:rsidRPr="00A003F1">
        <w:rPr>
          <w:rFonts w:asciiTheme="minorHAnsi" w:hAnsiTheme="minorHAnsi" w:cs="Calibri"/>
          <w:b/>
          <w:sz w:val="22"/>
          <w:szCs w:val="22"/>
        </w:rPr>
        <w:t>Dokumentacja konkursowa</w:t>
      </w:r>
    </w:p>
    <w:p w14:paraId="6141FD0B" w14:textId="77777777" w:rsidR="00F2790E" w:rsidRPr="00A003F1" w:rsidRDefault="00F2790E" w:rsidP="00440B2D">
      <w:pPr>
        <w:tabs>
          <w:tab w:val="left" w:pos="284"/>
        </w:tabs>
        <w:autoSpaceDE w:val="0"/>
        <w:rPr>
          <w:rFonts w:asciiTheme="minorHAnsi" w:hAnsiTheme="minorHAnsi" w:cs="Calibri"/>
          <w:sz w:val="22"/>
          <w:szCs w:val="22"/>
        </w:rPr>
      </w:pPr>
    </w:p>
    <w:p w14:paraId="3B9581C9" w14:textId="77777777" w:rsidR="00182069" w:rsidRPr="00A003F1" w:rsidRDefault="00182069" w:rsidP="00440B2D">
      <w:pPr>
        <w:tabs>
          <w:tab w:val="left" w:pos="284"/>
        </w:tabs>
        <w:autoSpaceDE w:val="0"/>
        <w:spacing w:line="276" w:lineRule="auto"/>
        <w:rPr>
          <w:rStyle w:val="Hipercze"/>
          <w:rFonts w:asciiTheme="minorHAnsi" w:hAnsiTheme="minorHAnsi" w:cs="Calibri"/>
          <w:color w:val="auto"/>
          <w:sz w:val="22"/>
          <w:szCs w:val="22"/>
          <w:u w:val="none"/>
        </w:rPr>
      </w:pPr>
      <w:r w:rsidRPr="00A003F1">
        <w:rPr>
          <w:rFonts w:asciiTheme="minorHAnsi" w:hAnsiTheme="minorHAnsi" w:cs="Calibri"/>
          <w:sz w:val="22"/>
          <w:szCs w:val="22"/>
        </w:rPr>
        <w:t xml:space="preserve">Regulamin Konkursu wraz z załącznikami (pełna dokumentacja) do </w:t>
      </w:r>
      <w:r w:rsidRPr="00A003F1">
        <w:rPr>
          <w:rFonts w:asciiTheme="minorHAnsi" w:hAnsiTheme="minorHAnsi"/>
          <w:sz w:val="22"/>
          <w:szCs w:val="22"/>
        </w:rPr>
        <w:t>Działania 1.3, Podziałania 1.3.3, Schematu 1.3 A i Schematu 1.3 B</w:t>
      </w:r>
      <w:r w:rsidRPr="00A003F1">
        <w:rPr>
          <w:rFonts w:asciiTheme="minorHAnsi" w:hAnsiTheme="minorHAnsi" w:cs="Calibri"/>
          <w:sz w:val="22"/>
          <w:szCs w:val="22"/>
        </w:rPr>
        <w:t xml:space="preserve"> znajduje się na stronie Dolnośląskiej Instytucji Pośredniczącej: </w:t>
      </w:r>
      <w:hyperlink r:id="rId11" w:history="1">
        <w:r w:rsidRPr="00A003F1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www.dip.dolnyslask.pl</w:t>
        </w:r>
      </w:hyperlink>
      <w:r w:rsidRPr="00A003F1">
        <w:rPr>
          <w:rStyle w:val="Hipercze"/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A003F1">
        <w:rPr>
          <w:rStyle w:val="Hipercze"/>
          <w:rFonts w:asciiTheme="minorHAnsi" w:hAnsiTheme="minorHAnsi" w:cs="Calibri"/>
          <w:color w:val="auto"/>
          <w:sz w:val="22"/>
          <w:szCs w:val="22"/>
          <w:u w:val="none"/>
        </w:rPr>
        <w:t xml:space="preserve">oraz na stronach ZIT AJ </w:t>
      </w:r>
      <w:r w:rsidRPr="00A003F1">
        <w:rPr>
          <w:rFonts w:asciiTheme="minorHAnsi" w:hAnsiTheme="minorHAnsi" w:cs="Arial"/>
          <w:iCs/>
          <w:sz w:val="22"/>
          <w:szCs w:val="22"/>
          <w:u w:val="single"/>
        </w:rPr>
        <w:t>www.zitaj.jeleniagora.pl.</w:t>
      </w:r>
    </w:p>
    <w:p w14:paraId="71A0E059" w14:textId="77777777" w:rsidR="00F2790E" w:rsidRPr="00A003F1" w:rsidRDefault="00F2790E" w:rsidP="00440B2D">
      <w:pPr>
        <w:tabs>
          <w:tab w:val="left" w:pos="284"/>
        </w:tabs>
        <w:autoSpaceDE w:val="0"/>
        <w:rPr>
          <w:rStyle w:val="Hipercze"/>
          <w:rFonts w:asciiTheme="minorHAnsi" w:hAnsiTheme="minorHAnsi" w:cs="Calibri"/>
          <w:color w:val="auto"/>
          <w:sz w:val="22"/>
          <w:szCs w:val="22"/>
          <w:u w:val="none"/>
        </w:rPr>
      </w:pPr>
    </w:p>
    <w:p w14:paraId="43CB987D" w14:textId="77777777" w:rsidR="00F2790E" w:rsidRPr="00A003F1" w:rsidRDefault="00F2790E" w:rsidP="00440B2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rPr>
          <w:rFonts w:asciiTheme="minorHAnsi" w:hAnsiTheme="minorHAnsi" w:cs="Calibri"/>
          <w:b/>
          <w:sz w:val="22"/>
          <w:szCs w:val="22"/>
        </w:rPr>
      </w:pPr>
      <w:r w:rsidRPr="00A003F1">
        <w:rPr>
          <w:rFonts w:asciiTheme="minorHAnsi" w:hAnsiTheme="minorHAnsi" w:cs="Calibri"/>
          <w:b/>
          <w:sz w:val="22"/>
          <w:szCs w:val="22"/>
        </w:rPr>
        <w:t>Kontakt</w:t>
      </w:r>
    </w:p>
    <w:p w14:paraId="74A5CB73" w14:textId="77777777" w:rsidR="00F2790E" w:rsidRPr="00A003F1" w:rsidRDefault="00F2790E" w:rsidP="00440B2D">
      <w:pPr>
        <w:autoSpaceDE w:val="0"/>
        <w:ind w:left="284"/>
        <w:contextualSpacing/>
        <w:rPr>
          <w:rFonts w:asciiTheme="minorHAnsi" w:hAnsiTheme="minorHAnsi" w:cs="Calibri"/>
          <w:b/>
          <w:sz w:val="22"/>
          <w:szCs w:val="22"/>
        </w:rPr>
      </w:pPr>
    </w:p>
    <w:p w14:paraId="177AE507" w14:textId="77777777" w:rsidR="00182069" w:rsidRPr="00A003F1" w:rsidRDefault="00182069" w:rsidP="00B173B3">
      <w:pPr>
        <w:pStyle w:val="Akapitzlist"/>
        <w:autoSpaceDE w:val="0"/>
        <w:ind w:firstLine="696"/>
        <w:rPr>
          <w:rFonts w:asciiTheme="minorHAnsi" w:hAnsiTheme="minorHAnsi" w:cs="Calibri"/>
          <w:b/>
          <w:bCs/>
          <w:sz w:val="22"/>
          <w:szCs w:val="22"/>
        </w:rPr>
      </w:pPr>
      <w:r w:rsidRPr="00A003F1">
        <w:rPr>
          <w:rFonts w:asciiTheme="minorHAnsi" w:hAnsiTheme="minorHAnsi" w:cs="Calibri"/>
          <w:b/>
          <w:bCs/>
          <w:sz w:val="22"/>
          <w:szCs w:val="22"/>
        </w:rPr>
        <w:t>Instytucja Organizująca Konkurs (IOK): DIP oraz  Aglomeracja Jeleniogórska</w:t>
      </w:r>
    </w:p>
    <w:p w14:paraId="60B106E5" w14:textId="77777777" w:rsidR="00182069" w:rsidRPr="00A003F1" w:rsidRDefault="00182069" w:rsidP="00440B2D">
      <w:pPr>
        <w:autoSpaceDE w:val="0"/>
        <w:contextualSpacing/>
        <w:rPr>
          <w:rFonts w:asciiTheme="minorHAnsi" w:hAnsiTheme="minorHAnsi" w:cs="Calibri"/>
          <w:b/>
          <w:sz w:val="22"/>
          <w:szCs w:val="22"/>
        </w:rPr>
      </w:pPr>
    </w:p>
    <w:p w14:paraId="026278BB" w14:textId="77777777" w:rsidR="00182069" w:rsidRPr="00A003F1" w:rsidRDefault="00182069" w:rsidP="00440B2D">
      <w:pPr>
        <w:tabs>
          <w:tab w:val="left" w:pos="284"/>
        </w:tabs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A003F1">
        <w:rPr>
          <w:rFonts w:asciiTheme="minorHAnsi" w:hAnsiTheme="minorHAnsi" w:cs="Calibri"/>
          <w:sz w:val="22"/>
          <w:szCs w:val="22"/>
        </w:rPr>
        <w:t xml:space="preserve">Pytania  dotyczące  aplikowania  o  środki  w  ramach </w:t>
      </w:r>
      <w:r w:rsidRPr="00A003F1">
        <w:rPr>
          <w:rFonts w:asciiTheme="minorHAnsi" w:hAnsiTheme="minorHAnsi"/>
          <w:sz w:val="22"/>
          <w:szCs w:val="22"/>
        </w:rPr>
        <w:t>Działania 1.3, Podziałania 1.3.3, Schematu 1.3 A i Schematu 1.3 B</w:t>
      </w:r>
      <w:r w:rsidRPr="00A003F1">
        <w:rPr>
          <w:rFonts w:asciiTheme="minorHAnsi" w:hAnsiTheme="minorHAnsi" w:cs="Calibri"/>
          <w:sz w:val="22"/>
          <w:szCs w:val="22"/>
        </w:rPr>
        <w:t xml:space="preserve"> można kierować poprzez:</w:t>
      </w:r>
    </w:p>
    <w:p w14:paraId="16BE42E0" w14:textId="77777777" w:rsidR="00182069" w:rsidRPr="00A003F1" w:rsidRDefault="00C75CFF" w:rsidP="00440B2D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84" w:hanging="249"/>
        <w:rPr>
          <w:rFonts w:asciiTheme="minorHAnsi" w:hAnsiTheme="minorHAnsi"/>
          <w:sz w:val="22"/>
          <w:szCs w:val="22"/>
          <w:lang w:val="en-US"/>
        </w:rPr>
      </w:pPr>
      <w:r w:rsidRPr="00A003F1">
        <w:rPr>
          <w:rFonts w:asciiTheme="minorHAnsi" w:hAnsiTheme="minorHAnsi"/>
          <w:sz w:val="22"/>
          <w:szCs w:val="22"/>
          <w:lang w:val="en-US"/>
        </w:rPr>
        <w:lastRenderedPageBreak/>
        <w:t>E</w:t>
      </w:r>
      <w:r w:rsidR="00182069" w:rsidRPr="00A003F1">
        <w:rPr>
          <w:rFonts w:asciiTheme="minorHAnsi" w:hAnsiTheme="minorHAnsi"/>
          <w:sz w:val="22"/>
          <w:szCs w:val="22"/>
          <w:lang w:val="en-US"/>
        </w:rPr>
        <w:t xml:space="preserve"> – </w:t>
      </w:r>
      <w:proofErr w:type="spellStart"/>
      <w:r w:rsidR="00182069" w:rsidRPr="00A003F1">
        <w:rPr>
          <w:rFonts w:asciiTheme="minorHAnsi" w:hAnsiTheme="minorHAnsi"/>
          <w:sz w:val="22"/>
          <w:szCs w:val="22"/>
          <w:lang w:val="en-US"/>
        </w:rPr>
        <w:t>maila</w:t>
      </w:r>
      <w:proofErr w:type="spellEnd"/>
      <w:r w:rsidR="00182069" w:rsidRPr="00A003F1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2" w:history="1">
        <w:r w:rsidR="00182069" w:rsidRPr="00A003F1">
          <w:rPr>
            <w:rFonts w:asciiTheme="minorHAnsi" w:hAnsiTheme="minorHAnsi"/>
            <w:sz w:val="22"/>
            <w:szCs w:val="22"/>
            <w:u w:val="single"/>
            <w:lang w:val="en-US"/>
          </w:rPr>
          <w:t>info.dip@umwd.pl</w:t>
        </w:r>
      </w:hyperlink>
    </w:p>
    <w:p w14:paraId="1C1853E9" w14:textId="77777777" w:rsidR="00182069" w:rsidRPr="00A003F1" w:rsidRDefault="00C75CFF" w:rsidP="00B173B3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84" w:hanging="249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T</w:t>
      </w:r>
      <w:r w:rsidR="00182069" w:rsidRPr="00A003F1">
        <w:rPr>
          <w:rFonts w:asciiTheme="minorHAnsi" w:hAnsiTheme="minorHAnsi"/>
          <w:sz w:val="22"/>
          <w:szCs w:val="22"/>
        </w:rPr>
        <w:t>elefon: 71 776 58 12 , 71 776 58 13</w:t>
      </w:r>
      <w:r w:rsidR="002A78EB" w:rsidRPr="00A003F1">
        <w:rPr>
          <w:rFonts w:asciiTheme="minorHAnsi" w:hAnsiTheme="minorHAnsi"/>
          <w:sz w:val="22"/>
          <w:szCs w:val="22"/>
        </w:rPr>
        <w:t>, 71 776 58 14</w:t>
      </w:r>
    </w:p>
    <w:p w14:paraId="6C57D587" w14:textId="77777777" w:rsidR="00182069" w:rsidRPr="00A003F1" w:rsidRDefault="00C75CFF" w:rsidP="00B173B3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84" w:hanging="249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B</w:t>
      </w:r>
      <w:r w:rsidR="00182069" w:rsidRPr="00A003F1">
        <w:rPr>
          <w:rFonts w:asciiTheme="minorHAnsi" w:hAnsiTheme="minorHAnsi"/>
          <w:sz w:val="22"/>
          <w:szCs w:val="22"/>
        </w:rPr>
        <w:t xml:space="preserve">ezpośrednio w siedzibie: </w:t>
      </w:r>
    </w:p>
    <w:p w14:paraId="00A78B9E" w14:textId="77777777" w:rsidR="00182069" w:rsidRPr="00A003F1" w:rsidRDefault="00182069" w:rsidP="00440B2D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A003F1">
        <w:rPr>
          <w:rFonts w:asciiTheme="minorHAnsi" w:hAnsiTheme="minorHAnsi" w:cs="Calibri"/>
          <w:b/>
          <w:bCs/>
          <w:sz w:val="22"/>
          <w:szCs w:val="22"/>
        </w:rPr>
        <w:t xml:space="preserve">DIP - Dolnośląska Instytucja Pośrednicząca </w:t>
      </w:r>
      <w:r w:rsidRPr="00A003F1">
        <w:rPr>
          <w:rFonts w:asciiTheme="minorHAnsi" w:hAnsiTheme="minorHAnsi" w:cs="Calibri"/>
          <w:b/>
          <w:bCs/>
          <w:sz w:val="22"/>
          <w:szCs w:val="22"/>
        </w:rPr>
        <w:br/>
        <w:t>ul. Strzegomska 2-4, 53-611 Wrocław</w:t>
      </w:r>
    </w:p>
    <w:p w14:paraId="36A3CB58" w14:textId="77777777" w:rsidR="00182069" w:rsidRPr="00A003F1" w:rsidRDefault="00182069" w:rsidP="00440B2D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14:paraId="44BCC97C" w14:textId="77777777" w:rsidR="00C75CFF" w:rsidRPr="00A003F1" w:rsidRDefault="00C75CFF" w:rsidP="00440B2D">
      <w:pPr>
        <w:autoSpaceDE w:val="0"/>
        <w:ind w:left="284"/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14:paraId="198A692C" w14:textId="77777777" w:rsidR="00182069" w:rsidRPr="00A003F1" w:rsidRDefault="00182069" w:rsidP="00440B2D">
      <w:pPr>
        <w:autoSpaceDE w:val="0"/>
        <w:autoSpaceDN w:val="0"/>
        <w:adjustRightInd w:val="0"/>
        <w:ind w:left="284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Zapytania do ZIT AJ(w zakresie Strategii ZIT AJ) można składać za pomocą:</w:t>
      </w:r>
    </w:p>
    <w:p w14:paraId="6DF18FA1" w14:textId="77777777" w:rsidR="00182069" w:rsidRPr="00A003F1" w:rsidRDefault="00182069" w:rsidP="00440B2D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A003F1">
        <w:rPr>
          <w:rFonts w:asciiTheme="minorHAnsi" w:hAnsiTheme="minorHAnsi"/>
          <w:sz w:val="22"/>
          <w:szCs w:val="22"/>
          <w:lang w:val="en-US"/>
        </w:rPr>
        <w:t xml:space="preserve">E – </w:t>
      </w:r>
      <w:proofErr w:type="spellStart"/>
      <w:r w:rsidRPr="00A003F1">
        <w:rPr>
          <w:rFonts w:asciiTheme="minorHAnsi" w:hAnsiTheme="minorHAnsi"/>
          <w:sz w:val="22"/>
          <w:szCs w:val="22"/>
          <w:lang w:val="en-US"/>
        </w:rPr>
        <w:t>maila</w:t>
      </w:r>
      <w:proofErr w:type="spellEnd"/>
      <w:r w:rsidRPr="00A003F1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3" w:history="1">
        <w:r w:rsidRPr="00A003F1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/>
          </w:rPr>
          <w:t>zitaj@jeleniagora.pl</w:t>
        </w:r>
      </w:hyperlink>
    </w:p>
    <w:p w14:paraId="671FFABD" w14:textId="77777777" w:rsidR="00182069" w:rsidRPr="00A003F1" w:rsidRDefault="00182069" w:rsidP="00B173B3">
      <w:pPr>
        <w:numPr>
          <w:ilvl w:val="0"/>
          <w:numId w:val="11"/>
        </w:numPr>
        <w:tabs>
          <w:tab w:val="num" w:pos="249"/>
        </w:tabs>
        <w:autoSpaceDE w:val="0"/>
        <w:autoSpaceDN w:val="0"/>
        <w:adjustRightInd w:val="0"/>
        <w:spacing w:line="259" w:lineRule="auto"/>
        <w:ind w:left="249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03F1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Telefonu: 75 7546 249, 75 7546 288</w:t>
      </w:r>
    </w:p>
    <w:p w14:paraId="50E30A30" w14:textId="77777777" w:rsidR="00182069" w:rsidRPr="00A003F1" w:rsidRDefault="00182069" w:rsidP="00B173B3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84" w:hanging="249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Bezpośrednio w siedzibie:</w:t>
      </w:r>
    </w:p>
    <w:p w14:paraId="310AB200" w14:textId="77777777" w:rsidR="00182069" w:rsidRPr="00A003F1" w:rsidRDefault="00182069" w:rsidP="00440B2D">
      <w:pPr>
        <w:tabs>
          <w:tab w:val="num" w:pos="1440"/>
        </w:tabs>
        <w:autoSpaceDE w:val="0"/>
        <w:autoSpaceDN w:val="0"/>
        <w:adjustRightInd w:val="0"/>
        <w:ind w:left="284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Wydział Zarządzania Zintegrowanymi Inwestycjami Terytorialnymi</w:t>
      </w:r>
    </w:p>
    <w:p w14:paraId="025B6652" w14:textId="77777777" w:rsidR="00182069" w:rsidRPr="00A003F1" w:rsidRDefault="00182069" w:rsidP="00440B2D">
      <w:pPr>
        <w:tabs>
          <w:tab w:val="num" w:pos="1440"/>
        </w:tabs>
        <w:autoSpaceDE w:val="0"/>
        <w:autoSpaceDN w:val="0"/>
        <w:adjustRightInd w:val="0"/>
        <w:ind w:left="284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Aglomeracji Jeleniogórskiej</w:t>
      </w:r>
    </w:p>
    <w:p w14:paraId="077113BC" w14:textId="77777777" w:rsidR="00182069" w:rsidRPr="00A003F1" w:rsidRDefault="00182069" w:rsidP="00440B2D">
      <w:pPr>
        <w:tabs>
          <w:tab w:val="num" w:pos="1440"/>
        </w:tabs>
        <w:autoSpaceDE w:val="0"/>
        <w:autoSpaceDN w:val="0"/>
        <w:adjustRightInd w:val="0"/>
        <w:ind w:left="284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ul. Okrzei 10</w:t>
      </w:r>
    </w:p>
    <w:p w14:paraId="180ED2C4" w14:textId="77777777" w:rsidR="00182069" w:rsidRPr="00A003F1" w:rsidRDefault="00182069" w:rsidP="00440B2D">
      <w:pPr>
        <w:tabs>
          <w:tab w:val="num" w:pos="1440"/>
        </w:tabs>
        <w:autoSpaceDE w:val="0"/>
        <w:autoSpaceDN w:val="0"/>
        <w:adjustRightInd w:val="0"/>
        <w:ind w:left="284"/>
        <w:rPr>
          <w:rFonts w:asciiTheme="minorHAnsi" w:hAnsiTheme="minorHAnsi"/>
          <w:sz w:val="22"/>
          <w:szCs w:val="22"/>
        </w:rPr>
      </w:pPr>
      <w:r w:rsidRPr="00A003F1">
        <w:rPr>
          <w:rFonts w:asciiTheme="minorHAnsi" w:hAnsiTheme="minorHAnsi"/>
          <w:sz w:val="22"/>
          <w:szCs w:val="22"/>
        </w:rPr>
        <w:t>58-500 Jelenia Góra</w:t>
      </w:r>
    </w:p>
    <w:p w14:paraId="0BB86DE8" w14:textId="77777777" w:rsidR="00182069" w:rsidRPr="00A003F1" w:rsidRDefault="00182069" w:rsidP="00182069">
      <w:pPr>
        <w:autoSpaceDE w:val="0"/>
        <w:autoSpaceDN w:val="0"/>
        <w:adjustRightInd w:val="0"/>
        <w:spacing w:line="276" w:lineRule="auto"/>
        <w:ind w:left="249"/>
        <w:jc w:val="both"/>
        <w:rPr>
          <w:rFonts w:asciiTheme="minorHAnsi" w:hAnsiTheme="minorHAnsi"/>
          <w:sz w:val="22"/>
          <w:szCs w:val="22"/>
        </w:rPr>
      </w:pPr>
    </w:p>
    <w:p w14:paraId="3D5D172A" w14:textId="77777777" w:rsidR="00A107C8" w:rsidRPr="00A003F1" w:rsidRDefault="00A107C8" w:rsidP="00182069">
      <w:pPr>
        <w:pStyle w:val="Akapitzlist"/>
        <w:autoSpaceDE w:val="0"/>
        <w:ind w:firstLine="696"/>
        <w:rPr>
          <w:rFonts w:asciiTheme="minorHAnsi" w:hAnsiTheme="minorHAnsi"/>
          <w:sz w:val="22"/>
          <w:szCs w:val="22"/>
        </w:rPr>
      </w:pPr>
    </w:p>
    <w:sectPr w:rsidR="00A107C8" w:rsidRPr="00A003F1" w:rsidSect="00800444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5B9E1" w14:textId="77777777" w:rsidR="009A1F18" w:rsidRDefault="009A1F18" w:rsidP="00504733">
      <w:r>
        <w:separator/>
      </w:r>
    </w:p>
  </w:endnote>
  <w:endnote w:type="continuationSeparator" w:id="0">
    <w:p w14:paraId="0B28435F" w14:textId="77777777" w:rsidR="009A1F18" w:rsidRDefault="009A1F18" w:rsidP="005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563"/>
      <w:docPartObj>
        <w:docPartGallery w:val="Page Numbers (Bottom of Page)"/>
        <w:docPartUnique/>
      </w:docPartObj>
    </w:sdtPr>
    <w:sdtEndPr/>
    <w:sdtContent>
      <w:p w14:paraId="6B4A17EF" w14:textId="77777777" w:rsidR="00C332B3" w:rsidRDefault="00546ED5">
        <w:pPr>
          <w:pStyle w:val="Stopka"/>
          <w:jc w:val="center"/>
        </w:pPr>
        <w:r>
          <w:fldChar w:fldCharType="begin"/>
        </w:r>
        <w:r w:rsidR="00C332B3">
          <w:instrText xml:space="preserve"> PAGE   \* MERGEFORMAT </w:instrText>
        </w:r>
        <w:r>
          <w:fldChar w:fldCharType="separate"/>
        </w:r>
        <w:r w:rsidR="00800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528A8" w14:textId="77777777" w:rsidR="00C332B3" w:rsidRDefault="00C332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F152" w14:textId="77777777" w:rsidR="00800444" w:rsidRPr="00C41932" w:rsidRDefault="00800444" w:rsidP="00800444">
    <w:pPr>
      <w:jc w:val="center"/>
      <w:rPr>
        <w:rFonts w:asciiTheme="minorHAnsi" w:hAnsiTheme="minorHAnsi"/>
        <w:noProof/>
        <w:sz w:val="12"/>
        <w:szCs w:val="12"/>
      </w:rPr>
    </w:pPr>
    <w:r>
      <w:rPr>
        <w:rFonts w:asciiTheme="minorHAnsi" w:hAnsiTheme="minorHAnsi"/>
        <w:noProof/>
        <w:sz w:val="12"/>
        <w:szCs w:val="12"/>
      </w:rPr>
      <w:pict w14:anchorId="3BA43D78">
        <v:rect id="_x0000_i1044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2C28E229" wp14:editId="37791849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F4B0A1" w14:textId="77777777" w:rsidR="00800444" w:rsidRDefault="00800444" w:rsidP="00800444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14953879" w14:textId="77777777" w:rsidR="00800444" w:rsidRDefault="00800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9104" w14:textId="77777777" w:rsidR="009A1F18" w:rsidRDefault="009A1F18" w:rsidP="00504733">
      <w:r>
        <w:separator/>
      </w:r>
    </w:p>
  </w:footnote>
  <w:footnote w:type="continuationSeparator" w:id="0">
    <w:p w14:paraId="69226A76" w14:textId="77777777" w:rsidR="009A1F18" w:rsidRDefault="009A1F18" w:rsidP="00504733">
      <w:r>
        <w:continuationSeparator/>
      </w:r>
    </w:p>
  </w:footnote>
  <w:footnote w:id="1">
    <w:p w14:paraId="2D144A65" w14:textId="77777777" w:rsidR="0051092B" w:rsidRPr="00E61E24" w:rsidRDefault="0051092B" w:rsidP="0051092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61E2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61E24">
        <w:rPr>
          <w:rFonts w:asciiTheme="minorHAnsi" w:hAnsiTheme="minorHAnsi"/>
          <w:sz w:val="16"/>
          <w:szCs w:val="16"/>
        </w:rPr>
        <w:t xml:space="preserve"> P</w:t>
      </w:r>
      <w:r w:rsidRPr="00E61E24">
        <w:rPr>
          <w:rFonts w:asciiTheme="minorHAnsi" w:hAnsiTheme="minorHAnsi" w:cs="Arial"/>
          <w:color w:val="333333"/>
          <w:sz w:val="16"/>
          <w:szCs w:val="16"/>
        </w:rPr>
        <w:t xml:space="preserve">oprzez tereny inwestycyjne rozumie się </w:t>
      </w:r>
      <w:r w:rsidRPr="00E61E24">
        <w:rPr>
          <w:rFonts w:asciiTheme="minorHAnsi" w:hAnsiTheme="minorHAnsi" w:cs="Arial"/>
          <w:bCs/>
          <w:color w:val="333333"/>
          <w:sz w:val="16"/>
          <w:szCs w:val="16"/>
        </w:rPr>
        <w:t>wyłącznie tereny przeznaczone pod prowadzenie działalności gospodarczej</w:t>
      </w:r>
      <w:r w:rsidRPr="00E61E24">
        <w:rPr>
          <w:rFonts w:asciiTheme="minorHAnsi" w:hAnsiTheme="minorHAnsi" w:cs="Arial"/>
          <w:color w:val="333333"/>
          <w:sz w:val="16"/>
          <w:szCs w:val="16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2">
    <w:p w14:paraId="7E76D636" w14:textId="77777777" w:rsidR="00340761" w:rsidRPr="00440B2D" w:rsidRDefault="00340761" w:rsidP="00340761">
      <w:pPr>
        <w:pStyle w:val="Tekstprzypisudolnego"/>
        <w:jc w:val="both"/>
        <w:rPr>
          <w:sz w:val="16"/>
          <w:szCs w:val="16"/>
        </w:rPr>
      </w:pPr>
      <w:r w:rsidRPr="00440B2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40B2D">
        <w:rPr>
          <w:rFonts w:asciiTheme="minorHAnsi" w:hAnsiTheme="minorHAnsi"/>
          <w:sz w:val="16"/>
          <w:szCs w:val="16"/>
        </w:rPr>
        <w:t xml:space="preserve"> Zgodnie z definicją „uzbrojenia terenu” zawartą w art. 2 pkt. 13 ustawy z dnia 27 marca 2003 r. o planowaniu i zagospodarowaniu przestrzennym (tekst jednolity Dz.U. z 2017 r., poz. 1073, z </w:t>
      </w:r>
      <w:proofErr w:type="spellStart"/>
      <w:r w:rsidRPr="00440B2D">
        <w:rPr>
          <w:rFonts w:asciiTheme="minorHAnsi" w:hAnsiTheme="minorHAnsi"/>
          <w:sz w:val="16"/>
          <w:szCs w:val="16"/>
        </w:rPr>
        <w:t>późn</w:t>
      </w:r>
      <w:proofErr w:type="spellEnd"/>
      <w:r w:rsidRPr="00440B2D">
        <w:rPr>
          <w:rFonts w:asciiTheme="minorHAnsi" w:hAnsiTheme="minorHAnsi"/>
          <w:sz w:val="16"/>
          <w:szCs w:val="16"/>
        </w:rPr>
        <w:t xml:space="preserve">. zm.): przez „uzbrojenie terenu” należy rozumieć drogi, obiekty budowlane, urządzenia i przewody, o których mowa w art. 143 ust. 2 ustawy z dnia 21 sierpnia 1997 r. o gospodarce nieruchomościami (zgodnie z art. 143 ust. 2 ustawy o gospodarce nieruchomościami </w:t>
      </w:r>
      <w:r w:rsidRPr="00440B2D">
        <w:rPr>
          <w:rFonts w:asciiTheme="minorHAnsi" w:hAnsiTheme="minorHAnsi"/>
          <w:i/>
          <w:sz w:val="16"/>
          <w:szCs w:val="16"/>
        </w:rPr>
        <w:t>przez budowę urządzeń infrastruktury technicznej rozumie się budowę drogi oraz wybudowanie pod ziemią, na ziemi albo nad ziemią przewodów lub urządzeń wodociągowych, kanalizacyjnych, ciepłowniczych, elektrycznych, gazowych i telekomunikacyjnych</w:t>
      </w:r>
      <w:r w:rsidRPr="00440B2D">
        <w:rPr>
          <w:rFonts w:asciiTheme="minorHAnsi" w:hAnsiTheme="minorHAnsi"/>
          <w:sz w:val="16"/>
          <w:szCs w:val="16"/>
        </w:rPr>
        <w:t xml:space="preserve">) (Dz.U. z 1997 r, Nr 115 poz. 741, z </w:t>
      </w:r>
      <w:proofErr w:type="spellStart"/>
      <w:r w:rsidRPr="00440B2D">
        <w:rPr>
          <w:rFonts w:asciiTheme="minorHAnsi" w:hAnsiTheme="minorHAnsi"/>
          <w:sz w:val="16"/>
          <w:szCs w:val="16"/>
        </w:rPr>
        <w:t>późn</w:t>
      </w:r>
      <w:proofErr w:type="spellEnd"/>
      <w:r w:rsidRPr="00440B2D">
        <w:rPr>
          <w:rFonts w:asciiTheme="minorHAnsi" w:hAnsiTheme="minorHAnsi"/>
          <w:sz w:val="16"/>
          <w:szCs w:val="16"/>
        </w:rPr>
        <w:t>. zm.).</w:t>
      </w:r>
      <w:r w:rsidRPr="00440B2D">
        <w:rPr>
          <w:sz w:val="16"/>
          <w:szCs w:val="16"/>
        </w:rPr>
        <w:t xml:space="preserve"> </w:t>
      </w:r>
    </w:p>
  </w:footnote>
  <w:footnote w:id="3">
    <w:p w14:paraId="3004C76F" w14:textId="77777777" w:rsidR="00340761" w:rsidRPr="00440B2D" w:rsidRDefault="00340761" w:rsidP="0034076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40B2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40B2D">
        <w:rPr>
          <w:rFonts w:asciiTheme="minorHAnsi" w:hAnsiTheme="minorHAnsi"/>
          <w:sz w:val="16"/>
          <w:szCs w:val="16"/>
        </w:rPr>
        <w:t xml:space="preserve"> Zgodnie z definicją dróg wewnętrznych zawartą w art. 8 ust. 1 ustawy z dnia 21 marca 1985 r. o drogach publicznych (tekst jednolity Dz.U. 2016 r.  poz. 1440, z </w:t>
      </w:r>
      <w:proofErr w:type="spellStart"/>
      <w:r w:rsidRPr="00440B2D">
        <w:rPr>
          <w:rFonts w:asciiTheme="minorHAnsi" w:hAnsiTheme="minorHAnsi"/>
          <w:sz w:val="16"/>
          <w:szCs w:val="16"/>
        </w:rPr>
        <w:t>późn</w:t>
      </w:r>
      <w:proofErr w:type="spellEnd"/>
      <w:r w:rsidRPr="00440B2D">
        <w:rPr>
          <w:rFonts w:asciiTheme="minorHAnsi" w:hAnsiTheme="minorHAnsi"/>
          <w:sz w:val="16"/>
          <w:szCs w:val="16"/>
        </w:rPr>
        <w:t xml:space="preserve">. zm.): </w:t>
      </w:r>
      <w:r w:rsidRPr="00440B2D">
        <w:rPr>
          <w:rFonts w:asciiTheme="minorHAnsi" w:hAnsiTheme="minorHAnsi"/>
          <w:i/>
          <w:sz w:val="16"/>
          <w:szCs w:val="16"/>
        </w:rPr>
        <w:t>Drogi, drogi rowerowe, parkingi oraz place przeznaczone do ruchu pojazdów, niezaliczone do żadnej z kategorii dróg publicznych i niezlokalizowane w pasie drogowym tych dróg są drogami wewnętrznymi</w:t>
      </w:r>
      <w:r w:rsidRPr="00440B2D">
        <w:rPr>
          <w:rFonts w:asciiTheme="minorHAnsi" w:hAnsiTheme="minorHAnsi"/>
          <w:sz w:val="16"/>
          <w:szCs w:val="16"/>
        </w:rPr>
        <w:t>.</w:t>
      </w:r>
    </w:p>
  </w:footnote>
  <w:footnote w:id="4">
    <w:p w14:paraId="4263C3DE" w14:textId="77777777" w:rsidR="00340761" w:rsidRPr="00123D9A" w:rsidRDefault="00340761" w:rsidP="0034076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186">
        <w:rPr>
          <w:rStyle w:val="Odwoanieprzypisudolnego"/>
          <w:rFonts w:asciiTheme="minorHAnsi" w:hAnsiTheme="minorHAnsi"/>
        </w:rPr>
        <w:footnoteRef/>
      </w:r>
      <w:r w:rsidRPr="00F42186">
        <w:rPr>
          <w:rFonts w:asciiTheme="minorHAnsi" w:hAnsiTheme="minorHAnsi"/>
        </w:rPr>
        <w:t xml:space="preserve"> </w:t>
      </w:r>
      <w:r w:rsidRPr="00123D9A">
        <w:rPr>
          <w:rFonts w:asciiTheme="minorHAnsi" w:hAnsiTheme="minorHAnsi"/>
          <w:sz w:val="18"/>
          <w:szCs w:val="18"/>
        </w:rPr>
        <w:t>Zgodnie z art. 4 ust. 2 ustawy z dnia 27 marca 2003 r. o planowaniu i zagospodarowaniu przestrzennym (Dz.U.  2017 poz. 1073 z późn.zm.).</w:t>
      </w:r>
    </w:p>
  </w:footnote>
  <w:footnote w:id="5">
    <w:p w14:paraId="085DEDA0" w14:textId="77777777" w:rsidR="00340761" w:rsidRPr="00123D9A" w:rsidRDefault="00340761" w:rsidP="0034076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123D9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23D9A">
        <w:rPr>
          <w:rFonts w:asciiTheme="minorHAnsi" w:hAnsiTheme="minorHAnsi"/>
          <w:sz w:val="18"/>
          <w:szCs w:val="18"/>
        </w:rPr>
        <w:t xml:space="preserve"> W sytuacji, gdy teren nie został jeszcze ujęty w planie, dopuszcza się przedstawienie przez wnioskodawcę uchwały gminy o przystąpieniu do uchwalenia miejscowego planu zagospodarowania przestrzennego lub o przystąpieniu do zmian w miejscowym planie zagospodarowania przestrzennego.</w:t>
      </w:r>
    </w:p>
  </w:footnote>
  <w:footnote w:id="6">
    <w:p w14:paraId="1671BBAA" w14:textId="77777777" w:rsidR="00340761" w:rsidRPr="00123D9A" w:rsidRDefault="00340761" w:rsidP="0034076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123D9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23D9A">
        <w:rPr>
          <w:rFonts w:asciiTheme="minorHAnsi" w:hAnsiTheme="minorHAnsi"/>
          <w:sz w:val="18"/>
          <w:szCs w:val="18"/>
        </w:rPr>
        <w:t xml:space="preserve"> Przez „obiekty mieszkaniowe” należy rozumieć budynki mieszkalne w rozumieniu Rozporządzenia Ministra Infrastruktury z dnia 12 kwietnia 2002 r. w sprawie warunków technicznych, jakim powinny odpowiadać budynki i ich usytuowanie (czyli budynki mieszkalne wielorodzinne i budynki mieszkalne jednorodzinne). Wyłączeniu </w:t>
      </w:r>
      <w:r w:rsidRPr="00123D9A">
        <w:rPr>
          <w:rFonts w:asciiTheme="minorHAnsi" w:hAnsiTheme="minorHAnsi"/>
          <w:sz w:val="18"/>
          <w:szCs w:val="18"/>
          <w:u w:val="single"/>
        </w:rPr>
        <w:t>nie podlegają</w:t>
      </w:r>
      <w:r w:rsidRPr="00123D9A">
        <w:rPr>
          <w:rFonts w:asciiTheme="minorHAnsi" w:hAnsiTheme="minorHAnsi"/>
          <w:sz w:val="18"/>
          <w:szCs w:val="18"/>
        </w:rPr>
        <w:t xml:space="preserve"> budynki zamieszkania zbiorowego (w rozumieniu ww. rozporządzenia), jeśli służą prowadzeniu działalności gospodarczej MŚP.</w:t>
      </w:r>
    </w:p>
  </w:footnote>
  <w:footnote w:id="7">
    <w:p w14:paraId="24392680" w14:textId="77777777" w:rsidR="00340761" w:rsidRPr="00123D9A" w:rsidRDefault="00340761" w:rsidP="00340761">
      <w:pPr>
        <w:pStyle w:val="Tekstprzypisudolnego"/>
        <w:jc w:val="both"/>
        <w:rPr>
          <w:sz w:val="18"/>
          <w:szCs w:val="18"/>
        </w:rPr>
      </w:pPr>
      <w:r w:rsidRPr="00123D9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23D9A">
        <w:rPr>
          <w:rFonts w:asciiTheme="minorHAnsi" w:hAnsiTheme="minorHAnsi"/>
          <w:sz w:val="18"/>
          <w:szCs w:val="18"/>
        </w:rPr>
        <w:t xml:space="preserve"> Projekty obejmujące budowę/przebudowę/modernizację dróg lokalnych w celu udostępnienia terenów inwestycyjnych są możliwe do realizacji w ramach działania 6.3 RPO WD, schemat 6.3.C, na warunkach tam określonych.</w:t>
      </w:r>
    </w:p>
  </w:footnote>
  <w:footnote w:id="8">
    <w:p w14:paraId="3F86C9C0" w14:textId="77777777" w:rsidR="00340761" w:rsidRPr="00123D9A" w:rsidRDefault="00340761" w:rsidP="00340761">
      <w:pPr>
        <w:pStyle w:val="Tekstprzypisudolnego"/>
        <w:rPr>
          <w:rFonts w:asciiTheme="minorHAnsi" w:hAnsiTheme="minorHAnsi"/>
          <w:sz w:val="18"/>
          <w:szCs w:val="18"/>
        </w:rPr>
      </w:pPr>
      <w:r w:rsidRPr="00123D9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23D9A">
        <w:rPr>
          <w:rFonts w:asciiTheme="minorHAnsi" w:hAnsiTheme="minorHAnsi"/>
          <w:sz w:val="18"/>
          <w:szCs w:val="18"/>
        </w:rPr>
        <w:t xml:space="preserve"> Za nieużytek uznaje się obszar zaklasyfikowany do takiej kategorii w ewidencji gruntów i budynków.</w:t>
      </w:r>
    </w:p>
  </w:footnote>
  <w:footnote w:id="9">
    <w:p w14:paraId="30F6AF01" w14:textId="77777777" w:rsidR="00340761" w:rsidRPr="00926331" w:rsidRDefault="00340761" w:rsidP="0034076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123D9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23D9A">
        <w:rPr>
          <w:rFonts w:asciiTheme="minorHAnsi" w:hAnsiTheme="minorHAnsi"/>
          <w:sz w:val="18"/>
          <w:szCs w:val="18"/>
        </w:rPr>
        <w:t xml:space="preserve"> Za tereny zdegradowane</w:t>
      </w:r>
      <w:r w:rsidRPr="00123D9A" w:rsidDel="00E21471">
        <w:rPr>
          <w:rFonts w:asciiTheme="minorHAnsi" w:hAnsiTheme="minorHAnsi"/>
          <w:sz w:val="18"/>
          <w:szCs w:val="18"/>
        </w:rPr>
        <w:t xml:space="preserve"> </w:t>
      </w:r>
      <w:r w:rsidRPr="00123D9A">
        <w:rPr>
          <w:rFonts w:asciiTheme="minorHAnsi" w:hAnsiTheme="minorHAnsi"/>
          <w:sz w:val="18"/>
          <w:szCs w:val="18"/>
        </w:rPr>
        <w:t xml:space="preserve">uznaje się obszary powojskowe, poprzemysłowe, </w:t>
      </w:r>
      <w:proofErr w:type="spellStart"/>
      <w:r w:rsidR="00123D9A">
        <w:rPr>
          <w:rFonts w:asciiTheme="minorHAnsi" w:hAnsiTheme="minorHAnsi"/>
          <w:sz w:val="18"/>
          <w:szCs w:val="18"/>
        </w:rPr>
        <w:t>pokolejowe</w:t>
      </w:r>
      <w:proofErr w:type="spellEnd"/>
      <w:r w:rsidR="00123D9A">
        <w:rPr>
          <w:rFonts w:asciiTheme="minorHAnsi" w:hAnsiTheme="minorHAnsi"/>
          <w:sz w:val="18"/>
          <w:szCs w:val="18"/>
        </w:rPr>
        <w:t xml:space="preserve"> i popegeerowskie.</w:t>
      </w:r>
    </w:p>
  </w:footnote>
  <w:footnote w:id="10">
    <w:p w14:paraId="02A4948E" w14:textId="77777777" w:rsidR="009C5C20" w:rsidRPr="00123D9A" w:rsidRDefault="009C5C20">
      <w:pPr>
        <w:pStyle w:val="Tekstprzypisudolnego"/>
        <w:rPr>
          <w:rFonts w:asciiTheme="minorHAnsi" w:hAnsiTheme="minorHAnsi"/>
          <w:sz w:val="18"/>
        </w:rPr>
      </w:pPr>
      <w:r w:rsidRPr="00123D9A">
        <w:rPr>
          <w:rStyle w:val="Odwoanieprzypisudolnego"/>
          <w:rFonts w:asciiTheme="minorHAnsi" w:hAnsiTheme="minorHAnsi"/>
          <w:sz w:val="18"/>
        </w:rPr>
        <w:footnoteRef/>
      </w:r>
      <w:r w:rsidRPr="00123D9A">
        <w:rPr>
          <w:rFonts w:asciiTheme="minorHAnsi" w:hAnsiTheme="minorHAnsi"/>
          <w:sz w:val="18"/>
        </w:rPr>
        <w:t xml:space="preserve"> Rzeczowe aktywa trwałe oznaczają aktywa obejmujące grunty, budynki, zakład, urządzenia i wyposażenie (zgodnie z art. 2 pkt. 29 rozporządzenia nr 651/2014).</w:t>
      </w:r>
    </w:p>
  </w:footnote>
  <w:footnote w:id="11">
    <w:p w14:paraId="7EE3C13B" w14:textId="77777777" w:rsidR="00DF6C5D" w:rsidRPr="00123D9A" w:rsidRDefault="00FB046E">
      <w:pPr>
        <w:pStyle w:val="Tekstprzypisudolnego"/>
        <w:rPr>
          <w:rFonts w:asciiTheme="minorHAnsi" w:hAnsiTheme="minorHAnsi"/>
          <w:sz w:val="18"/>
        </w:rPr>
      </w:pPr>
      <w:r w:rsidRPr="00123D9A">
        <w:rPr>
          <w:rStyle w:val="Odwoanieprzypisudolnego"/>
          <w:rFonts w:asciiTheme="minorHAnsi" w:hAnsiTheme="minorHAnsi"/>
          <w:sz w:val="18"/>
        </w:rPr>
        <w:footnoteRef/>
      </w:r>
      <w:r w:rsidRPr="00123D9A">
        <w:rPr>
          <w:rFonts w:asciiTheme="minorHAnsi" w:hAnsiTheme="minorHAnsi"/>
          <w:sz w:val="18"/>
        </w:rPr>
        <w:t xml:space="preserve"> Wartości niematerialne i prawne oznaczają aktywa nieposiadające postaci fizycznej ani finansowej, takie jak patenty, licencje, </w:t>
      </w:r>
      <w:r w:rsidRPr="00123D9A">
        <w:rPr>
          <w:rFonts w:asciiTheme="minorHAnsi" w:hAnsiTheme="minorHAnsi"/>
          <w:i/>
          <w:sz w:val="18"/>
        </w:rPr>
        <w:t>know-how</w:t>
      </w:r>
      <w:r w:rsidRPr="00123D9A">
        <w:rPr>
          <w:rFonts w:asciiTheme="minorHAnsi" w:hAnsiTheme="minorHAnsi"/>
          <w:sz w:val="18"/>
        </w:rPr>
        <w:t xml:space="preserve"> lub inna własność intelektualna (zgodnie z art. 2 pkt 30 rozporządzenia nr 651/2014).</w:t>
      </w:r>
    </w:p>
  </w:footnote>
  <w:footnote w:id="12">
    <w:p w14:paraId="0278F6BE" w14:textId="77777777" w:rsidR="00983038" w:rsidRPr="00123D9A" w:rsidRDefault="00983038" w:rsidP="00983038">
      <w:pPr>
        <w:pStyle w:val="Tekstprzypisudolnego"/>
        <w:jc w:val="both"/>
        <w:rPr>
          <w:rFonts w:ascii="Calibri" w:hAnsi="Calibri"/>
          <w:sz w:val="18"/>
        </w:rPr>
      </w:pPr>
      <w:r w:rsidRPr="00123D9A">
        <w:rPr>
          <w:rStyle w:val="Odwoanieprzypisudolnego"/>
          <w:rFonts w:ascii="Calibri" w:hAnsi="Calibri"/>
          <w:sz w:val="18"/>
        </w:rPr>
        <w:footnoteRef/>
      </w:r>
      <w:r w:rsidRPr="00123D9A">
        <w:rPr>
          <w:rFonts w:ascii="Calibri" w:hAnsi="Calibri"/>
          <w:sz w:val="18"/>
        </w:rPr>
        <w:t xml:space="preserve"> Należy przez to rozumieć okres amortyzacji zgodny z polityką rachunkowości beneficjenta/operatora oraz ustawą z dnia 29 września 1994 r. o rachunkowości (tekst jedn. Dz. U. z 2013 r., poz. 330)</w:t>
      </w:r>
    </w:p>
  </w:footnote>
  <w:footnote w:id="13">
    <w:p w14:paraId="759E7644" w14:textId="77777777" w:rsidR="00983038" w:rsidRPr="00123D9A" w:rsidRDefault="00983038" w:rsidP="00983038">
      <w:pPr>
        <w:pStyle w:val="Tekstprzypisudolnego"/>
        <w:jc w:val="both"/>
        <w:rPr>
          <w:sz w:val="18"/>
        </w:rPr>
      </w:pPr>
      <w:r w:rsidRPr="00123D9A">
        <w:rPr>
          <w:rStyle w:val="Odwoanieprzypisudolnego"/>
          <w:rFonts w:ascii="Calibri" w:hAnsi="Calibri"/>
          <w:sz w:val="18"/>
        </w:rPr>
        <w:footnoteRef/>
      </w:r>
      <w:r w:rsidRPr="00123D9A">
        <w:rPr>
          <w:rFonts w:ascii="Calibri" w:hAnsi="Calibri"/>
          <w:sz w:val="18"/>
        </w:rPr>
        <w:t xml:space="preserve"> Art. 2 pkt. 39 rozporządzenia Nr 651/2014 z dnia 17 czerwca 2014 r. uznającego niektóre rodzaje pomocy za zgodne z rynkiem wewnętrznym w zastosowaniu art. 107 i 108 Traktatu.</w:t>
      </w:r>
    </w:p>
  </w:footnote>
  <w:footnote w:id="14">
    <w:p w14:paraId="5B2C0517" w14:textId="77777777" w:rsidR="00123D9A" w:rsidRDefault="00123D9A" w:rsidP="00123D9A">
      <w:pPr>
        <w:pStyle w:val="Tekstprzypisudolnego"/>
        <w:jc w:val="both"/>
      </w:pPr>
      <w:r w:rsidRPr="00123D9A">
        <w:rPr>
          <w:rStyle w:val="Odwoanieprzypisudolnego"/>
          <w:rFonts w:ascii="Calibri" w:hAnsi="Calibri"/>
          <w:sz w:val="18"/>
        </w:rPr>
        <w:footnoteRef/>
      </w:r>
      <w:r w:rsidRPr="00123D9A">
        <w:rPr>
          <w:rFonts w:ascii="Calibri" w:hAnsi="Calibri"/>
          <w:sz w:val="18"/>
        </w:rPr>
        <w:t xml:space="preserve"> Wartość stopy bazowej do określenia stopy dyskontowej została opublikowana w Zawiadomieniu Komisji w sprawie bieżących stóp procentowych od zwracanej pomocy państwa oraz stóp referencyjnych/dyskontowych obowiązujących 28 państw członkowskich od dnia 1 listopada 2017 r. (Dziennik Urzędowy Unii Europejskiej (2017/C 346/08)) – 14.10.2017, C 346/5). Na dzień ogłoszenia konkursu stopa dyskontowa wynosi 1,83. Jeżeli wartość ta ulegnie zmianie na etapie podpisywania umowy o dofinansowanie, Beneficjenci zobligowani są do korekty wyliczenia kwoty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4CFF" w14:textId="77777777" w:rsidR="00800444" w:rsidRDefault="00800444" w:rsidP="00800444">
    <w:pPr>
      <w:jc w:val="right"/>
      <w:rPr>
        <w:rFonts w:ascii="Verdana" w:hAnsi="Verdana"/>
        <w:noProof/>
        <w:color w:val="000000"/>
        <w:sz w:val="14"/>
        <w:szCs w:val="14"/>
      </w:rPr>
    </w:pPr>
    <w:r>
      <w:tab/>
    </w:r>
    <w:r>
      <w:rPr>
        <w:noProof/>
      </w:rPr>
      <w:drawing>
        <wp:inline distT="0" distB="0" distL="0" distR="0" wp14:anchorId="62A6C58A" wp14:editId="32F52855">
          <wp:extent cx="1629271" cy="499174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236FB0C0" w14:textId="77777777" w:rsidR="00800444" w:rsidRPr="005F5249" w:rsidRDefault="00800444" w:rsidP="00800444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14:paraId="0EDC6EA0" w14:textId="77777777" w:rsidR="00800444" w:rsidRDefault="00800444" w:rsidP="00800444">
    <w:pPr>
      <w:pStyle w:val="Stopka"/>
      <w:jc w:val="right"/>
      <w:rPr>
        <w:sz w:val="16"/>
        <w:szCs w:val="16"/>
      </w:rPr>
    </w:pPr>
    <w:hyperlink r:id="rId2" w:history="1">
      <w:r w:rsidRPr="00120363">
        <w:rPr>
          <w:rStyle w:val="Hipercze"/>
        </w:rPr>
        <w:t>sekretariat@dip.dolnyslask.pl</w:t>
      </w:r>
    </w:hyperlink>
    <w:r w:rsidRPr="00120363">
      <w:rPr>
        <w:sz w:val="16"/>
        <w:szCs w:val="16"/>
      </w:rPr>
      <w:t xml:space="preserve">, </w:t>
    </w:r>
    <w:hyperlink r:id="rId3" w:history="1">
      <w:r w:rsidRPr="009D450E">
        <w:rPr>
          <w:rStyle w:val="Hipercze"/>
        </w:rPr>
        <w:t>www.dip.dolnyslask.pl</w:t>
      </w:r>
    </w:hyperlink>
  </w:p>
  <w:p w14:paraId="5967C182" w14:textId="398C9E6E" w:rsidR="00800444" w:rsidRDefault="00800444" w:rsidP="00800444">
    <w:pPr>
      <w:pStyle w:val="Nagwek"/>
      <w:tabs>
        <w:tab w:val="clear" w:pos="4536"/>
        <w:tab w:val="clear" w:pos="9072"/>
        <w:tab w:val="left" w:pos="7395"/>
      </w:tabs>
    </w:pPr>
    <w:r>
      <w:rPr>
        <w:rFonts w:asciiTheme="minorHAnsi" w:hAnsiTheme="minorHAnsi"/>
        <w:noProof/>
        <w:sz w:val="12"/>
        <w:szCs w:val="12"/>
      </w:rPr>
      <w:pict w14:anchorId="5151F83E">
        <v:rect id="_x0000_i1039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 w15:restartNumberingAfterBreak="0">
    <w:nsid w:val="0695270B"/>
    <w:multiLevelType w:val="hybridMultilevel"/>
    <w:tmpl w:val="99FE1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408"/>
    <w:multiLevelType w:val="hybridMultilevel"/>
    <w:tmpl w:val="333A8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120"/>
    <w:multiLevelType w:val="hybridMultilevel"/>
    <w:tmpl w:val="43EE7516"/>
    <w:lvl w:ilvl="0" w:tplc="97AC064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E2FFD"/>
    <w:multiLevelType w:val="hybridMultilevel"/>
    <w:tmpl w:val="B1E2D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125"/>
    <w:multiLevelType w:val="multilevel"/>
    <w:tmpl w:val="08DAE6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612CD7"/>
    <w:multiLevelType w:val="hybridMultilevel"/>
    <w:tmpl w:val="E6642FE6"/>
    <w:lvl w:ilvl="0" w:tplc="85D81ECE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6A02A70"/>
    <w:multiLevelType w:val="multilevel"/>
    <w:tmpl w:val="08DAE6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08300EB"/>
    <w:multiLevelType w:val="hybridMultilevel"/>
    <w:tmpl w:val="814E1B7A"/>
    <w:lvl w:ilvl="0" w:tplc="9C7E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C84"/>
    <w:multiLevelType w:val="hybridMultilevel"/>
    <w:tmpl w:val="F4E8E866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E46C1"/>
    <w:multiLevelType w:val="hybridMultilevel"/>
    <w:tmpl w:val="39C8F916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13A5"/>
    <w:multiLevelType w:val="multilevel"/>
    <w:tmpl w:val="AA66763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F73F73"/>
    <w:multiLevelType w:val="hybridMultilevel"/>
    <w:tmpl w:val="1EB44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A0B32"/>
    <w:multiLevelType w:val="hybridMultilevel"/>
    <w:tmpl w:val="6B0E9290"/>
    <w:lvl w:ilvl="0" w:tplc="6478C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F52417"/>
    <w:multiLevelType w:val="hybridMultilevel"/>
    <w:tmpl w:val="695A2FFA"/>
    <w:lvl w:ilvl="0" w:tplc="EC307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B60B8"/>
    <w:multiLevelType w:val="hybridMultilevel"/>
    <w:tmpl w:val="C8C84C1E"/>
    <w:lvl w:ilvl="0" w:tplc="04150001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125" w:hanging="360"/>
      </w:pPr>
    </w:lvl>
    <w:lvl w:ilvl="2" w:tplc="04150005" w:tentative="1">
      <w:start w:val="1"/>
      <w:numFmt w:val="lowerRoman"/>
      <w:lvlText w:val="%3."/>
      <w:lvlJc w:val="right"/>
      <w:pPr>
        <w:ind w:left="1845" w:hanging="180"/>
      </w:pPr>
    </w:lvl>
    <w:lvl w:ilvl="3" w:tplc="04150001" w:tentative="1">
      <w:start w:val="1"/>
      <w:numFmt w:val="decimal"/>
      <w:lvlText w:val="%4."/>
      <w:lvlJc w:val="left"/>
      <w:pPr>
        <w:ind w:left="2565" w:hanging="360"/>
      </w:pPr>
    </w:lvl>
    <w:lvl w:ilvl="4" w:tplc="04150003" w:tentative="1">
      <w:start w:val="1"/>
      <w:numFmt w:val="lowerLetter"/>
      <w:lvlText w:val="%5."/>
      <w:lvlJc w:val="left"/>
      <w:pPr>
        <w:ind w:left="3285" w:hanging="360"/>
      </w:pPr>
    </w:lvl>
    <w:lvl w:ilvl="5" w:tplc="04150005" w:tentative="1">
      <w:start w:val="1"/>
      <w:numFmt w:val="lowerRoman"/>
      <w:lvlText w:val="%6."/>
      <w:lvlJc w:val="right"/>
      <w:pPr>
        <w:ind w:left="4005" w:hanging="180"/>
      </w:pPr>
    </w:lvl>
    <w:lvl w:ilvl="6" w:tplc="04150001" w:tentative="1">
      <w:start w:val="1"/>
      <w:numFmt w:val="decimal"/>
      <w:lvlText w:val="%7."/>
      <w:lvlJc w:val="left"/>
      <w:pPr>
        <w:ind w:left="4725" w:hanging="360"/>
      </w:pPr>
    </w:lvl>
    <w:lvl w:ilvl="7" w:tplc="04150003" w:tentative="1">
      <w:start w:val="1"/>
      <w:numFmt w:val="lowerLetter"/>
      <w:lvlText w:val="%8."/>
      <w:lvlJc w:val="left"/>
      <w:pPr>
        <w:ind w:left="5445" w:hanging="360"/>
      </w:pPr>
    </w:lvl>
    <w:lvl w:ilvl="8" w:tplc="04150005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86003DD"/>
    <w:multiLevelType w:val="hybridMultilevel"/>
    <w:tmpl w:val="34645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D6C"/>
    <w:multiLevelType w:val="hybridMultilevel"/>
    <w:tmpl w:val="B6962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73955"/>
    <w:multiLevelType w:val="hybridMultilevel"/>
    <w:tmpl w:val="82DEEE8A"/>
    <w:lvl w:ilvl="0" w:tplc="CC82147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3EE5"/>
    <w:multiLevelType w:val="hybridMultilevel"/>
    <w:tmpl w:val="52F8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94472"/>
    <w:multiLevelType w:val="hybridMultilevel"/>
    <w:tmpl w:val="349227F6"/>
    <w:lvl w:ilvl="0" w:tplc="1E340764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64F06BA"/>
    <w:multiLevelType w:val="hybridMultilevel"/>
    <w:tmpl w:val="B94C3138"/>
    <w:lvl w:ilvl="0" w:tplc="55284C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31C6"/>
    <w:multiLevelType w:val="hybridMultilevel"/>
    <w:tmpl w:val="749A9958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94451"/>
    <w:multiLevelType w:val="hybridMultilevel"/>
    <w:tmpl w:val="4DCC165A"/>
    <w:lvl w:ilvl="0" w:tplc="0415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3D269A"/>
    <w:multiLevelType w:val="hybridMultilevel"/>
    <w:tmpl w:val="BA747AFA"/>
    <w:lvl w:ilvl="0" w:tplc="360CC78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967E2"/>
    <w:multiLevelType w:val="hybridMultilevel"/>
    <w:tmpl w:val="3B0C9DBA"/>
    <w:lvl w:ilvl="0" w:tplc="E7566CF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437A7"/>
    <w:multiLevelType w:val="hybridMultilevel"/>
    <w:tmpl w:val="53D22D34"/>
    <w:lvl w:ilvl="0" w:tplc="5AF005C0">
      <w:start w:val="1"/>
      <w:numFmt w:val="lowerLetter"/>
      <w:lvlText w:val="%1)"/>
      <w:lvlJc w:val="left"/>
      <w:pPr>
        <w:ind w:left="413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7" w15:restartNumberingAfterBreak="0">
    <w:nsid w:val="55254071"/>
    <w:multiLevelType w:val="hybridMultilevel"/>
    <w:tmpl w:val="F488C796"/>
    <w:lvl w:ilvl="0" w:tplc="F2F405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5743"/>
    <w:multiLevelType w:val="hybridMultilevel"/>
    <w:tmpl w:val="5D480FEE"/>
    <w:lvl w:ilvl="0" w:tplc="9178179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2D76"/>
    <w:multiLevelType w:val="hybridMultilevel"/>
    <w:tmpl w:val="E474B354"/>
    <w:lvl w:ilvl="0" w:tplc="D228D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9C4113"/>
    <w:multiLevelType w:val="hybridMultilevel"/>
    <w:tmpl w:val="87B005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83E49"/>
    <w:multiLevelType w:val="hybridMultilevel"/>
    <w:tmpl w:val="4D9A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76486"/>
    <w:multiLevelType w:val="hybridMultilevel"/>
    <w:tmpl w:val="65363B3A"/>
    <w:lvl w:ilvl="0" w:tplc="711A93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" w15:restartNumberingAfterBreak="0">
    <w:nsid w:val="762E2155"/>
    <w:multiLevelType w:val="hybridMultilevel"/>
    <w:tmpl w:val="C31228EA"/>
    <w:lvl w:ilvl="0" w:tplc="DEC4B1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68EB162" w:tentative="1">
      <w:start w:val="1"/>
      <w:numFmt w:val="lowerLetter"/>
      <w:lvlText w:val="%2."/>
      <w:lvlJc w:val="left"/>
      <w:pPr>
        <w:ind w:left="1440" w:hanging="360"/>
      </w:pPr>
    </w:lvl>
    <w:lvl w:ilvl="2" w:tplc="AFA4D55A" w:tentative="1">
      <w:start w:val="1"/>
      <w:numFmt w:val="lowerRoman"/>
      <w:lvlText w:val="%3."/>
      <w:lvlJc w:val="right"/>
      <w:pPr>
        <w:ind w:left="2160" w:hanging="180"/>
      </w:pPr>
    </w:lvl>
    <w:lvl w:ilvl="3" w:tplc="761450FE" w:tentative="1">
      <w:start w:val="1"/>
      <w:numFmt w:val="decimal"/>
      <w:lvlText w:val="%4."/>
      <w:lvlJc w:val="left"/>
      <w:pPr>
        <w:ind w:left="2880" w:hanging="360"/>
      </w:pPr>
    </w:lvl>
    <w:lvl w:ilvl="4" w:tplc="795078C6" w:tentative="1">
      <w:start w:val="1"/>
      <w:numFmt w:val="lowerLetter"/>
      <w:lvlText w:val="%5."/>
      <w:lvlJc w:val="left"/>
      <w:pPr>
        <w:ind w:left="3600" w:hanging="360"/>
      </w:pPr>
    </w:lvl>
    <w:lvl w:ilvl="5" w:tplc="D220B9EA" w:tentative="1">
      <w:start w:val="1"/>
      <w:numFmt w:val="lowerRoman"/>
      <w:lvlText w:val="%6."/>
      <w:lvlJc w:val="right"/>
      <w:pPr>
        <w:ind w:left="4320" w:hanging="180"/>
      </w:pPr>
    </w:lvl>
    <w:lvl w:ilvl="6" w:tplc="F3D869FA" w:tentative="1">
      <w:start w:val="1"/>
      <w:numFmt w:val="decimal"/>
      <w:lvlText w:val="%7."/>
      <w:lvlJc w:val="left"/>
      <w:pPr>
        <w:ind w:left="5040" w:hanging="360"/>
      </w:pPr>
    </w:lvl>
    <w:lvl w:ilvl="7" w:tplc="360AA3CA" w:tentative="1">
      <w:start w:val="1"/>
      <w:numFmt w:val="lowerLetter"/>
      <w:lvlText w:val="%8."/>
      <w:lvlJc w:val="left"/>
      <w:pPr>
        <w:ind w:left="5760" w:hanging="360"/>
      </w:pPr>
    </w:lvl>
    <w:lvl w:ilvl="8" w:tplc="0D283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A6CF4"/>
    <w:multiLevelType w:val="hybridMultilevel"/>
    <w:tmpl w:val="87847E64"/>
    <w:lvl w:ilvl="0" w:tplc="4574DB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0986"/>
    <w:multiLevelType w:val="hybridMultilevel"/>
    <w:tmpl w:val="232A4E26"/>
    <w:lvl w:ilvl="0" w:tplc="134E0A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96383"/>
    <w:multiLevelType w:val="hybridMultilevel"/>
    <w:tmpl w:val="A31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243F6"/>
    <w:multiLevelType w:val="hybridMultilevel"/>
    <w:tmpl w:val="EC5ABF0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2"/>
  </w:num>
  <w:num w:numId="5">
    <w:abstractNumId w:val="2"/>
  </w:num>
  <w:num w:numId="6">
    <w:abstractNumId w:val="8"/>
  </w:num>
  <w:num w:numId="7">
    <w:abstractNumId w:val="25"/>
  </w:num>
  <w:num w:numId="8">
    <w:abstractNumId w:val="33"/>
  </w:num>
  <w:num w:numId="9">
    <w:abstractNumId w:val="7"/>
  </w:num>
  <w:num w:numId="10">
    <w:abstractNumId w:val="5"/>
  </w:num>
  <w:num w:numId="11">
    <w:abstractNumId w:val="35"/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12"/>
  </w:num>
  <w:num w:numId="15">
    <w:abstractNumId w:val="32"/>
  </w:num>
  <w:num w:numId="16">
    <w:abstractNumId w:val="15"/>
  </w:num>
  <w:num w:numId="17">
    <w:abstractNumId w:val="20"/>
  </w:num>
  <w:num w:numId="18">
    <w:abstractNumId w:val="13"/>
  </w:num>
  <w:num w:numId="19">
    <w:abstractNumId w:val="1"/>
  </w:num>
  <w:num w:numId="20">
    <w:abstractNumId w:val="24"/>
  </w:num>
  <w:num w:numId="21">
    <w:abstractNumId w:val="28"/>
    <w:lvlOverride w:ilvl="0">
      <w:startOverride w:val="1"/>
    </w:lvlOverride>
  </w:num>
  <w:num w:numId="22">
    <w:abstractNumId w:val="16"/>
  </w:num>
  <w:num w:numId="23">
    <w:abstractNumId w:val="21"/>
  </w:num>
  <w:num w:numId="24">
    <w:abstractNumId w:val="11"/>
  </w:num>
  <w:num w:numId="25">
    <w:abstractNumId w:val="29"/>
  </w:num>
  <w:num w:numId="26">
    <w:abstractNumId w:val="27"/>
  </w:num>
  <w:num w:numId="27">
    <w:abstractNumId w:val="9"/>
  </w:num>
  <w:num w:numId="28">
    <w:abstractNumId w:val="34"/>
  </w:num>
  <w:num w:numId="29">
    <w:abstractNumId w:val="30"/>
  </w:num>
  <w:num w:numId="30">
    <w:abstractNumId w:val="28"/>
  </w:num>
  <w:num w:numId="31">
    <w:abstractNumId w:val="4"/>
  </w:num>
  <w:num w:numId="32">
    <w:abstractNumId w:val="17"/>
  </w:num>
  <w:num w:numId="33">
    <w:abstractNumId w:val="3"/>
  </w:num>
  <w:num w:numId="34">
    <w:abstractNumId w:val="37"/>
  </w:num>
  <w:num w:numId="35">
    <w:abstractNumId w:val="19"/>
  </w:num>
  <w:num w:numId="36">
    <w:abstractNumId w:val="31"/>
  </w:num>
  <w:num w:numId="37">
    <w:abstractNumId w:val="10"/>
  </w:num>
  <w:num w:numId="38">
    <w:abstractNumId w:val="14"/>
  </w:num>
  <w:num w:numId="39">
    <w:abstractNumId w:val="1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CA"/>
    <w:rsid w:val="000060AC"/>
    <w:rsid w:val="0001520D"/>
    <w:rsid w:val="0003085E"/>
    <w:rsid w:val="0003684A"/>
    <w:rsid w:val="0005416D"/>
    <w:rsid w:val="00054C47"/>
    <w:rsid w:val="00066E69"/>
    <w:rsid w:val="00076494"/>
    <w:rsid w:val="00084B6A"/>
    <w:rsid w:val="0008748E"/>
    <w:rsid w:val="000A1E1A"/>
    <w:rsid w:val="000A326A"/>
    <w:rsid w:val="000D464F"/>
    <w:rsid w:val="000D689C"/>
    <w:rsid w:val="000F6DEC"/>
    <w:rsid w:val="000F73C9"/>
    <w:rsid w:val="0010179F"/>
    <w:rsid w:val="0010181A"/>
    <w:rsid w:val="00101A1C"/>
    <w:rsid w:val="00102195"/>
    <w:rsid w:val="0010229F"/>
    <w:rsid w:val="00116604"/>
    <w:rsid w:val="00117BFA"/>
    <w:rsid w:val="00123D9A"/>
    <w:rsid w:val="00133BB6"/>
    <w:rsid w:val="001523E0"/>
    <w:rsid w:val="00152564"/>
    <w:rsid w:val="001542EA"/>
    <w:rsid w:val="00160825"/>
    <w:rsid w:val="0017467E"/>
    <w:rsid w:val="00180C17"/>
    <w:rsid w:val="00182069"/>
    <w:rsid w:val="00182D48"/>
    <w:rsid w:val="00185F76"/>
    <w:rsid w:val="001A0440"/>
    <w:rsid w:val="001B1FE8"/>
    <w:rsid w:val="001C38A5"/>
    <w:rsid w:val="001C40F3"/>
    <w:rsid w:val="001C499A"/>
    <w:rsid w:val="001D2321"/>
    <w:rsid w:val="001D252F"/>
    <w:rsid w:val="001D3898"/>
    <w:rsid w:val="001D5E0D"/>
    <w:rsid w:val="001D6F01"/>
    <w:rsid w:val="001F4C80"/>
    <w:rsid w:val="00216533"/>
    <w:rsid w:val="00217052"/>
    <w:rsid w:val="00220095"/>
    <w:rsid w:val="00220D56"/>
    <w:rsid w:val="002234F2"/>
    <w:rsid w:val="00224DF4"/>
    <w:rsid w:val="00232C6B"/>
    <w:rsid w:val="00236B5E"/>
    <w:rsid w:val="0024009B"/>
    <w:rsid w:val="00257F57"/>
    <w:rsid w:val="00260F26"/>
    <w:rsid w:val="00261D75"/>
    <w:rsid w:val="00262637"/>
    <w:rsid w:val="00271DF3"/>
    <w:rsid w:val="0028379C"/>
    <w:rsid w:val="00284F26"/>
    <w:rsid w:val="00286FD3"/>
    <w:rsid w:val="002876B4"/>
    <w:rsid w:val="00295232"/>
    <w:rsid w:val="002A0E2C"/>
    <w:rsid w:val="002A78EB"/>
    <w:rsid w:val="002B262C"/>
    <w:rsid w:val="002B3D05"/>
    <w:rsid w:val="002B6168"/>
    <w:rsid w:val="002C2705"/>
    <w:rsid w:val="002D3662"/>
    <w:rsid w:val="002D5143"/>
    <w:rsid w:val="002E61D6"/>
    <w:rsid w:val="002F18AC"/>
    <w:rsid w:val="00305CD6"/>
    <w:rsid w:val="00337028"/>
    <w:rsid w:val="00340761"/>
    <w:rsid w:val="00343F7E"/>
    <w:rsid w:val="003477AF"/>
    <w:rsid w:val="0035448D"/>
    <w:rsid w:val="00360D9E"/>
    <w:rsid w:val="0036523A"/>
    <w:rsid w:val="00367301"/>
    <w:rsid w:val="0037034D"/>
    <w:rsid w:val="00371D52"/>
    <w:rsid w:val="00380F79"/>
    <w:rsid w:val="0038183E"/>
    <w:rsid w:val="003826BF"/>
    <w:rsid w:val="00385EAB"/>
    <w:rsid w:val="003A1089"/>
    <w:rsid w:val="003A1BF8"/>
    <w:rsid w:val="003B0A31"/>
    <w:rsid w:val="003B164B"/>
    <w:rsid w:val="003B5E3A"/>
    <w:rsid w:val="003B6F9D"/>
    <w:rsid w:val="003C22B1"/>
    <w:rsid w:val="003C2BBD"/>
    <w:rsid w:val="003E2C15"/>
    <w:rsid w:val="00403692"/>
    <w:rsid w:val="00407786"/>
    <w:rsid w:val="00415EBE"/>
    <w:rsid w:val="00424780"/>
    <w:rsid w:val="00425D18"/>
    <w:rsid w:val="004366D2"/>
    <w:rsid w:val="00436F1C"/>
    <w:rsid w:val="00440B2D"/>
    <w:rsid w:val="004511A4"/>
    <w:rsid w:val="00475439"/>
    <w:rsid w:val="004831AA"/>
    <w:rsid w:val="00487CF3"/>
    <w:rsid w:val="004A07E5"/>
    <w:rsid w:val="004A546E"/>
    <w:rsid w:val="004B2E64"/>
    <w:rsid w:val="004D221E"/>
    <w:rsid w:val="004D78E4"/>
    <w:rsid w:val="004E24FB"/>
    <w:rsid w:val="004E3C7C"/>
    <w:rsid w:val="004E79DC"/>
    <w:rsid w:val="00504733"/>
    <w:rsid w:val="00507828"/>
    <w:rsid w:val="0051092B"/>
    <w:rsid w:val="00515CC9"/>
    <w:rsid w:val="00526943"/>
    <w:rsid w:val="00542F3E"/>
    <w:rsid w:val="00546ED5"/>
    <w:rsid w:val="00556277"/>
    <w:rsid w:val="00561D50"/>
    <w:rsid w:val="00583E36"/>
    <w:rsid w:val="0058526C"/>
    <w:rsid w:val="00590456"/>
    <w:rsid w:val="005A04DF"/>
    <w:rsid w:val="005A15D1"/>
    <w:rsid w:val="005B2FA0"/>
    <w:rsid w:val="005B4F38"/>
    <w:rsid w:val="005C14DC"/>
    <w:rsid w:val="005C2EB2"/>
    <w:rsid w:val="005E13D0"/>
    <w:rsid w:val="005E5134"/>
    <w:rsid w:val="005F0B4C"/>
    <w:rsid w:val="005F36A4"/>
    <w:rsid w:val="00612EFC"/>
    <w:rsid w:val="00623B2B"/>
    <w:rsid w:val="00630C48"/>
    <w:rsid w:val="00630CF0"/>
    <w:rsid w:val="006425F6"/>
    <w:rsid w:val="0066090C"/>
    <w:rsid w:val="00667288"/>
    <w:rsid w:val="006778A8"/>
    <w:rsid w:val="00681F39"/>
    <w:rsid w:val="0068731C"/>
    <w:rsid w:val="00695F42"/>
    <w:rsid w:val="00696159"/>
    <w:rsid w:val="006A2F59"/>
    <w:rsid w:val="006A769E"/>
    <w:rsid w:val="006B2259"/>
    <w:rsid w:val="006B540D"/>
    <w:rsid w:val="006B595B"/>
    <w:rsid w:val="006C1549"/>
    <w:rsid w:val="006D1F89"/>
    <w:rsid w:val="006E6E20"/>
    <w:rsid w:val="007015AC"/>
    <w:rsid w:val="0070200D"/>
    <w:rsid w:val="0070474A"/>
    <w:rsid w:val="007244DE"/>
    <w:rsid w:val="00726F2D"/>
    <w:rsid w:val="00733B21"/>
    <w:rsid w:val="00735E6F"/>
    <w:rsid w:val="007368AC"/>
    <w:rsid w:val="0075060B"/>
    <w:rsid w:val="00750ECD"/>
    <w:rsid w:val="0075170C"/>
    <w:rsid w:val="00751FA5"/>
    <w:rsid w:val="0075572F"/>
    <w:rsid w:val="007608C3"/>
    <w:rsid w:val="00761990"/>
    <w:rsid w:val="007717D5"/>
    <w:rsid w:val="0077232B"/>
    <w:rsid w:val="00793877"/>
    <w:rsid w:val="007A0BD4"/>
    <w:rsid w:val="007A37AF"/>
    <w:rsid w:val="007B1C85"/>
    <w:rsid w:val="007B2B6D"/>
    <w:rsid w:val="007C0811"/>
    <w:rsid w:val="007C476F"/>
    <w:rsid w:val="007C4C83"/>
    <w:rsid w:val="007D1785"/>
    <w:rsid w:val="007D4992"/>
    <w:rsid w:val="007D53AB"/>
    <w:rsid w:val="007F4E36"/>
    <w:rsid w:val="007F6B0E"/>
    <w:rsid w:val="00800444"/>
    <w:rsid w:val="00814DB5"/>
    <w:rsid w:val="00815AFC"/>
    <w:rsid w:val="008171B8"/>
    <w:rsid w:val="0082431F"/>
    <w:rsid w:val="008265CB"/>
    <w:rsid w:val="00846BA2"/>
    <w:rsid w:val="00852723"/>
    <w:rsid w:val="0086423F"/>
    <w:rsid w:val="00867C94"/>
    <w:rsid w:val="00875C86"/>
    <w:rsid w:val="008817CC"/>
    <w:rsid w:val="00885371"/>
    <w:rsid w:val="008A5F61"/>
    <w:rsid w:val="008B35F5"/>
    <w:rsid w:val="008D03D2"/>
    <w:rsid w:val="008D23AC"/>
    <w:rsid w:val="008D33AC"/>
    <w:rsid w:val="008E21A7"/>
    <w:rsid w:val="008E3F5A"/>
    <w:rsid w:val="008F4537"/>
    <w:rsid w:val="009031A9"/>
    <w:rsid w:val="009052F2"/>
    <w:rsid w:val="009063F5"/>
    <w:rsid w:val="009201E8"/>
    <w:rsid w:val="0092281C"/>
    <w:rsid w:val="0092378A"/>
    <w:rsid w:val="00923B2F"/>
    <w:rsid w:val="009240DB"/>
    <w:rsid w:val="00932830"/>
    <w:rsid w:val="009411E0"/>
    <w:rsid w:val="0095183B"/>
    <w:rsid w:val="00952110"/>
    <w:rsid w:val="009626F7"/>
    <w:rsid w:val="009639CB"/>
    <w:rsid w:val="0096573B"/>
    <w:rsid w:val="00983038"/>
    <w:rsid w:val="00987CDF"/>
    <w:rsid w:val="00992331"/>
    <w:rsid w:val="0099394D"/>
    <w:rsid w:val="00994E3C"/>
    <w:rsid w:val="00994EC1"/>
    <w:rsid w:val="00997E40"/>
    <w:rsid w:val="009A1F18"/>
    <w:rsid w:val="009B18B7"/>
    <w:rsid w:val="009C5C20"/>
    <w:rsid w:val="009D2CCE"/>
    <w:rsid w:val="009D5422"/>
    <w:rsid w:val="009E724E"/>
    <w:rsid w:val="009E7EBF"/>
    <w:rsid w:val="00A003F1"/>
    <w:rsid w:val="00A07EC7"/>
    <w:rsid w:val="00A107C8"/>
    <w:rsid w:val="00A21945"/>
    <w:rsid w:val="00A23448"/>
    <w:rsid w:val="00A26FC5"/>
    <w:rsid w:val="00A32E30"/>
    <w:rsid w:val="00A54547"/>
    <w:rsid w:val="00A6044C"/>
    <w:rsid w:val="00A76E7A"/>
    <w:rsid w:val="00AA3C32"/>
    <w:rsid w:val="00AA6DE1"/>
    <w:rsid w:val="00AB0510"/>
    <w:rsid w:val="00AC2A4E"/>
    <w:rsid w:val="00AC5327"/>
    <w:rsid w:val="00AE083C"/>
    <w:rsid w:val="00AE7B30"/>
    <w:rsid w:val="00AF1104"/>
    <w:rsid w:val="00AF46F1"/>
    <w:rsid w:val="00B023DF"/>
    <w:rsid w:val="00B07915"/>
    <w:rsid w:val="00B173B3"/>
    <w:rsid w:val="00B250B0"/>
    <w:rsid w:val="00B41D7C"/>
    <w:rsid w:val="00B44DBD"/>
    <w:rsid w:val="00B463E3"/>
    <w:rsid w:val="00B53822"/>
    <w:rsid w:val="00B6654C"/>
    <w:rsid w:val="00B67828"/>
    <w:rsid w:val="00B7057E"/>
    <w:rsid w:val="00B72367"/>
    <w:rsid w:val="00B724D8"/>
    <w:rsid w:val="00B755AA"/>
    <w:rsid w:val="00B83CEB"/>
    <w:rsid w:val="00B84B12"/>
    <w:rsid w:val="00B923DE"/>
    <w:rsid w:val="00BA36C9"/>
    <w:rsid w:val="00BB1B30"/>
    <w:rsid w:val="00BC08E6"/>
    <w:rsid w:val="00BC17B6"/>
    <w:rsid w:val="00BC5870"/>
    <w:rsid w:val="00BC649F"/>
    <w:rsid w:val="00BD078A"/>
    <w:rsid w:val="00BD3AA7"/>
    <w:rsid w:val="00BE6346"/>
    <w:rsid w:val="00BF11CA"/>
    <w:rsid w:val="00BF7AC6"/>
    <w:rsid w:val="00C040EC"/>
    <w:rsid w:val="00C12289"/>
    <w:rsid w:val="00C17C90"/>
    <w:rsid w:val="00C21D92"/>
    <w:rsid w:val="00C25781"/>
    <w:rsid w:val="00C332B3"/>
    <w:rsid w:val="00C35581"/>
    <w:rsid w:val="00C67277"/>
    <w:rsid w:val="00C70180"/>
    <w:rsid w:val="00C72F42"/>
    <w:rsid w:val="00C75CFF"/>
    <w:rsid w:val="00C81D7E"/>
    <w:rsid w:val="00C82D4B"/>
    <w:rsid w:val="00C8416B"/>
    <w:rsid w:val="00CA4B89"/>
    <w:rsid w:val="00CA7C36"/>
    <w:rsid w:val="00CB0320"/>
    <w:rsid w:val="00CB67B7"/>
    <w:rsid w:val="00CB6B4C"/>
    <w:rsid w:val="00CB7CC7"/>
    <w:rsid w:val="00CC00E6"/>
    <w:rsid w:val="00CD7932"/>
    <w:rsid w:val="00CE03AA"/>
    <w:rsid w:val="00CE422A"/>
    <w:rsid w:val="00CE5427"/>
    <w:rsid w:val="00CE6C10"/>
    <w:rsid w:val="00CF3AF1"/>
    <w:rsid w:val="00CF4508"/>
    <w:rsid w:val="00CF7B15"/>
    <w:rsid w:val="00D12458"/>
    <w:rsid w:val="00D13525"/>
    <w:rsid w:val="00D24D5F"/>
    <w:rsid w:val="00D3244D"/>
    <w:rsid w:val="00D35622"/>
    <w:rsid w:val="00D43546"/>
    <w:rsid w:val="00D46486"/>
    <w:rsid w:val="00D51122"/>
    <w:rsid w:val="00D51D2F"/>
    <w:rsid w:val="00D5498F"/>
    <w:rsid w:val="00D61C2A"/>
    <w:rsid w:val="00D65864"/>
    <w:rsid w:val="00D670FD"/>
    <w:rsid w:val="00D72FF0"/>
    <w:rsid w:val="00D7747A"/>
    <w:rsid w:val="00D81CC2"/>
    <w:rsid w:val="00D85444"/>
    <w:rsid w:val="00D8563F"/>
    <w:rsid w:val="00D926A3"/>
    <w:rsid w:val="00D9562B"/>
    <w:rsid w:val="00D961D9"/>
    <w:rsid w:val="00DB0266"/>
    <w:rsid w:val="00DB1877"/>
    <w:rsid w:val="00DB2A24"/>
    <w:rsid w:val="00DB7B87"/>
    <w:rsid w:val="00DC32F2"/>
    <w:rsid w:val="00DC40CF"/>
    <w:rsid w:val="00DD25EC"/>
    <w:rsid w:val="00DF6C5D"/>
    <w:rsid w:val="00E01B96"/>
    <w:rsid w:val="00E02835"/>
    <w:rsid w:val="00E05256"/>
    <w:rsid w:val="00E131E3"/>
    <w:rsid w:val="00E1368E"/>
    <w:rsid w:val="00E25284"/>
    <w:rsid w:val="00E26377"/>
    <w:rsid w:val="00E334DD"/>
    <w:rsid w:val="00E35EF8"/>
    <w:rsid w:val="00E372FC"/>
    <w:rsid w:val="00E40D85"/>
    <w:rsid w:val="00E61E24"/>
    <w:rsid w:val="00E64746"/>
    <w:rsid w:val="00E6583B"/>
    <w:rsid w:val="00E76A60"/>
    <w:rsid w:val="00E91ACA"/>
    <w:rsid w:val="00EA1F02"/>
    <w:rsid w:val="00EA7824"/>
    <w:rsid w:val="00EB49E2"/>
    <w:rsid w:val="00EC4D43"/>
    <w:rsid w:val="00ED4DCE"/>
    <w:rsid w:val="00ED5CDD"/>
    <w:rsid w:val="00EF0D01"/>
    <w:rsid w:val="00EF3EC9"/>
    <w:rsid w:val="00EF7DE4"/>
    <w:rsid w:val="00F1283E"/>
    <w:rsid w:val="00F16337"/>
    <w:rsid w:val="00F21E39"/>
    <w:rsid w:val="00F26113"/>
    <w:rsid w:val="00F26DE6"/>
    <w:rsid w:val="00F2790E"/>
    <w:rsid w:val="00F40EF6"/>
    <w:rsid w:val="00F47ABA"/>
    <w:rsid w:val="00F52653"/>
    <w:rsid w:val="00F533B6"/>
    <w:rsid w:val="00F63E02"/>
    <w:rsid w:val="00F7382E"/>
    <w:rsid w:val="00F75259"/>
    <w:rsid w:val="00F757A4"/>
    <w:rsid w:val="00F80845"/>
    <w:rsid w:val="00F85B4F"/>
    <w:rsid w:val="00F91849"/>
    <w:rsid w:val="00FA454A"/>
    <w:rsid w:val="00FA63D7"/>
    <w:rsid w:val="00FA7A2C"/>
    <w:rsid w:val="00FB046E"/>
    <w:rsid w:val="00FB3C0A"/>
    <w:rsid w:val="00FB7172"/>
    <w:rsid w:val="00FD204A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01F7"/>
  <w15:docId w15:val="{6DC2AB5C-DC1C-4964-9FC9-63DB3C0E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D5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11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1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2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C2A4E"/>
    <w:rPr>
      <w:b/>
      <w:bCs/>
    </w:rPr>
  </w:style>
  <w:style w:type="paragraph" w:customStyle="1" w:styleId="Akapitzlist1">
    <w:name w:val="Akapit z listą1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72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7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380F79"/>
    <w:pPr>
      <w:autoSpaceDE w:val="0"/>
      <w:autoSpaceDN w:val="0"/>
      <w:spacing w:before="100" w:after="10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-dip.dolnyslask.pl" TargetMode="External"/><Relationship Id="rId13" Type="http://schemas.openxmlformats.org/officeDocument/2006/relationships/hyperlink" Target="mailto:zitaj@jeleniagor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dip@umw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.dolnyslas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ow-dip.dolnyslask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E22A-E9BD-4615-A8C0-C9F362BC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3066</Words>
  <Characters>18398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Barbara Radziwiłł-Wróbel</cp:lastModifiedBy>
  <cp:revision>5</cp:revision>
  <cp:lastPrinted>2016-06-21T09:06:00Z</cp:lastPrinted>
  <dcterms:created xsi:type="dcterms:W3CDTF">2017-11-15T10:20:00Z</dcterms:created>
  <dcterms:modified xsi:type="dcterms:W3CDTF">2018-02-20T08:17:00Z</dcterms:modified>
</cp:coreProperties>
</file>