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BF71B0">
        <w:rPr>
          <w:rFonts w:asciiTheme="minorHAnsi" w:hAnsiTheme="minorHAnsi"/>
          <w:color w:val="000000" w:themeColor="text1"/>
        </w:rPr>
        <w:t>10 października 2017 r.</w:t>
      </w:r>
      <w:r w:rsidR="00156765">
        <w:rPr>
          <w:rFonts w:asciiTheme="minorHAnsi" w:hAnsiTheme="minorHAnsi"/>
          <w:color w:val="000000" w:themeColor="text1"/>
        </w:rPr>
        <w:t xml:space="preserve"> </w:t>
      </w:r>
    </w:p>
    <w:p w:rsidR="00A731B3" w:rsidRPr="00156765" w:rsidRDefault="00A731B3" w:rsidP="00A731B3">
      <w:pPr>
        <w:rPr>
          <w:sz w:val="28"/>
          <w:szCs w:val="28"/>
        </w:rPr>
      </w:pPr>
    </w:p>
    <w:p w:rsidR="00A731B3" w:rsidRPr="00156765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56765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Zalecenia IZ RPO WD </w:t>
      </w:r>
      <w:r w:rsidR="00C540FF" w:rsidRPr="00156765"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156765">
        <w:rPr>
          <w:rFonts w:asciiTheme="minorHAnsi" w:hAnsiTheme="minorHAnsi"/>
          <w:b/>
          <w:color w:val="4F81BD" w:themeColor="accent1"/>
          <w:sz w:val="28"/>
          <w:szCs w:val="28"/>
        </w:rPr>
        <w:t>do tworzenia Planów gospodarki niskoemisyjnej w gminach</w:t>
      </w:r>
    </w:p>
    <w:p w:rsidR="00A731B3" w:rsidRPr="00156765" w:rsidRDefault="00A731B3">
      <w:pPr>
        <w:rPr>
          <w:rFonts w:asciiTheme="minorHAnsi" w:hAnsiTheme="minorHAnsi"/>
          <w:szCs w:val="24"/>
        </w:rPr>
      </w:pP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1.</w:t>
      </w:r>
      <w:r w:rsidRPr="00156765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2.</w:t>
      </w:r>
      <w:r w:rsidRPr="00156765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3.</w:t>
      </w:r>
      <w:r w:rsidRPr="00156765">
        <w:rPr>
          <w:rFonts w:asciiTheme="minorHAnsi" w:hAnsiTheme="minorHAnsi"/>
          <w:szCs w:val="24"/>
        </w:rPr>
        <w:tab/>
        <w:t>Podstawowe wymagania wobec planu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4.</w:t>
      </w:r>
      <w:r w:rsidRPr="00156765">
        <w:rPr>
          <w:rFonts w:asciiTheme="minorHAnsi" w:hAnsiTheme="minorHAnsi"/>
          <w:szCs w:val="24"/>
        </w:rPr>
        <w:tab/>
        <w:t>Zalecana struktura planu</w:t>
      </w:r>
    </w:p>
    <w:p w:rsidR="00A731B3" w:rsidRPr="00156765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5.</w:t>
      </w:r>
      <w:r w:rsidRPr="00156765">
        <w:rPr>
          <w:rFonts w:asciiTheme="minorHAnsi" w:hAnsiTheme="minorHAnsi"/>
          <w:szCs w:val="24"/>
        </w:rPr>
        <w:tab/>
        <w:t>Wskaźniki monitorowania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redukcji emisji gazów cieplarnianych;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zwiększenia udziału energii pochodzącej z źródeł odnawialnych;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156765">
        <w:rPr>
          <w:rFonts w:asciiTheme="minorHAnsi" w:hAnsiTheme="minorHAnsi"/>
          <w:szCs w:val="24"/>
        </w:rPr>
        <w:t>do 2020 r.</w:t>
      </w:r>
      <w:r w:rsidRPr="00156765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156765">
        <w:rPr>
          <w:rFonts w:asciiTheme="minorHAnsi" w:hAnsiTheme="minorHAnsi"/>
          <w:szCs w:val="24"/>
        </w:rPr>
        <w:t xml:space="preserve">realizowane przez gminę i jej jednostki </w:t>
      </w:r>
      <w:r w:rsidRPr="00156765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zakres działań na szczeblu gminy/gmin,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objęcie całości obszaru geograficznego gminy/gmin,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156765">
        <w:rPr>
          <w:sz w:val="24"/>
          <w:szCs w:val="24"/>
        </w:rPr>
        <w:t xml:space="preserve">czenia dopuszczalnych stężeń w </w:t>
      </w:r>
      <w:r w:rsidRPr="00156765">
        <w:rPr>
          <w:sz w:val="24"/>
          <w:szCs w:val="24"/>
        </w:rPr>
        <w:t>powietrzu,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spójność z nowo</w:t>
      </w:r>
      <w:r w:rsidR="00EB5F83" w:rsidRPr="00156765">
        <w:rPr>
          <w:sz w:val="24"/>
          <w:szCs w:val="24"/>
        </w:rPr>
        <w:t xml:space="preserve"> </w:t>
      </w:r>
      <w:r w:rsidRPr="00156765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3. Podstawowe wymagania wobec planu: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przyjęcie do realizacji planu poprzez uchwałę Rady Gminy (wpisanie do WPF</w:t>
      </w:r>
      <w:r w:rsidR="0079405A" w:rsidRPr="00156765">
        <w:rPr>
          <w:sz w:val="24"/>
          <w:szCs w:val="24"/>
        </w:rPr>
        <w:t xml:space="preserve"> zadań realizowanych przez gminę i jej jednostki</w:t>
      </w:r>
      <w:r w:rsidRPr="00156765">
        <w:rPr>
          <w:sz w:val="24"/>
          <w:szCs w:val="24"/>
        </w:rPr>
        <w:t>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aktualność planu na moment rozliczania umowy o dofinansowanie w ramach RPO WD 2014-2020,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wskazanie mierników osiągnięcia celów,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określenie źródeł finansowania,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plan wdrażania, monitorowania i weryfikacji (procedury),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zgodność z przepisami prawa w zakresie strategicznej oceny oddziaływania na środowisko.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kompleksowość planu, tj. wskazanie zadań inwestycyjnych w następujących obszarach, m.in: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4. Zalecana struktura planu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1.</w:t>
      </w:r>
      <w:r w:rsidRPr="00156765">
        <w:rPr>
          <w:rFonts w:asciiTheme="minorHAnsi" w:hAnsiTheme="minorHAnsi"/>
          <w:szCs w:val="24"/>
        </w:rPr>
        <w:tab/>
        <w:t>Streszczenie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2.</w:t>
      </w:r>
      <w:r w:rsidRPr="00156765">
        <w:rPr>
          <w:rFonts w:asciiTheme="minorHAnsi" w:hAnsiTheme="minorHAnsi"/>
          <w:szCs w:val="24"/>
        </w:rPr>
        <w:tab/>
        <w:t>Ogólna strategia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Cele strategiczne i szczegółowe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Stan obecny 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Identyfikacja obszarów problemowych 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3.</w:t>
      </w:r>
      <w:r w:rsidRPr="00156765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4.</w:t>
      </w:r>
      <w:r w:rsidRPr="00156765">
        <w:rPr>
          <w:rFonts w:asciiTheme="minorHAnsi" w:hAnsiTheme="minorHAnsi"/>
          <w:szCs w:val="24"/>
        </w:rPr>
        <w:tab/>
        <w:t xml:space="preserve">Działania/zadania </w:t>
      </w:r>
      <w:r w:rsidR="008D57A8" w:rsidRPr="00156765">
        <w:rPr>
          <w:rFonts w:asciiTheme="minorHAnsi" w:hAnsiTheme="minorHAnsi"/>
          <w:szCs w:val="24"/>
        </w:rPr>
        <w:t xml:space="preserve">(projekty) </w:t>
      </w:r>
      <w:r w:rsidRPr="00156765">
        <w:rPr>
          <w:rFonts w:asciiTheme="minorHAnsi" w:hAnsiTheme="minorHAnsi"/>
          <w:szCs w:val="24"/>
        </w:rPr>
        <w:t>i środki zaplanowane na cały okres objęty planem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Długoterminowa strategia, cele i zobowiązania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Krótko/średnioterminowe działania/zadania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(opis</w:t>
      </w:r>
      <w:r w:rsidR="008D57A8" w:rsidRPr="00156765">
        <w:rPr>
          <w:rFonts w:asciiTheme="minorHAnsi" w:hAnsiTheme="minorHAnsi"/>
          <w:szCs w:val="24"/>
        </w:rPr>
        <w:t xml:space="preserve"> projektu</w:t>
      </w:r>
      <w:r w:rsidRPr="00156765">
        <w:rPr>
          <w:rFonts w:asciiTheme="minorHAnsi" w:hAnsiTheme="minorHAnsi"/>
          <w:szCs w:val="24"/>
        </w:rPr>
        <w:t>, podmiot odpowiedzialn</w:t>
      </w:r>
      <w:r w:rsidR="008D57A8" w:rsidRPr="00156765">
        <w:rPr>
          <w:rFonts w:asciiTheme="minorHAnsi" w:hAnsiTheme="minorHAnsi"/>
          <w:szCs w:val="24"/>
        </w:rPr>
        <w:t>y</w:t>
      </w:r>
      <w:r w:rsidRPr="00156765">
        <w:rPr>
          <w:rFonts w:asciiTheme="minorHAnsi" w:hAnsiTheme="minorHAnsi"/>
          <w:szCs w:val="24"/>
        </w:rPr>
        <w:t xml:space="preserve"> za realizację</w:t>
      </w:r>
      <w:r w:rsidR="00E24EC4" w:rsidRPr="00156765">
        <w:rPr>
          <w:rFonts w:asciiTheme="minorHAnsi" w:hAnsiTheme="minorHAnsi"/>
          <w:szCs w:val="24"/>
        </w:rPr>
        <w:t xml:space="preserve"> (be</w:t>
      </w:r>
      <w:r w:rsidR="0084699A" w:rsidRPr="00156765">
        <w:rPr>
          <w:rFonts w:asciiTheme="minorHAnsi" w:hAnsiTheme="minorHAnsi"/>
          <w:szCs w:val="24"/>
        </w:rPr>
        <w:t>n</w:t>
      </w:r>
      <w:r w:rsidR="00E24EC4" w:rsidRPr="00156765">
        <w:rPr>
          <w:rFonts w:asciiTheme="minorHAnsi" w:hAnsiTheme="minorHAnsi"/>
          <w:szCs w:val="24"/>
        </w:rPr>
        <w:t>eficjent)</w:t>
      </w:r>
      <w:r w:rsidRPr="00156765">
        <w:rPr>
          <w:rFonts w:asciiTheme="minorHAnsi" w:hAnsiTheme="minorHAnsi"/>
          <w:szCs w:val="24"/>
        </w:rPr>
        <w:t>, harmonogram, koszty, wskaźniki)</w:t>
      </w:r>
      <w:r w:rsidR="00E24EC4" w:rsidRPr="00156765">
        <w:rPr>
          <w:rFonts w:asciiTheme="minorHAnsi" w:hAnsiTheme="minorHAnsi"/>
          <w:szCs w:val="24"/>
        </w:rPr>
        <w:t>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5. Wskaźniki monitorowania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poziom redukcji zużycia energii finalnej w stosu</w:t>
      </w:r>
      <w:r w:rsidR="00C6580D" w:rsidRPr="00156765">
        <w:rPr>
          <w:sz w:val="24"/>
          <w:szCs w:val="24"/>
        </w:rPr>
        <w:t>nku do przyjętego roku bazowego,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udział zużytej energii pochodzącej ze źródeł odnawialnych,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156765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w</w:t>
      </w:r>
      <w:r w:rsidR="00A731B3" w:rsidRPr="00156765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156765">
        <w:rPr>
          <w:sz w:val="24"/>
          <w:szCs w:val="24"/>
        </w:rPr>
        <w:t>orzystanie z danych zawartych w </w:t>
      </w:r>
      <w:r w:rsidR="00A731B3" w:rsidRPr="00156765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27" w:rsidRDefault="00793E27" w:rsidP="00AE123C">
      <w:pPr>
        <w:spacing w:line="240" w:lineRule="auto"/>
      </w:pPr>
      <w:r>
        <w:separator/>
      </w:r>
    </w:p>
  </w:endnote>
  <w:endnote w:type="continuationSeparator" w:id="0">
    <w:p w:rsidR="00793E27" w:rsidRDefault="00793E27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FA08DA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22692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27" w:rsidRDefault="00793E27" w:rsidP="00AE123C">
      <w:pPr>
        <w:spacing w:line="240" w:lineRule="auto"/>
      </w:pPr>
      <w:r>
        <w:separator/>
      </w:r>
    </w:p>
  </w:footnote>
  <w:footnote w:type="continuationSeparator" w:id="0">
    <w:p w:rsidR="00793E27" w:rsidRDefault="00793E27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25FAF"/>
    <w:rsid w:val="00067F62"/>
    <w:rsid w:val="0009722C"/>
    <w:rsid w:val="000A0ABF"/>
    <w:rsid w:val="000D6E26"/>
    <w:rsid w:val="000D79DC"/>
    <w:rsid w:val="001142AA"/>
    <w:rsid w:val="00120785"/>
    <w:rsid w:val="00122FFC"/>
    <w:rsid w:val="001429CD"/>
    <w:rsid w:val="00151894"/>
    <w:rsid w:val="00153A80"/>
    <w:rsid w:val="00156765"/>
    <w:rsid w:val="001623A6"/>
    <w:rsid w:val="00166A72"/>
    <w:rsid w:val="001970B9"/>
    <w:rsid w:val="001A29E9"/>
    <w:rsid w:val="001E1A6E"/>
    <w:rsid w:val="001F2E1B"/>
    <w:rsid w:val="001F6510"/>
    <w:rsid w:val="002056C2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6754B2"/>
    <w:rsid w:val="0067611B"/>
    <w:rsid w:val="006E5301"/>
    <w:rsid w:val="00707482"/>
    <w:rsid w:val="00746568"/>
    <w:rsid w:val="007767B9"/>
    <w:rsid w:val="0077768C"/>
    <w:rsid w:val="00782DAA"/>
    <w:rsid w:val="00793E27"/>
    <w:rsid w:val="0079405A"/>
    <w:rsid w:val="007C3529"/>
    <w:rsid w:val="00814D20"/>
    <w:rsid w:val="0084699A"/>
    <w:rsid w:val="00857E61"/>
    <w:rsid w:val="008747EB"/>
    <w:rsid w:val="00883053"/>
    <w:rsid w:val="008A08FD"/>
    <w:rsid w:val="008A4311"/>
    <w:rsid w:val="008D57A8"/>
    <w:rsid w:val="008D6516"/>
    <w:rsid w:val="00914399"/>
    <w:rsid w:val="00914BB6"/>
    <w:rsid w:val="00924BF9"/>
    <w:rsid w:val="00925D90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40FF"/>
    <w:rsid w:val="00C6580D"/>
    <w:rsid w:val="00C9055E"/>
    <w:rsid w:val="00CC0AD9"/>
    <w:rsid w:val="00CD72F7"/>
    <w:rsid w:val="00CF2AAD"/>
    <w:rsid w:val="00D22692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A3B4-6043-40EB-B337-3B93FF7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Honorata Ziubrak</cp:lastModifiedBy>
  <cp:revision>2</cp:revision>
  <cp:lastPrinted>2017-02-16T12:25:00Z</cp:lastPrinted>
  <dcterms:created xsi:type="dcterms:W3CDTF">2017-10-11T12:03:00Z</dcterms:created>
  <dcterms:modified xsi:type="dcterms:W3CDTF">2017-10-11T12:03:00Z</dcterms:modified>
</cp:coreProperties>
</file>