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>z dnia</w:t>
      </w:r>
      <w:r w:rsidR="00E727BD">
        <w:rPr>
          <w:rFonts w:cs="Arial"/>
          <w:color w:val="000000" w:themeColor="text1"/>
          <w:sz w:val="20"/>
          <w:szCs w:val="20"/>
          <w:lang w:eastAsia="en-US"/>
        </w:rPr>
        <w:t xml:space="preserve">  </w:t>
      </w:r>
      <w:r w:rsidR="00823962">
        <w:rPr>
          <w:rFonts w:cs="Arial"/>
          <w:color w:val="000000" w:themeColor="text1"/>
          <w:sz w:val="20"/>
          <w:szCs w:val="20"/>
          <w:lang w:eastAsia="en-US"/>
        </w:rPr>
        <w:t>25 czerwca 2018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 xml:space="preserve">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</w:r>
            <w:r w:rsidRPr="00DD0783">
              <w:lastRenderedPageBreak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 xml:space="preserve">W przypadku kwalifikowalnego podatku VAT w projekcie Beneficjent </w:t>
            </w:r>
            <w:r w:rsidRPr="001B7507">
              <w:lastRenderedPageBreak/>
              <w:t>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lastRenderedPageBreak/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 xml:space="preserve">z zaangażowaniem </w:t>
            </w:r>
            <w:r w:rsidRPr="00DD0783">
              <w:rPr>
                <w:b/>
              </w:rPr>
              <w:lastRenderedPageBreak/>
              <w:t>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lastRenderedPageBreak/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 xml:space="preserve">„Wytycznych w zakresie kwalifikowalności wydatków w </w:t>
            </w:r>
            <w:r w:rsidRPr="00DD0783">
              <w:rPr>
                <w:i/>
              </w:rPr>
              <w:lastRenderedPageBreak/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 xml:space="preserve">akup gruntu (zabudowanego i niezabudowanego) w projektach objętych pomocą publiczną, w tym częściowo objętych pomocą </w:t>
            </w:r>
            <w:r w:rsidR="00FC3DFA" w:rsidRPr="00DD0783">
              <w:lastRenderedPageBreak/>
              <w:t>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lastRenderedPageBreak/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4"/>
      </w:r>
      <w:r>
        <w:rPr>
          <w:rFonts w:eastAsia="Times New Roman" w:cs="Times New Roman"/>
        </w:rPr>
        <w:t>:</w:t>
      </w:r>
    </w:p>
    <w:p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5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8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9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1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4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>Wydatki poniesione na budowę przyłączy kanalizacyjnych i wodociągowych, jeżeli wnioskodawca/beneficjent</w:t>
      </w:r>
      <w:r>
        <w:rPr>
          <w:rFonts w:cs="Times New Roman"/>
        </w:rPr>
        <w:t>/part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rPr>
          <w:rFonts w:cs="Times New Roman"/>
        </w:rPr>
        <w:t xml:space="preserve"> </w:t>
      </w:r>
      <w:r w:rsidR="00345201">
        <w:t xml:space="preserve">/ 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 (</w:t>
      </w:r>
      <w:proofErr w:type="spellStart"/>
      <w:r w:rsidRPr="00455244">
        <w:rPr>
          <w:rFonts w:cs="Times New Roman"/>
        </w:rPr>
        <w:t>t.j</w:t>
      </w:r>
      <w:proofErr w:type="spellEnd"/>
      <w:r w:rsidRPr="00455244">
        <w:rPr>
          <w:rFonts w:cs="Times New Roman"/>
        </w:rPr>
        <w:t xml:space="preserve">. Dz. U. z 2017 r. poz. 1332 z </w:t>
      </w:r>
      <w:proofErr w:type="spellStart"/>
      <w:r w:rsidRPr="00455244">
        <w:rPr>
          <w:rFonts w:cs="Times New Roman"/>
        </w:rPr>
        <w:t>późn</w:t>
      </w:r>
      <w:proofErr w:type="spellEnd"/>
      <w:r w:rsidRPr="00455244">
        <w:rPr>
          <w:rFonts w:cs="Times New Roman"/>
        </w:rPr>
        <w:t xml:space="preserve">. zm.) , w odniesieniu do nieruchomości na której/których zlokalizowany jest/będzie projekt, na okres jego realizacji i trwałości. 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8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2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3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8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9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0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2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4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1"/>
      </w:r>
      <w:r w:rsidR="00134C78">
        <w:rPr>
          <w:rStyle w:val="Odwoanieprzypisudolnego"/>
          <w:rFonts w:eastAsia="Times New Roman" w:cs="Times New Roman"/>
        </w:rPr>
        <w:footnoteReference w:id="6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3"/>
      </w:r>
      <w:r w:rsidR="00995C0A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E8" w:rsidRDefault="00105CE8" w:rsidP="00BA376B">
      <w:pPr>
        <w:spacing w:after="0" w:line="240" w:lineRule="auto"/>
      </w:pPr>
      <w:r>
        <w:separator/>
      </w:r>
    </w:p>
  </w:endnote>
  <w:endnote w:type="continuationSeparator" w:id="0">
    <w:p w:rsidR="00105CE8" w:rsidRDefault="00105CE8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3452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E8" w:rsidRDefault="00105CE8" w:rsidP="00BA376B">
      <w:pPr>
        <w:spacing w:after="0" w:line="240" w:lineRule="auto"/>
      </w:pPr>
      <w:r>
        <w:separator/>
      </w:r>
    </w:p>
  </w:footnote>
  <w:footnote w:type="continuationSeparator" w:id="0">
    <w:p w:rsidR="00105CE8" w:rsidRDefault="00105CE8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3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2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4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0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1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2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3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8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9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0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2">
    <w:p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4">
    <w:p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E2152"/>
    <w:rsid w:val="004E5DB2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5DBF"/>
    <w:rsid w:val="00C7692F"/>
    <w:rsid w:val="00C878CC"/>
    <w:rsid w:val="00C92E90"/>
    <w:rsid w:val="00C963D4"/>
    <w:rsid w:val="00CA154F"/>
    <w:rsid w:val="00CA76AF"/>
    <w:rsid w:val="00CA7C2D"/>
    <w:rsid w:val="00CC50C8"/>
    <w:rsid w:val="00CD5727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33C"/>
  <w15:docId w15:val="{16C9C41E-8038-45C3-B8BA-A8BB44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7DF3-0F46-48F4-A47D-4F1E2BA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6222</Words>
  <Characters>37332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46</cp:revision>
  <cp:lastPrinted>2018-06-15T07:44:00Z</cp:lastPrinted>
  <dcterms:created xsi:type="dcterms:W3CDTF">2018-03-20T07:01:00Z</dcterms:created>
  <dcterms:modified xsi:type="dcterms:W3CDTF">2018-06-26T08:02:00Z</dcterms:modified>
</cp:coreProperties>
</file>